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0" w:type="dxa"/>
        <w:tblInd w:w="534" w:type="dxa"/>
        <w:tblLook w:val="04A0" w:firstRow="1" w:lastRow="0" w:firstColumn="1" w:lastColumn="0" w:noHBand="0" w:noVBand="1"/>
      </w:tblPr>
      <w:tblGrid>
        <w:gridCol w:w="10489"/>
        <w:gridCol w:w="4111"/>
      </w:tblGrid>
      <w:tr w:rsidR="002A3ADB" w:rsidRPr="002607F5" w:rsidTr="00BF209B">
        <w:trPr>
          <w:trHeight w:val="422"/>
        </w:trPr>
        <w:tc>
          <w:tcPr>
            <w:tcW w:w="10489" w:type="dxa"/>
          </w:tcPr>
          <w:p w:rsidR="002A3ADB" w:rsidRPr="002607F5" w:rsidRDefault="002A3ADB" w:rsidP="00BF209B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A3ADB" w:rsidRPr="002607F5" w:rsidRDefault="002A3ADB" w:rsidP="00BF209B">
            <w:pPr>
              <w:jc w:val="both"/>
              <w:rPr>
                <w:sz w:val="16"/>
                <w:szCs w:val="16"/>
              </w:rPr>
            </w:pPr>
            <w:r w:rsidRPr="002607F5">
              <w:rPr>
                <w:sz w:val="16"/>
                <w:szCs w:val="16"/>
              </w:rPr>
              <w:t>Приложение ___</w:t>
            </w:r>
          </w:p>
          <w:p w:rsidR="002A3ADB" w:rsidRPr="002607F5" w:rsidRDefault="002A3ADB" w:rsidP="00BF209B">
            <w:pPr>
              <w:jc w:val="both"/>
              <w:rPr>
                <w:sz w:val="16"/>
                <w:szCs w:val="16"/>
              </w:rPr>
            </w:pPr>
            <w:r w:rsidRPr="002607F5">
              <w:rPr>
                <w:sz w:val="16"/>
                <w:szCs w:val="16"/>
              </w:rPr>
              <w:t xml:space="preserve">к распоряжению </w:t>
            </w:r>
            <w:proofErr w:type="gramStart"/>
            <w:r w:rsidRPr="002607F5">
              <w:rPr>
                <w:sz w:val="16"/>
                <w:szCs w:val="16"/>
              </w:rPr>
              <w:t>от  «</w:t>
            </w:r>
            <w:proofErr w:type="gramEnd"/>
            <w:r w:rsidRPr="002607F5">
              <w:rPr>
                <w:sz w:val="16"/>
                <w:szCs w:val="16"/>
              </w:rPr>
              <w:t>___»______________  2026 г.</w:t>
            </w:r>
          </w:p>
          <w:p w:rsidR="002A3ADB" w:rsidRPr="002607F5" w:rsidRDefault="002A3ADB" w:rsidP="00BF209B">
            <w:pPr>
              <w:rPr>
                <w:sz w:val="16"/>
                <w:szCs w:val="16"/>
              </w:rPr>
            </w:pPr>
            <w:r w:rsidRPr="002607F5">
              <w:rPr>
                <w:sz w:val="16"/>
                <w:szCs w:val="16"/>
              </w:rPr>
              <w:t>№ ___________________________________</w:t>
            </w:r>
          </w:p>
        </w:tc>
      </w:tr>
    </w:tbl>
    <w:p w:rsidR="002A3ADB" w:rsidRPr="002607F5" w:rsidRDefault="002A3ADB" w:rsidP="002A3ADB">
      <w:pPr>
        <w:rPr>
          <w:sz w:val="20"/>
          <w:szCs w:val="20"/>
        </w:rPr>
      </w:pPr>
    </w:p>
    <w:p w:rsidR="002A3ADB" w:rsidRPr="002607F5" w:rsidRDefault="002A3ADB" w:rsidP="002A3ADB">
      <w:pPr>
        <w:jc w:val="center"/>
        <w:rPr>
          <w:rFonts w:eastAsia="Courier New"/>
          <w:b/>
          <w:bCs/>
          <w:sz w:val="22"/>
          <w:szCs w:val="22"/>
        </w:rPr>
      </w:pPr>
      <w:r w:rsidRPr="002607F5">
        <w:rPr>
          <w:b/>
          <w:sz w:val="22"/>
          <w:szCs w:val="22"/>
        </w:rPr>
        <w:t xml:space="preserve">Расписание </w:t>
      </w:r>
      <w:proofErr w:type="spellStart"/>
      <w:r w:rsidRPr="002607F5">
        <w:rPr>
          <w:b/>
          <w:sz w:val="22"/>
          <w:szCs w:val="22"/>
        </w:rPr>
        <w:t>зачетно</w:t>
      </w:r>
      <w:proofErr w:type="spellEnd"/>
      <w:r w:rsidRPr="002607F5">
        <w:rPr>
          <w:b/>
          <w:sz w:val="22"/>
          <w:szCs w:val="22"/>
        </w:rPr>
        <w:t xml:space="preserve">-экзаменационной сессии 2025-2026 учебного года 2 курса направления подготовки магистров </w:t>
      </w:r>
      <w:r w:rsidRPr="002607F5">
        <w:rPr>
          <w:rFonts w:eastAsia="Courier New"/>
          <w:b/>
          <w:bCs/>
          <w:sz w:val="22"/>
          <w:szCs w:val="22"/>
        </w:rPr>
        <w:t>«</w:t>
      </w:r>
      <w:r w:rsidRPr="002607F5">
        <w:rPr>
          <w:b/>
          <w:sz w:val="22"/>
          <w:szCs w:val="22"/>
        </w:rPr>
        <w:t>Филология</w:t>
      </w:r>
      <w:r w:rsidRPr="002607F5">
        <w:rPr>
          <w:rFonts w:eastAsia="Courier New"/>
          <w:b/>
          <w:bCs/>
          <w:sz w:val="22"/>
          <w:szCs w:val="22"/>
        </w:rPr>
        <w:t xml:space="preserve">» </w:t>
      </w:r>
    </w:p>
    <w:p w:rsidR="002A3ADB" w:rsidRPr="002607F5" w:rsidRDefault="002A3ADB" w:rsidP="002A3ADB">
      <w:pPr>
        <w:jc w:val="center"/>
        <w:rPr>
          <w:b/>
          <w:sz w:val="22"/>
          <w:szCs w:val="22"/>
        </w:rPr>
      </w:pPr>
      <w:r w:rsidRPr="002607F5">
        <w:rPr>
          <w:rFonts w:eastAsia="Courier New"/>
          <w:b/>
          <w:bCs/>
          <w:sz w:val="22"/>
          <w:szCs w:val="22"/>
        </w:rPr>
        <w:t>(профиль «</w:t>
      </w:r>
      <w:r>
        <w:rPr>
          <w:rFonts w:eastAsia="Courier New"/>
          <w:b/>
          <w:bCs/>
          <w:sz w:val="22"/>
          <w:szCs w:val="22"/>
        </w:rPr>
        <w:t>Лингвистическая экспертиза</w:t>
      </w:r>
      <w:r w:rsidRPr="002607F5">
        <w:rPr>
          <w:rFonts w:eastAsia="Courier New"/>
          <w:b/>
          <w:bCs/>
          <w:sz w:val="22"/>
          <w:szCs w:val="22"/>
        </w:rPr>
        <w:t>»)</w:t>
      </w:r>
      <w:r w:rsidRPr="002607F5">
        <w:rPr>
          <w:b/>
          <w:sz w:val="22"/>
          <w:szCs w:val="22"/>
        </w:rPr>
        <w:t xml:space="preserve"> института филологии и МКК очной формы обучения </w:t>
      </w:r>
    </w:p>
    <w:tbl>
      <w:tblPr>
        <w:tblW w:w="149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852"/>
        <w:gridCol w:w="12687"/>
      </w:tblGrid>
      <w:tr w:rsidR="002A3ADB" w:rsidRPr="002607F5" w:rsidTr="00BF209B">
        <w:trPr>
          <w:trHeight w:val="276"/>
        </w:trPr>
        <w:tc>
          <w:tcPr>
            <w:tcW w:w="1206" w:type="dxa"/>
            <w:shd w:val="clear" w:color="auto" w:fill="auto"/>
            <w:vAlign w:val="center"/>
          </w:tcPr>
          <w:p w:rsidR="002A3ADB" w:rsidRPr="002607F5" w:rsidRDefault="002A3ADB" w:rsidP="00BF209B">
            <w:pPr>
              <w:jc w:val="center"/>
              <w:rPr>
                <w:b/>
                <w:sz w:val="22"/>
                <w:szCs w:val="22"/>
              </w:rPr>
            </w:pPr>
            <w:r w:rsidRPr="002607F5">
              <w:rPr>
                <w:b/>
                <w:sz w:val="22"/>
                <w:szCs w:val="22"/>
              </w:rPr>
              <w:t>Дата,</w:t>
            </w:r>
          </w:p>
          <w:p w:rsidR="002A3ADB" w:rsidRPr="002607F5" w:rsidRDefault="002A3ADB" w:rsidP="00BF209B">
            <w:pPr>
              <w:jc w:val="center"/>
              <w:rPr>
                <w:b/>
                <w:sz w:val="22"/>
                <w:szCs w:val="22"/>
              </w:rPr>
            </w:pPr>
            <w:r w:rsidRPr="002607F5">
              <w:rPr>
                <w:b/>
                <w:sz w:val="22"/>
                <w:szCs w:val="22"/>
              </w:rPr>
              <w:t>день недели</w:t>
            </w:r>
          </w:p>
        </w:tc>
        <w:tc>
          <w:tcPr>
            <w:tcW w:w="852" w:type="dxa"/>
            <w:vAlign w:val="center"/>
          </w:tcPr>
          <w:p w:rsidR="002A3ADB" w:rsidRPr="002607F5" w:rsidRDefault="002A3ADB" w:rsidP="00BF209B">
            <w:pPr>
              <w:jc w:val="center"/>
              <w:rPr>
                <w:b/>
                <w:bCs/>
                <w:sz w:val="22"/>
                <w:szCs w:val="22"/>
              </w:rPr>
            </w:pPr>
            <w:r w:rsidRPr="002607F5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2A3ADB" w:rsidRPr="002607F5" w:rsidRDefault="002A3ADB" w:rsidP="00BF209B">
            <w:pPr>
              <w:jc w:val="center"/>
              <w:rPr>
                <w:b/>
                <w:sz w:val="22"/>
                <w:szCs w:val="22"/>
              </w:rPr>
            </w:pPr>
            <w:r w:rsidRPr="002607F5">
              <w:rPr>
                <w:b/>
                <w:sz w:val="22"/>
                <w:szCs w:val="22"/>
              </w:rPr>
              <w:t>ФЛЮм-241</w:t>
            </w:r>
          </w:p>
        </w:tc>
      </w:tr>
      <w:tr w:rsidR="002A3ADB" w:rsidRPr="002607F5" w:rsidTr="00BF209B">
        <w:trPr>
          <w:trHeight w:val="254"/>
        </w:trPr>
        <w:tc>
          <w:tcPr>
            <w:tcW w:w="1206" w:type="dxa"/>
            <w:vMerge w:val="restart"/>
            <w:shd w:val="clear" w:color="auto" w:fill="auto"/>
            <w:vAlign w:val="center"/>
          </w:tcPr>
          <w:p w:rsidR="002A3ADB" w:rsidRPr="002607F5" w:rsidRDefault="002A3ADB" w:rsidP="00BF209B">
            <w:pPr>
              <w:jc w:val="center"/>
              <w:rPr>
                <w:b/>
                <w:sz w:val="22"/>
                <w:szCs w:val="22"/>
              </w:rPr>
            </w:pPr>
            <w:r w:rsidRPr="002607F5">
              <w:rPr>
                <w:b/>
                <w:sz w:val="22"/>
                <w:szCs w:val="22"/>
              </w:rPr>
              <w:t>25.05.2026</w:t>
            </w:r>
          </w:p>
          <w:p w:rsidR="002A3ADB" w:rsidRPr="002607F5" w:rsidRDefault="002A3ADB" w:rsidP="00BF209B">
            <w:pPr>
              <w:jc w:val="center"/>
              <w:rPr>
                <w:sz w:val="22"/>
                <w:szCs w:val="22"/>
              </w:rPr>
            </w:pPr>
            <w:r w:rsidRPr="002607F5">
              <w:rPr>
                <w:sz w:val="22"/>
                <w:szCs w:val="22"/>
              </w:rPr>
              <w:t>понедельник</w:t>
            </w:r>
          </w:p>
        </w:tc>
        <w:tc>
          <w:tcPr>
            <w:tcW w:w="852" w:type="dxa"/>
            <w:vMerge w:val="restart"/>
          </w:tcPr>
          <w:p w:rsidR="002A3ADB" w:rsidRPr="002607F5" w:rsidRDefault="002A3ADB" w:rsidP="00BF209B">
            <w:pPr>
              <w:tabs>
                <w:tab w:val="left" w:pos="21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903" w:type="dxa"/>
            <w:shd w:val="clear" w:color="auto" w:fill="auto"/>
          </w:tcPr>
          <w:p w:rsidR="002A3ADB" w:rsidRPr="002607F5" w:rsidRDefault="002A3ADB" w:rsidP="00BF209B">
            <w:pPr>
              <w:tabs>
                <w:tab w:val="left" w:pos="2151"/>
              </w:tabs>
              <w:jc w:val="center"/>
              <w:rPr>
                <w:b/>
                <w:i/>
                <w:sz w:val="22"/>
                <w:szCs w:val="22"/>
              </w:rPr>
            </w:pPr>
            <w:r w:rsidRPr="002607F5">
              <w:rPr>
                <w:sz w:val="22"/>
                <w:szCs w:val="22"/>
              </w:rPr>
              <w:t xml:space="preserve">Лингвистическая экспертиза рекламного дискурса, доцент С.А. </w:t>
            </w:r>
            <w:proofErr w:type="spellStart"/>
            <w:r w:rsidRPr="002607F5">
              <w:rPr>
                <w:sz w:val="22"/>
                <w:szCs w:val="22"/>
              </w:rPr>
              <w:t>Чубай</w:t>
            </w:r>
            <w:proofErr w:type="spellEnd"/>
            <w:r w:rsidRPr="002607F5">
              <w:rPr>
                <w:color w:val="000000"/>
                <w:sz w:val="22"/>
                <w:szCs w:val="22"/>
              </w:rPr>
              <w:t>,</w:t>
            </w:r>
            <w:r w:rsidRPr="002607F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2607F5">
              <w:rPr>
                <w:b/>
                <w:i/>
                <w:color w:val="000000"/>
                <w:sz w:val="22"/>
                <w:szCs w:val="22"/>
              </w:rPr>
              <w:t>зачет</w:t>
            </w:r>
            <w:r w:rsidRPr="002607F5">
              <w:rPr>
                <w:b/>
                <w:i/>
                <w:sz w:val="22"/>
                <w:szCs w:val="22"/>
              </w:rPr>
              <w:t xml:space="preserve"> </w:t>
            </w:r>
          </w:p>
          <w:p w:rsidR="002A3ADB" w:rsidRPr="002607F5" w:rsidRDefault="002A3ADB" w:rsidP="00BF209B">
            <w:pPr>
              <w:tabs>
                <w:tab w:val="left" w:pos="2151"/>
              </w:tabs>
              <w:jc w:val="center"/>
              <w:rPr>
                <w:b/>
                <w:i/>
                <w:sz w:val="22"/>
                <w:szCs w:val="22"/>
              </w:rPr>
            </w:pPr>
            <w:r w:rsidRPr="002607F5">
              <w:rPr>
                <w:sz w:val="22"/>
                <w:szCs w:val="22"/>
              </w:rPr>
              <w:t xml:space="preserve">Лингвистическая экспертиза </w:t>
            </w:r>
            <w:proofErr w:type="spellStart"/>
            <w:r w:rsidRPr="002607F5">
              <w:rPr>
                <w:sz w:val="22"/>
                <w:szCs w:val="22"/>
              </w:rPr>
              <w:t>креолизованного</w:t>
            </w:r>
            <w:proofErr w:type="spellEnd"/>
            <w:r w:rsidRPr="002607F5">
              <w:rPr>
                <w:sz w:val="22"/>
                <w:szCs w:val="22"/>
              </w:rPr>
              <w:t xml:space="preserve"> текста, доцент И.А. Сафонова, </w:t>
            </w:r>
            <w:r w:rsidRPr="002607F5">
              <w:rPr>
                <w:b/>
                <w:i/>
                <w:sz w:val="22"/>
                <w:szCs w:val="22"/>
              </w:rPr>
              <w:t>зачет</w:t>
            </w:r>
          </w:p>
        </w:tc>
      </w:tr>
      <w:tr w:rsidR="002A3ADB" w:rsidRPr="002607F5" w:rsidTr="00BF209B">
        <w:trPr>
          <w:trHeight w:val="540"/>
        </w:trPr>
        <w:tc>
          <w:tcPr>
            <w:tcW w:w="1206" w:type="dxa"/>
            <w:vMerge/>
            <w:shd w:val="clear" w:color="auto" w:fill="auto"/>
            <w:vAlign w:val="center"/>
          </w:tcPr>
          <w:p w:rsidR="002A3ADB" w:rsidRPr="002607F5" w:rsidRDefault="002A3ADB" w:rsidP="00BF209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2" w:type="dxa"/>
            <w:vMerge/>
          </w:tcPr>
          <w:p w:rsidR="002A3ADB" w:rsidRPr="002607F5" w:rsidRDefault="002A3ADB" w:rsidP="00BF2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3" w:type="dxa"/>
            <w:shd w:val="clear" w:color="auto" w:fill="auto"/>
          </w:tcPr>
          <w:p w:rsidR="002A3ADB" w:rsidRPr="002607F5" w:rsidRDefault="002A3ADB" w:rsidP="00BF209B">
            <w:pPr>
              <w:jc w:val="center"/>
              <w:rPr>
                <w:b/>
                <w:i/>
                <w:sz w:val="22"/>
                <w:szCs w:val="22"/>
              </w:rPr>
            </w:pPr>
            <w:r w:rsidRPr="002607F5">
              <w:rPr>
                <w:color w:val="000000"/>
                <w:sz w:val="22"/>
                <w:szCs w:val="22"/>
              </w:rPr>
              <w:t>Юридический дизайн, доцент М.Ю. Козлова</w:t>
            </w:r>
            <w:r w:rsidRPr="002607F5">
              <w:rPr>
                <w:sz w:val="22"/>
                <w:szCs w:val="22"/>
              </w:rPr>
              <w:t xml:space="preserve">, </w:t>
            </w:r>
            <w:r w:rsidRPr="002607F5">
              <w:rPr>
                <w:b/>
                <w:i/>
                <w:sz w:val="22"/>
                <w:szCs w:val="22"/>
              </w:rPr>
              <w:t>зачет с оценкой</w:t>
            </w:r>
          </w:p>
          <w:p w:rsidR="002A3ADB" w:rsidRPr="002607F5" w:rsidRDefault="002A3ADB" w:rsidP="00BF209B">
            <w:pPr>
              <w:jc w:val="center"/>
              <w:rPr>
                <w:b/>
                <w:i/>
                <w:sz w:val="22"/>
                <w:szCs w:val="22"/>
              </w:rPr>
            </w:pPr>
            <w:r w:rsidRPr="002607F5">
              <w:rPr>
                <w:sz w:val="22"/>
                <w:szCs w:val="22"/>
              </w:rPr>
              <w:t xml:space="preserve">Экспертизы по делам об экстремизме, доцент Н.А. Соломка, </w:t>
            </w:r>
            <w:r w:rsidRPr="002607F5">
              <w:rPr>
                <w:b/>
                <w:i/>
                <w:sz w:val="22"/>
                <w:szCs w:val="22"/>
              </w:rPr>
              <w:t>зачет с оценкой</w:t>
            </w:r>
          </w:p>
          <w:p w:rsidR="002A3ADB" w:rsidRPr="002607F5" w:rsidRDefault="002A3ADB" w:rsidP="00BF209B">
            <w:pPr>
              <w:jc w:val="center"/>
              <w:rPr>
                <w:b/>
                <w:i/>
                <w:sz w:val="22"/>
                <w:szCs w:val="22"/>
              </w:rPr>
            </w:pPr>
            <w:r w:rsidRPr="002607F5">
              <w:rPr>
                <w:sz w:val="22"/>
                <w:szCs w:val="22"/>
              </w:rPr>
              <w:t xml:space="preserve">Производственная практика, экспертная практика, доцент И.А. Сафонова, </w:t>
            </w:r>
            <w:r w:rsidRPr="002607F5">
              <w:rPr>
                <w:b/>
                <w:i/>
                <w:sz w:val="22"/>
                <w:szCs w:val="22"/>
              </w:rPr>
              <w:t>зачет с оценкой</w:t>
            </w:r>
          </w:p>
          <w:p w:rsidR="002A3ADB" w:rsidRPr="002607F5" w:rsidRDefault="002A3ADB" w:rsidP="00BF209B">
            <w:pPr>
              <w:jc w:val="center"/>
              <w:rPr>
                <w:b/>
                <w:i/>
                <w:sz w:val="22"/>
                <w:szCs w:val="22"/>
              </w:rPr>
            </w:pPr>
            <w:r w:rsidRPr="002607F5">
              <w:rPr>
                <w:sz w:val="22"/>
                <w:szCs w:val="22"/>
              </w:rPr>
              <w:t xml:space="preserve">Производственная практика, преддипломная практика, доцент И.А. Сафонова, </w:t>
            </w:r>
            <w:r w:rsidRPr="002607F5">
              <w:rPr>
                <w:b/>
                <w:i/>
                <w:sz w:val="22"/>
                <w:szCs w:val="22"/>
              </w:rPr>
              <w:t>зачет с оценкой</w:t>
            </w:r>
          </w:p>
        </w:tc>
      </w:tr>
      <w:tr w:rsidR="002A3ADB" w:rsidRPr="002607F5" w:rsidTr="00BF209B">
        <w:trPr>
          <w:trHeight w:val="540"/>
        </w:trPr>
        <w:tc>
          <w:tcPr>
            <w:tcW w:w="1206" w:type="dxa"/>
            <w:shd w:val="clear" w:color="auto" w:fill="auto"/>
            <w:vAlign w:val="center"/>
          </w:tcPr>
          <w:p w:rsidR="002A3ADB" w:rsidRPr="002607F5" w:rsidRDefault="002A3ADB" w:rsidP="00BF209B">
            <w:pPr>
              <w:jc w:val="center"/>
              <w:rPr>
                <w:b/>
                <w:sz w:val="22"/>
                <w:szCs w:val="22"/>
              </w:rPr>
            </w:pPr>
            <w:r w:rsidRPr="002607F5">
              <w:rPr>
                <w:b/>
                <w:sz w:val="22"/>
                <w:szCs w:val="22"/>
              </w:rPr>
              <w:t>28.05.2026</w:t>
            </w:r>
          </w:p>
          <w:p w:rsidR="002A3ADB" w:rsidRPr="002607F5" w:rsidRDefault="002A3ADB" w:rsidP="00BF209B">
            <w:pPr>
              <w:jc w:val="center"/>
              <w:rPr>
                <w:sz w:val="22"/>
                <w:szCs w:val="22"/>
              </w:rPr>
            </w:pPr>
            <w:r w:rsidRPr="002607F5">
              <w:rPr>
                <w:sz w:val="22"/>
                <w:szCs w:val="22"/>
              </w:rPr>
              <w:t>четверг</w:t>
            </w:r>
          </w:p>
        </w:tc>
        <w:tc>
          <w:tcPr>
            <w:tcW w:w="852" w:type="dxa"/>
          </w:tcPr>
          <w:p w:rsidR="002A3ADB" w:rsidRPr="002607F5" w:rsidRDefault="002A3ADB" w:rsidP="00BF209B">
            <w:pPr>
              <w:jc w:val="center"/>
              <w:rPr>
                <w:sz w:val="22"/>
                <w:szCs w:val="22"/>
              </w:rPr>
            </w:pPr>
            <w:r w:rsidRPr="002607F5">
              <w:rPr>
                <w:sz w:val="22"/>
                <w:szCs w:val="22"/>
              </w:rPr>
              <w:t>15:20</w:t>
            </w:r>
          </w:p>
        </w:tc>
        <w:tc>
          <w:tcPr>
            <w:tcW w:w="12903" w:type="dxa"/>
            <w:shd w:val="clear" w:color="auto" w:fill="auto"/>
          </w:tcPr>
          <w:p w:rsidR="002A3ADB" w:rsidRPr="002607F5" w:rsidRDefault="002A3ADB" w:rsidP="00BF209B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2607F5">
              <w:rPr>
                <w:color w:val="000000"/>
                <w:sz w:val="22"/>
                <w:szCs w:val="22"/>
              </w:rPr>
              <w:t xml:space="preserve">Экспертная деятельность в судебном процессе, доцент О.И. </w:t>
            </w:r>
            <w:proofErr w:type="spellStart"/>
            <w:r w:rsidRPr="002607F5">
              <w:rPr>
                <w:color w:val="000000"/>
                <w:sz w:val="22"/>
                <w:szCs w:val="22"/>
              </w:rPr>
              <w:t>Шарно</w:t>
            </w:r>
            <w:proofErr w:type="spellEnd"/>
            <w:r w:rsidRPr="002607F5">
              <w:rPr>
                <w:color w:val="000000"/>
                <w:sz w:val="22"/>
                <w:szCs w:val="22"/>
              </w:rPr>
              <w:t xml:space="preserve">, </w:t>
            </w:r>
            <w:r w:rsidRPr="002607F5">
              <w:rPr>
                <w:b/>
                <w:i/>
                <w:color w:val="000000"/>
                <w:sz w:val="22"/>
                <w:szCs w:val="22"/>
              </w:rPr>
              <w:t>Ауд. 3-05 Б</w:t>
            </w:r>
          </w:p>
          <w:p w:rsidR="002A3ADB" w:rsidRPr="002607F5" w:rsidRDefault="002A3ADB" w:rsidP="00BF209B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2607F5">
              <w:rPr>
                <w:b/>
                <w:i/>
                <w:color w:val="000000"/>
                <w:sz w:val="22"/>
                <w:szCs w:val="22"/>
              </w:rPr>
              <w:t>Консультация</w:t>
            </w:r>
          </w:p>
        </w:tc>
      </w:tr>
      <w:tr w:rsidR="002A3ADB" w:rsidRPr="002607F5" w:rsidTr="00BF209B">
        <w:trPr>
          <w:trHeight w:val="540"/>
        </w:trPr>
        <w:tc>
          <w:tcPr>
            <w:tcW w:w="1206" w:type="dxa"/>
            <w:shd w:val="clear" w:color="auto" w:fill="auto"/>
            <w:vAlign w:val="center"/>
          </w:tcPr>
          <w:p w:rsidR="002A3ADB" w:rsidRPr="002607F5" w:rsidRDefault="002A3ADB" w:rsidP="00BF209B">
            <w:pPr>
              <w:jc w:val="center"/>
              <w:rPr>
                <w:b/>
                <w:sz w:val="22"/>
                <w:szCs w:val="22"/>
              </w:rPr>
            </w:pPr>
            <w:r w:rsidRPr="002607F5">
              <w:rPr>
                <w:b/>
                <w:sz w:val="22"/>
                <w:szCs w:val="22"/>
              </w:rPr>
              <w:t>29.05.2026</w:t>
            </w:r>
          </w:p>
          <w:p w:rsidR="002A3ADB" w:rsidRPr="002607F5" w:rsidRDefault="002A3ADB" w:rsidP="00BF209B">
            <w:pPr>
              <w:jc w:val="center"/>
              <w:rPr>
                <w:sz w:val="22"/>
                <w:szCs w:val="22"/>
              </w:rPr>
            </w:pPr>
            <w:r w:rsidRPr="002607F5">
              <w:rPr>
                <w:sz w:val="22"/>
                <w:szCs w:val="22"/>
              </w:rPr>
              <w:t>пятница</w:t>
            </w:r>
          </w:p>
        </w:tc>
        <w:tc>
          <w:tcPr>
            <w:tcW w:w="852" w:type="dxa"/>
          </w:tcPr>
          <w:p w:rsidR="002A3ADB" w:rsidRPr="002607F5" w:rsidRDefault="002A3ADB" w:rsidP="00BF209B">
            <w:pPr>
              <w:jc w:val="center"/>
              <w:rPr>
                <w:sz w:val="22"/>
                <w:szCs w:val="22"/>
              </w:rPr>
            </w:pPr>
            <w:r w:rsidRPr="002607F5">
              <w:rPr>
                <w:sz w:val="22"/>
                <w:szCs w:val="22"/>
              </w:rPr>
              <w:t>15:20</w:t>
            </w:r>
          </w:p>
        </w:tc>
        <w:tc>
          <w:tcPr>
            <w:tcW w:w="12903" w:type="dxa"/>
            <w:shd w:val="clear" w:color="auto" w:fill="auto"/>
          </w:tcPr>
          <w:p w:rsidR="002A3ADB" w:rsidRPr="002607F5" w:rsidRDefault="002A3ADB" w:rsidP="00BF209B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2607F5">
              <w:rPr>
                <w:color w:val="000000"/>
                <w:sz w:val="22"/>
                <w:szCs w:val="22"/>
              </w:rPr>
              <w:t xml:space="preserve">Экспертная деятельность в судебном процессе, доцент О.И. </w:t>
            </w:r>
            <w:proofErr w:type="spellStart"/>
            <w:r w:rsidRPr="002607F5">
              <w:rPr>
                <w:color w:val="000000"/>
                <w:sz w:val="22"/>
                <w:szCs w:val="22"/>
              </w:rPr>
              <w:t>Шарно</w:t>
            </w:r>
            <w:proofErr w:type="spellEnd"/>
            <w:r w:rsidRPr="002607F5">
              <w:rPr>
                <w:color w:val="000000"/>
                <w:sz w:val="22"/>
                <w:szCs w:val="22"/>
              </w:rPr>
              <w:t xml:space="preserve">, </w:t>
            </w:r>
            <w:r w:rsidRPr="002607F5">
              <w:rPr>
                <w:b/>
                <w:i/>
                <w:color w:val="000000"/>
                <w:sz w:val="22"/>
                <w:szCs w:val="22"/>
              </w:rPr>
              <w:t>Ауд. 3-05 Б</w:t>
            </w:r>
          </w:p>
          <w:p w:rsidR="002A3ADB" w:rsidRPr="002607F5" w:rsidRDefault="002A3ADB" w:rsidP="00BF209B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2607F5">
              <w:rPr>
                <w:b/>
                <w:i/>
                <w:color w:val="000000"/>
                <w:sz w:val="22"/>
                <w:szCs w:val="22"/>
              </w:rPr>
              <w:t>Экзамен (письменный)</w:t>
            </w:r>
          </w:p>
        </w:tc>
      </w:tr>
    </w:tbl>
    <w:p w:rsidR="002A3ADB" w:rsidRPr="002607F5" w:rsidRDefault="002A3ADB" w:rsidP="002A3ADB">
      <w:pPr>
        <w:rPr>
          <w:sz w:val="22"/>
          <w:szCs w:val="22"/>
        </w:rPr>
      </w:pPr>
    </w:p>
    <w:p w:rsidR="002A3ADB" w:rsidRPr="002607F5" w:rsidRDefault="002A3ADB" w:rsidP="002A3ADB">
      <w:pPr>
        <w:rPr>
          <w:sz w:val="22"/>
          <w:szCs w:val="22"/>
        </w:rPr>
      </w:pPr>
    </w:p>
    <w:p w:rsidR="002A3ADB" w:rsidRPr="002A370D" w:rsidRDefault="002A3ADB" w:rsidP="002A3ADB">
      <w:pPr>
        <w:rPr>
          <w:sz w:val="22"/>
          <w:szCs w:val="22"/>
        </w:rPr>
      </w:pPr>
      <w:r w:rsidRPr="002607F5">
        <w:rPr>
          <w:sz w:val="22"/>
          <w:szCs w:val="22"/>
        </w:rPr>
        <w:t xml:space="preserve">   Директор</w:t>
      </w:r>
      <w:r w:rsidRPr="002607F5">
        <w:rPr>
          <w:sz w:val="22"/>
          <w:szCs w:val="22"/>
        </w:rPr>
        <w:tab/>
      </w:r>
      <w:r w:rsidRPr="002607F5">
        <w:rPr>
          <w:sz w:val="22"/>
          <w:szCs w:val="22"/>
        </w:rPr>
        <w:tab/>
      </w:r>
      <w:r w:rsidRPr="002607F5">
        <w:rPr>
          <w:sz w:val="22"/>
          <w:szCs w:val="22"/>
        </w:rPr>
        <w:tab/>
      </w:r>
      <w:r w:rsidRPr="002607F5">
        <w:rPr>
          <w:sz w:val="22"/>
          <w:szCs w:val="22"/>
        </w:rPr>
        <w:tab/>
      </w:r>
      <w:r w:rsidRPr="002607F5">
        <w:rPr>
          <w:sz w:val="22"/>
          <w:szCs w:val="22"/>
        </w:rPr>
        <w:tab/>
      </w:r>
      <w:r w:rsidRPr="002607F5">
        <w:rPr>
          <w:sz w:val="22"/>
          <w:szCs w:val="22"/>
        </w:rPr>
        <w:tab/>
      </w:r>
      <w:r w:rsidRPr="002607F5">
        <w:rPr>
          <w:sz w:val="22"/>
          <w:szCs w:val="22"/>
        </w:rPr>
        <w:tab/>
      </w:r>
      <w:r w:rsidRPr="002607F5">
        <w:rPr>
          <w:sz w:val="22"/>
          <w:szCs w:val="22"/>
        </w:rPr>
        <w:tab/>
      </w:r>
      <w:r w:rsidRPr="002607F5">
        <w:rPr>
          <w:sz w:val="22"/>
          <w:szCs w:val="22"/>
        </w:rPr>
        <w:tab/>
      </w:r>
      <w:r w:rsidRPr="002607F5">
        <w:rPr>
          <w:sz w:val="22"/>
          <w:szCs w:val="22"/>
        </w:rPr>
        <w:tab/>
      </w:r>
      <w:r w:rsidRPr="002607F5">
        <w:rPr>
          <w:sz w:val="22"/>
          <w:szCs w:val="22"/>
        </w:rPr>
        <w:tab/>
      </w:r>
      <w:r w:rsidRPr="002607F5">
        <w:rPr>
          <w:sz w:val="22"/>
          <w:szCs w:val="22"/>
        </w:rPr>
        <w:tab/>
      </w:r>
      <w:r w:rsidRPr="002607F5">
        <w:rPr>
          <w:sz w:val="22"/>
          <w:szCs w:val="22"/>
        </w:rPr>
        <w:tab/>
      </w:r>
      <w:r w:rsidRPr="002607F5">
        <w:rPr>
          <w:sz w:val="22"/>
          <w:szCs w:val="22"/>
        </w:rPr>
        <w:tab/>
        <w:t xml:space="preserve">                                              М.Ю. Фадеева</w:t>
      </w:r>
    </w:p>
    <w:p w:rsidR="002A3ADB" w:rsidRDefault="002A3ADB" w:rsidP="002A3ADB"/>
    <w:p w:rsidR="00060247" w:rsidRDefault="00060247">
      <w:bookmarkStart w:id="0" w:name="_GoBack"/>
      <w:bookmarkEnd w:id="0"/>
    </w:p>
    <w:sectPr w:rsidR="00060247" w:rsidSect="004549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CB"/>
    <w:rsid w:val="00060247"/>
    <w:rsid w:val="002112CB"/>
    <w:rsid w:val="002A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34329-09B9-4F0C-A22D-6C1206B3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2026-04-29T06:46:00Z</dcterms:created>
  <dcterms:modified xsi:type="dcterms:W3CDTF">2026-04-29T06:46:00Z</dcterms:modified>
</cp:coreProperties>
</file>