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47" w:rsidRDefault="00B319A0" w:rsidP="00B319A0">
      <w:pPr>
        <w:widowControl w:val="0"/>
        <w:jc w:val="center"/>
        <w:rPr>
          <w:b/>
          <w:sz w:val="28"/>
          <w:szCs w:val="28"/>
        </w:rPr>
      </w:pPr>
      <w:r w:rsidRPr="008956D7">
        <w:rPr>
          <w:b/>
          <w:sz w:val="28"/>
          <w:szCs w:val="28"/>
        </w:rPr>
        <w:t xml:space="preserve">Извещение о проведении аукциона на право заключения договора купли-продажи движимого имущества, принадлежащего </w:t>
      </w:r>
      <w:proofErr w:type="spellStart"/>
      <w:r w:rsidRPr="008956D7">
        <w:rPr>
          <w:b/>
          <w:sz w:val="28"/>
          <w:szCs w:val="28"/>
        </w:rPr>
        <w:t>ВолГУ</w:t>
      </w:r>
      <w:proofErr w:type="spellEnd"/>
      <w:r w:rsidRPr="008956D7">
        <w:rPr>
          <w:b/>
          <w:sz w:val="28"/>
          <w:szCs w:val="28"/>
        </w:rPr>
        <w:t xml:space="preserve"> </w:t>
      </w:r>
    </w:p>
    <w:p w:rsidR="00B319A0" w:rsidRPr="008956D7" w:rsidRDefault="00B319A0" w:rsidP="00B319A0">
      <w:pPr>
        <w:widowControl w:val="0"/>
        <w:jc w:val="center"/>
        <w:rPr>
          <w:b/>
          <w:sz w:val="28"/>
          <w:szCs w:val="28"/>
        </w:rPr>
      </w:pPr>
      <w:r w:rsidRPr="008956D7">
        <w:rPr>
          <w:b/>
          <w:sz w:val="28"/>
          <w:szCs w:val="28"/>
        </w:rPr>
        <w:t>на праве оперативного управления</w:t>
      </w:r>
    </w:p>
    <w:p w:rsidR="00B319A0" w:rsidRPr="008956D7" w:rsidRDefault="00B319A0" w:rsidP="00B319A0">
      <w:pPr>
        <w:pStyle w:val="a5"/>
        <w:widowControl w:val="0"/>
        <w:rPr>
          <w:sz w:val="28"/>
          <w:szCs w:val="28"/>
        </w:rPr>
      </w:pPr>
    </w:p>
    <w:p w:rsidR="00B319A0" w:rsidRPr="008956D7" w:rsidRDefault="00B319A0" w:rsidP="00B319A0">
      <w:pPr>
        <w:widowControl w:val="0"/>
        <w:tabs>
          <w:tab w:val="left" w:pos="7920"/>
        </w:tabs>
        <w:ind w:right="-108"/>
        <w:jc w:val="both"/>
        <w:rPr>
          <w:b/>
          <w:sz w:val="28"/>
          <w:szCs w:val="28"/>
        </w:rPr>
      </w:pPr>
      <w:r w:rsidRPr="008956D7">
        <w:rPr>
          <w:b/>
          <w:sz w:val="28"/>
          <w:szCs w:val="28"/>
        </w:rPr>
        <w:t xml:space="preserve">Наименование Продавца, организатора аукциона: </w:t>
      </w:r>
      <w:r w:rsidRPr="008956D7">
        <w:rPr>
          <w:sz w:val="28"/>
          <w:szCs w:val="28"/>
        </w:rPr>
        <w:t xml:space="preserve">Федеральное государственное автономное образовательное учреждение высшего образования  «Волгоградский государственный университет» (сокращенное наименование - </w:t>
      </w:r>
      <w:proofErr w:type="spellStart"/>
      <w:r w:rsidRPr="008956D7">
        <w:rPr>
          <w:sz w:val="28"/>
          <w:szCs w:val="28"/>
        </w:rPr>
        <w:t>ВолГУ</w:t>
      </w:r>
      <w:proofErr w:type="spellEnd"/>
      <w:r w:rsidRPr="008956D7">
        <w:rPr>
          <w:sz w:val="28"/>
          <w:szCs w:val="28"/>
        </w:rPr>
        <w:t xml:space="preserve">), </w:t>
      </w:r>
    </w:p>
    <w:p w:rsidR="00B319A0" w:rsidRPr="008956D7" w:rsidRDefault="00B319A0" w:rsidP="00B319A0">
      <w:pPr>
        <w:widowControl w:val="0"/>
        <w:tabs>
          <w:tab w:val="left" w:pos="7920"/>
        </w:tabs>
        <w:ind w:right="-108"/>
        <w:jc w:val="both"/>
        <w:rPr>
          <w:spacing w:val="-4"/>
          <w:sz w:val="28"/>
          <w:szCs w:val="28"/>
        </w:rPr>
      </w:pPr>
      <w:r w:rsidRPr="008956D7">
        <w:rPr>
          <w:b/>
          <w:sz w:val="28"/>
          <w:szCs w:val="28"/>
        </w:rPr>
        <w:t xml:space="preserve">Место нахождения: </w:t>
      </w:r>
      <w:r w:rsidRPr="008956D7">
        <w:rPr>
          <w:spacing w:val="-4"/>
          <w:sz w:val="28"/>
          <w:szCs w:val="28"/>
        </w:rPr>
        <w:t>400062, г.Волгоград, пр.Университетский, д.100.</w:t>
      </w:r>
    </w:p>
    <w:p w:rsidR="00B319A0" w:rsidRPr="008956D7" w:rsidRDefault="00B319A0" w:rsidP="00B319A0">
      <w:pPr>
        <w:widowControl w:val="0"/>
        <w:tabs>
          <w:tab w:val="left" w:pos="7920"/>
        </w:tabs>
        <w:ind w:right="-108"/>
        <w:jc w:val="both"/>
        <w:rPr>
          <w:spacing w:val="-4"/>
          <w:sz w:val="28"/>
          <w:szCs w:val="28"/>
        </w:rPr>
      </w:pPr>
      <w:r w:rsidRPr="008956D7">
        <w:rPr>
          <w:b/>
          <w:sz w:val="28"/>
          <w:szCs w:val="28"/>
        </w:rPr>
        <w:t xml:space="preserve">Почтовый адрес: </w:t>
      </w:r>
      <w:r w:rsidRPr="008956D7">
        <w:rPr>
          <w:spacing w:val="-4"/>
          <w:sz w:val="28"/>
          <w:szCs w:val="28"/>
        </w:rPr>
        <w:t>400062, г.Волгоград, пр.Университетский, д.100</w:t>
      </w:r>
    </w:p>
    <w:p w:rsidR="00B319A0" w:rsidRPr="008956D7" w:rsidRDefault="00B319A0" w:rsidP="00B319A0">
      <w:pPr>
        <w:widowControl w:val="0"/>
        <w:tabs>
          <w:tab w:val="left" w:pos="7920"/>
        </w:tabs>
        <w:ind w:right="-108"/>
        <w:jc w:val="both"/>
        <w:rPr>
          <w:b/>
          <w:sz w:val="28"/>
          <w:szCs w:val="28"/>
        </w:rPr>
      </w:pPr>
    </w:p>
    <w:p w:rsidR="00B319A0" w:rsidRPr="008956D7" w:rsidRDefault="00B319A0" w:rsidP="00B319A0">
      <w:pPr>
        <w:tabs>
          <w:tab w:val="left" w:pos="7920"/>
        </w:tabs>
        <w:jc w:val="both"/>
        <w:rPr>
          <w:rStyle w:val="label"/>
          <w:color w:val="000000"/>
          <w:sz w:val="28"/>
          <w:szCs w:val="28"/>
        </w:rPr>
      </w:pPr>
      <w:r w:rsidRPr="008956D7">
        <w:rPr>
          <w:rStyle w:val="label"/>
          <w:b/>
          <w:color w:val="000000"/>
          <w:sz w:val="28"/>
          <w:szCs w:val="28"/>
        </w:rPr>
        <w:t xml:space="preserve">Адрес электронной почты: </w:t>
      </w:r>
      <w:hyperlink r:id="rId5" w:history="1">
        <w:r w:rsidRPr="008956D7">
          <w:rPr>
            <w:rStyle w:val="a3"/>
            <w:sz w:val="28"/>
            <w:szCs w:val="28"/>
            <w:lang w:val="en-US"/>
          </w:rPr>
          <w:t>shab</w:t>
        </w:r>
        <w:r w:rsidRPr="008956D7">
          <w:rPr>
            <w:rStyle w:val="a3"/>
            <w:sz w:val="28"/>
            <w:szCs w:val="28"/>
          </w:rPr>
          <w:t>1@</w:t>
        </w:r>
        <w:r w:rsidRPr="008956D7">
          <w:rPr>
            <w:rStyle w:val="a3"/>
            <w:sz w:val="28"/>
            <w:szCs w:val="28"/>
            <w:lang w:val="en-US"/>
          </w:rPr>
          <w:t>volsu</w:t>
        </w:r>
        <w:r w:rsidRPr="008956D7">
          <w:rPr>
            <w:rStyle w:val="a3"/>
            <w:sz w:val="28"/>
            <w:szCs w:val="28"/>
          </w:rPr>
          <w:t>.</w:t>
        </w:r>
        <w:r w:rsidRPr="008956D7">
          <w:rPr>
            <w:rStyle w:val="a3"/>
            <w:sz w:val="28"/>
            <w:szCs w:val="28"/>
            <w:lang w:val="en-US"/>
          </w:rPr>
          <w:t>ru</w:t>
        </w:r>
      </w:hyperlink>
    </w:p>
    <w:p w:rsidR="00B319A0" w:rsidRPr="008956D7" w:rsidRDefault="00B319A0" w:rsidP="00B319A0">
      <w:pPr>
        <w:jc w:val="both"/>
        <w:rPr>
          <w:sz w:val="28"/>
          <w:szCs w:val="28"/>
        </w:rPr>
      </w:pPr>
      <w:r w:rsidRPr="008956D7">
        <w:rPr>
          <w:b/>
          <w:sz w:val="28"/>
          <w:szCs w:val="28"/>
        </w:rPr>
        <w:t xml:space="preserve">Контактное лицо: </w:t>
      </w:r>
      <w:r w:rsidRPr="008956D7">
        <w:rPr>
          <w:sz w:val="28"/>
          <w:szCs w:val="28"/>
        </w:rPr>
        <w:t xml:space="preserve">Краснова Ольга Николаевна, тел.: (8442) 46-02-59; </w:t>
      </w:r>
      <w:proofErr w:type="spellStart"/>
      <w:r w:rsidRPr="008956D7">
        <w:rPr>
          <w:sz w:val="28"/>
          <w:szCs w:val="28"/>
        </w:rPr>
        <w:t>Горошилов</w:t>
      </w:r>
      <w:proofErr w:type="spellEnd"/>
      <w:r w:rsidRPr="008956D7">
        <w:rPr>
          <w:sz w:val="28"/>
          <w:szCs w:val="28"/>
        </w:rPr>
        <w:t xml:space="preserve"> Александр Александрович, тел.: (8442) 46-02-93.</w:t>
      </w:r>
    </w:p>
    <w:p w:rsidR="00B319A0" w:rsidRPr="008956D7" w:rsidRDefault="00B319A0" w:rsidP="00B319A0">
      <w:pPr>
        <w:tabs>
          <w:tab w:val="left" w:pos="7920"/>
        </w:tabs>
        <w:jc w:val="both"/>
        <w:rPr>
          <w:rStyle w:val="label"/>
          <w:b/>
          <w:color w:val="000000"/>
          <w:sz w:val="28"/>
          <w:szCs w:val="28"/>
        </w:rPr>
      </w:pPr>
    </w:p>
    <w:p w:rsidR="00B319A0" w:rsidRPr="008956D7" w:rsidRDefault="00B319A0" w:rsidP="00B319A0">
      <w:pPr>
        <w:jc w:val="both"/>
        <w:rPr>
          <w:i/>
          <w:sz w:val="28"/>
          <w:szCs w:val="28"/>
        </w:rPr>
      </w:pPr>
      <w:r w:rsidRPr="008956D7">
        <w:rPr>
          <w:b/>
          <w:i/>
          <w:sz w:val="28"/>
          <w:szCs w:val="28"/>
        </w:rPr>
        <w:t xml:space="preserve">Аукцион проводится по </w:t>
      </w:r>
      <w:r w:rsidR="00122F2D" w:rsidRPr="008956D7">
        <w:rPr>
          <w:b/>
          <w:i/>
          <w:sz w:val="28"/>
          <w:szCs w:val="28"/>
          <w:lang w:val="en-US"/>
        </w:rPr>
        <w:t>2</w:t>
      </w:r>
      <w:r w:rsidRPr="008956D7">
        <w:rPr>
          <w:b/>
          <w:i/>
          <w:sz w:val="28"/>
          <w:szCs w:val="28"/>
        </w:rPr>
        <w:t xml:space="preserve"> лотам:</w:t>
      </w:r>
    </w:p>
    <w:p w:rsidR="00B319A0" w:rsidRPr="008956D7" w:rsidRDefault="00B319A0" w:rsidP="00B319A0">
      <w:pPr>
        <w:jc w:val="both"/>
        <w:rPr>
          <w:b/>
          <w:i/>
          <w:sz w:val="28"/>
          <w:szCs w:val="28"/>
        </w:rPr>
      </w:pPr>
    </w:p>
    <w:p w:rsidR="00B319A0" w:rsidRPr="008956D7" w:rsidRDefault="00B319A0" w:rsidP="00B319A0">
      <w:pPr>
        <w:jc w:val="both"/>
        <w:rPr>
          <w:sz w:val="28"/>
          <w:szCs w:val="28"/>
        </w:rPr>
      </w:pPr>
      <w:bookmarkStart w:id="0" w:name="_Hlk78625912"/>
      <w:bookmarkStart w:id="1" w:name="_Hlk85288313"/>
      <w:bookmarkStart w:id="2" w:name="_Hlk78631308"/>
      <w:r w:rsidRPr="008956D7">
        <w:rPr>
          <w:b/>
          <w:sz w:val="28"/>
          <w:szCs w:val="28"/>
        </w:rPr>
        <w:t xml:space="preserve">Сведения о предмете  аукциона по лоту № 1: </w:t>
      </w:r>
    </w:p>
    <w:p w:rsidR="00B319A0" w:rsidRPr="008956D7" w:rsidRDefault="00B319A0" w:rsidP="00122F2D">
      <w:pPr>
        <w:jc w:val="both"/>
        <w:rPr>
          <w:bCs/>
          <w:sz w:val="28"/>
          <w:szCs w:val="28"/>
        </w:rPr>
      </w:pPr>
      <w:r w:rsidRPr="008956D7">
        <w:rPr>
          <w:bCs/>
          <w:sz w:val="28"/>
          <w:szCs w:val="28"/>
        </w:rPr>
        <w:t xml:space="preserve">на право заключения договора купли-продажи движимого имущества – </w:t>
      </w:r>
      <w:bookmarkStart w:id="3" w:name="_Hlk85287594"/>
      <w:r w:rsidR="00122F2D" w:rsidRPr="008956D7">
        <w:rPr>
          <w:bCs/>
          <w:sz w:val="28"/>
          <w:szCs w:val="28"/>
        </w:rPr>
        <w:t>автотранспортное средство ВАЗ 210740</w:t>
      </w:r>
      <w:bookmarkEnd w:id="3"/>
      <w:r w:rsidRPr="008956D7">
        <w:rPr>
          <w:bCs/>
          <w:sz w:val="28"/>
          <w:szCs w:val="28"/>
        </w:rPr>
        <w:t xml:space="preserve">, принадлежащего </w:t>
      </w:r>
      <w:proofErr w:type="spellStart"/>
      <w:r w:rsidRPr="008956D7">
        <w:rPr>
          <w:bCs/>
          <w:sz w:val="28"/>
          <w:szCs w:val="28"/>
        </w:rPr>
        <w:t>ВолГУ</w:t>
      </w:r>
      <w:proofErr w:type="spellEnd"/>
      <w:r w:rsidRPr="008956D7">
        <w:rPr>
          <w:bCs/>
          <w:sz w:val="28"/>
          <w:szCs w:val="28"/>
        </w:rPr>
        <w:t xml:space="preserve"> на праве оперативного управления;</w:t>
      </w:r>
    </w:p>
    <w:bookmarkEnd w:id="0"/>
    <w:p w:rsidR="00B319A0" w:rsidRPr="008956D7" w:rsidRDefault="00B319A0" w:rsidP="00B319A0">
      <w:pPr>
        <w:tabs>
          <w:tab w:val="left" w:pos="7920"/>
        </w:tabs>
        <w:jc w:val="both"/>
        <w:rPr>
          <w:rStyle w:val="label"/>
          <w:sz w:val="28"/>
          <w:szCs w:val="28"/>
        </w:rPr>
      </w:pPr>
    </w:p>
    <w:p w:rsidR="00B319A0" w:rsidRPr="008956D7" w:rsidRDefault="00B319A0" w:rsidP="00B319A0">
      <w:pPr>
        <w:jc w:val="both"/>
        <w:rPr>
          <w:sz w:val="28"/>
          <w:szCs w:val="28"/>
        </w:rPr>
      </w:pPr>
      <w:r w:rsidRPr="008956D7">
        <w:rPr>
          <w:b/>
          <w:color w:val="000000"/>
          <w:sz w:val="28"/>
          <w:szCs w:val="28"/>
        </w:rPr>
        <w:t xml:space="preserve">Сведения о предмете аукциона по лоту № 2: </w:t>
      </w:r>
    </w:p>
    <w:p w:rsidR="00B319A0" w:rsidRPr="008956D7" w:rsidRDefault="00B319A0" w:rsidP="00B319A0">
      <w:pPr>
        <w:tabs>
          <w:tab w:val="left" w:pos="7920"/>
        </w:tabs>
        <w:jc w:val="both"/>
        <w:rPr>
          <w:sz w:val="28"/>
          <w:szCs w:val="28"/>
        </w:rPr>
      </w:pPr>
      <w:r w:rsidRPr="008956D7">
        <w:rPr>
          <w:color w:val="000000"/>
          <w:sz w:val="28"/>
          <w:szCs w:val="28"/>
        </w:rPr>
        <w:t xml:space="preserve">на право заключения договора купли-продажи движимого имущества – автотранспортного средства </w:t>
      </w:r>
      <w:r w:rsidR="00CD25F1" w:rsidRPr="008956D7">
        <w:rPr>
          <w:sz w:val="28"/>
          <w:szCs w:val="28"/>
          <w:lang w:val="en-US"/>
        </w:rPr>
        <w:t>Renault</w:t>
      </w:r>
      <w:r w:rsidR="00CD25F1" w:rsidRPr="008956D7">
        <w:rPr>
          <w:sz w:val="28"/>
          <w:szCs w:val="28"/>
        </w:rPr>
        <w:t xml:space="preserve"> </w:t>
      </w:r>
      <w:r w:rsidR="00CD25F1" w:rsidRPr="008956D7">
        <w:rPr>
          <w:sz w:val="28"/>
          <w:szCs w:val="28"/>
          <w:lang w:val="en-US"/>
        </w:rPr>
        <w:t>Fluence</w:t>
      </w:r>
      <w:r w:rsidRPr="008956D7">
        <w:rPr>
          <w:color w:val="000000"/>
          <w:sz w:val="28"/>
          <w:szCs w:val="28"/>
        </w:rPr>
        <w:t>,</w:t>
      </w:r>
      <w:r w:rsidRPr="008956D7">
        <w:rPr>
          <w:sz w:val="28"/>
          <w:szCs w:val="28"/>
        </w:rPr>
        <w:t xml:space="preserve"> принадлежащего </w:t>
      </w:r>
      <w:proofErr w:type="spellStart"/>
      <w:r w:rsidRPr="008956D7">
        <w:rPr>
          <w:sz w:val="28"/>
          <w:szCs w:val="28"/>
        </w:rPr>
        <w:t>ВолГУ</w:t>
      </w:r>
      <w:proofErr w:type="spellEnd"/>
      <w:r w:rsidRPr="008956D7">
        <w:rPr>
          <w:sz w:val="28"/>
          <w:szCs w:val="28"/>
        </w:rPr>
        <w:t xml:space="preserve"> на праве оперативного управления</w:t>
      </w:r>
      <w:r w:rsidR="009067A3">
        <w:rPr>
          <w:sz w:val="28"/>
          <w:szCs w:val="28"/>
        </w:rPr>
        <w:t>.</w:t>
      </w:r>
    </w:p>
    <w:bookmarkEnd w:id="1"/>
    <w:p w:rsidR="00B319A0" w:rsidRPr="008956D7" w:rsidRDefault="00B319A0" w:rsidP="00B319A0">
      <w:pPr>
        <w:tabs>
          <w:tab w:val="left" w:pos="7920"/>
        </w:tabs>
        <w:jc w:val="both"/>
        <w:rPr>
          <w:sz w:val="28"/>
          <w:szCs w:val="28"/>
        </w:rPr>
      </w:pPr>
    </w:p>
    <w:bookmarkEnd w:id="2"/>
    <w:p w:rsidR="00B319A0" w:rsidRPr="008956D7" w:rsidRDefault="00B319A0" w:rsidP="00B319A0">
      <w:pPr>
        <w:tabs>
          <w:tab w:val="left" w:pos="7920"/>
        </w:tabs>
        <w:jc w:val="both"/>
        <w:rPr>
          <w:rStyle w:val="label"/>
          <w:color w:val="000000"/>
          <w:sz w:val="28"/>
          <w:szCs w:val="28"/>
        </w:rPr>
      </w:pPr>
    </w:p>
    <w:p w:rsidR="00B319A0" w:rsidRPr="008956D7" w:rsidRDefault="00B319A0" w:rsidP="00B319A0">
      <w:pPr>
        <w:pStyle w:val="a5"/>
        <w:tabs>
          <w:tab w:val="left" w:pos="855"/>
          <w:tab w:val="left" w:pos="1134"/>
        </w:tabs>
        <w:spacing w:line="276" w:lineRule="auto"/>
        <w:jc w:val="both"/>
        <w:rPr>
          <w:b/>
          <w:sz w:val="28"/>
          <w:szCs w:val="28"/>
        </w:rPr>
      </w:pPr>
      <w:r w:rsidRPr="008956D7">
        <w:rPr>
          <w:b/>
          <w:sz w:val="28"/>
          <w:szCs w:val="28"/>
        </w:rPr>
        <w:t>Порядок, место, дата начала и дата и время окончания срока подачи заявок на участие в аукционе:</w:t>
      </w:r>
    </w:p>
    <w:p w:rsidR="00B319A0" w:rsidRPr="008956D7" w:rsidRDefault="00B319A0" w:rsidP="00B319A0">
      <w:pPr>
        <w:jc w:val="both"/>
        <w:rPr>
          <w:color w:val="000000"/>
          <w:sz w:val="28"/>
          <w:szCs w:val="28"/>
        </w:rPr>
      </w:pPr>
    </w:p>
    <w:p w:rsidR="00B319A0" w:rsidRPr="008956D7" w:rsidRDefault="00B319A0" w:rsidP="00B319A0">
      <w:pPr>
        <w:widowControl w:val="0"/>
        <w:ind w:firstLine="709"/>
        <w:jc w:val="both"/>
        <w:rPr>
          <w:sz w:val="28"/>
          <w:szCs w:val="28"/>
        </w:rPr>
      </w:pPr>
      <w:r w:rsidRPr="008956D7">
        <w:rPr>
          <w:sz w:val="28"/>
          <w:szCs w:val="28"/>
        </w:rPr>
        <w:t>Датой начала срока подачи заявок на участие в аукционе является день, следующий за днем размещения на официальном сайте Продавца  извещения о проведен</w:t>
      </w:r>
      <w:proofErr w:type="gramStart"/>
      <w:r w:rsidRPr="008956D7">
        <w:rPr>
          <w:sz w:val="28"/>
          <w:szCs w:val="28"/>
        </w:rPr>
        <w:t>ии ау</w:t>
      </w:r>
      <w:proofErr w:type="gramEnd"/>
      <w:r w:rsidRPr="008956D7">
        <w:rPr>
          <w:sz w:val="28"/>
          <w:szCs w:val="28"/>
        </w:rPr>
        <w:t xml:space="preserve">кциона. </w:t>
      </w:r>
    </w:p>
    <w:p w:rsidR="00B319A0" w:rsidRPr="008956D7" w:rsidRDefault="00B319A0" w:rsidP="00B319A0">
      <w:pPr>
        <w:ind w:firstLine="709"/>
        <w:jc w:val="both"/>
        <w:rPr>
          <w:sz w:val="28"/>
          <w:szCs w:val="28"/>
        </w:rPr>
      </w:pPr>
      <w:r w:rsidRPr="008956D7">
        <w:rPr>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319A0" w:rsidRPr="008956D7" w:rsidRDefault="00B319A0" w:rsidP="00B319A0">
      <w:pPr>
        <w:ind w:firstLine="709"/>
        <w:jc w:val="both"/>
        <w:rPr>
          <w:sz w:val="28"/>
          <w:szCs w:val="28"/>
        </w:rPr>
      </w:pPr>
      <w:proofErr w:type="gramStart"/>
      <w:r w:rsidRPr="008956D7">
        <w:rPr>
          <w:sz w:val="28"/>
          <w:szCs w:val="28"/>
        </w:rPr>
        <w:t xml:space="preserve">Заявки на участие в аукционе подаются в письменной форме в запечатанном конверте по адресу: 400062, г. Волгоград, проспект Университетский, 100, ауд. 3-21 Б. При этом на конверте указывается наименование аукциона (лота) на участие в котором подается заявка или в форме электронного документа в порядке, предусмотренном Федеральным законом от 06.04.2011г. № 63-ФЗ «Об электронной подписи» по адресу: </w:t>
      </w:r>
      <w:proofErr w:type="spellStart"/>
      <w:r w:rsidRPr="008956D7">
        <w:rPr>
          <w:sz w:val="28"/>
          <w:szCs w:val="28"/>
          <w:lang w:val="en-US"/>
        </w:rPr>
        <w:t>snab</w:t>
      </w:r>
      <w:proofErr w:type="spellEnd"/>
      <w:r w:rsidRPr="008956D7">
        <w:rPr>
          <w:sz w:val="28"/>
          <w:szCs w:val="28"/>
        </w:rPr>
        <w:t>1@</w:t>
      </w:r>
      <w:proofErr w:type="spellStart"/>
      <w:r w:rsidRPr="008956D7">
        <w:rPr>
          <w:sz w:val="28"/>
          <w:szCs w:val="28"/>
          <w:lang w:val="en-US"/>
        </w:rPr>
        <w:t>volsu</w:t>
      </w:r>
      <w:proofErr w:type="spellEnd"/>
      <w:r w:rsidRPr="008956D7">
        <w:rPr>
          <w:sz w:val="28"/>
          <w:szCs w:val="28"/>
        </w:rPr>
        <w:t>.</w:t>
      </w:r>
      <w:proofErr w:type="spellStart"/>
      <w:r w:rsidRPr="008956D7">
        <w:rPr>
          <w:sz w:val="28"/>
          <w:szCs w:val="28"/>
          <w:lang w:val="en-US"/>
        </w:rPr>
        <w:t>ru</w:t>
      </w:r>
      <w:proofErr w:type="spellEnd"/>
      <w:proofErr w:type="gramEnd"/>
    </w:p>
    <w:p w:rsidR="00B319A0" w:rsidRPr="008956D7" w:rsidRDefault="00B319A0" w:rsidP="00B319A0">
      <w:pPr>
        <w:ind w:firstLine="709"/>
        <w:jc w:val="both"/>
        <w:rPr>
          <w:sz w:val="28"/>
          <w:szCs w:val="28"/>
        </w:rPr>
      </w:pPr>
    </w:p>
    <w:p w:rsidR="00B319A0" w:rsidRPr="008956D7" w:rsidRDefault="00B319A0" w:rsidP="00B319A0">
      <w:pPr>
        <w:ind w:firstLine="709"/>
        <w:jc w:val="both"/>
        <w:rPr>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3"/>
        <w:gridCol w:w="2858"/>
      </w:tblGrid>
      <w:tr w:rsidR="00B319A0" w:rsidRPr="008956D7" w:rsidTr="00B319A0">
        <w:trPr>
          <w:cantSplit/>
        </w:trPr>
        <w:tc>
          <w:tcPr>
            <w:tcW w:w="3507" w:type="pct"/>
            <w:tcBorders>
              <w:top w:val="single" w:sz="4" w:space="0" w:color="auto"/>
              <w:left w:val="single" w:sz="4" w:space="0" w:color="auto"/>
              <w:bottom w:val="single" w:sz="4" w:space="0" w:color="auto"/>
              <w:right w:val="single" w:sz="4" w:space="0" w:color="auto"/>
            </w:tcBorders>
            <w:shd w:val="clear" w:color="auto" w:fill="F2F2F2"/>
            <w:hideMark/>
          </w:tcPr>
          <w:p w:rsidR="00B319A0" w:rsidRPr="008956D7" w:rsidRDefault="00B319A0">
            <w:pPr>
              <w:pStyle w:val="a4"/>
              <w:spacing w:line="256" w:lineRule="auto"/>
              <w:ind w:firstLine="709"/>
              <w:jc w:val="both"/>
              <w:rPr>
                <w:b/>
                <w:sz w:val="28"/>
                <w:szCs w:val="28"/>
                <w:lang w:eastAsia="en-US"/>
              </w:rPr>
            </w:pPr>
            <w:bookmarkStart w:id="4" w:name="_Hlk66883884"/>
            <w:r w:rsidRPr="008956D7">
              <w:rPr>
                <w:b/>
                <w:sz w:val="28"/>
                <w:szCs w:val="28"/>
                <w:lang w:eastAsia="en-US"/>
              </w:rPr>
              <w:t>Дата размещения на официальном сайте Продавца извещения о проведении аукциона</w:t>
            </w:r>
          </w:p>
        </w:tc>
        <w:tc>
          <w:tcPr>
            <w:tcW w:w="1493" w:type="pct"/>
            <w:tcBorders>
              <w:top w:val="single" w:sz="4" w:space="0" w:color="auto"/>
              <w:left w:val="single" w:sz="4" w:space="0" w:color="auto"/>
              <w:bottom w:val="single" w:sz="4" w:space="0" w:color="auto"/>
              <w:right w:val="single" w:sz="4" w:space="0" w:color="auto"/>
            </w:tcBorders>
            <w:shd w:val="clear" w:color="auto" w:fill="F2F2F2"/>
            <w:hideMark/>
          </w:tcPr>
          <w:p w:rsidR="00B319A0" w:rsidRPr="008956D7" w:rsidRDefault="00F1496B">
            <w:pPr>
              <w:pStyle w:val="a4"/>
              <w:spacing w:line="256" w:lineRule="auto"/>
              <w:ind w:firstLine="709"/>
              <w:jc w:val="both"/>
              <w:rPr>
                <w:color w:val="000000"/>
                <w:sz w:val="28"/>
                <w:szCs w:val="28"/>
                <w:lang w:eastAsia="en-US"/>
              </w:rPr>
            </w:pPr>
            <w:r w:rsidRPr="008956D7">
              <w:rPr>
                <w:color w:val="000000"/>
                <w:sz w:val="28"/>
                <w:szCs w:val="28"/>
                <w:lang w:val="en-US" w:eastAsia="en-US"/>
              </w:rPr>
              <w:t>19</w:t>
            </w:r>
            <w:r w:rsidR="00B319A0" w:rsidRPr="008956D7">
              <w:rPr>
                <w:color w:val="000000"/>
                <w:sz w:val="28"/>
                <w:szCs w:val="28"/>
                <w:lang w:eastAsia="en-US"/>
              </w:rPr>
              <w:t>.</w:t>
            </w:r>
            <w:r w:rsidRPr="008956D7">
              <w:rPr>
                <w:color w:val="000000"/>
                <w:sz w:val="28"/>
                <w:szCs w:val="28"/>
                <w:lang w:val="en-US" w:eastAsia="en-US"/>
              </w:rPr>
              <w:t>10</w:t>
            </w:r>
            <w:r w:rsidR="00B319A0" w:rsidRPr="008956D7">
              <w:rPr>
                <w:color w:val="000000"/>
                <w:sz w:val="28"/>
                <w:szCs w:val="28"/>
                <w:lang w:eastAsia="en-US"/>
              </w:rPr>
              <w:t>.2021 г.</w:t>
            </w:r>
          </w:p>
        </w:tc>
      </w:tr>
      <w:tr w:rsidR="00B319A0" w:rsidRPr="008956D7" w:rsidTr="00B319A0">
        <w:trPr>
          <w:cantSplit/>
        </w:trPr>
        <w:tc>
          <w:tcPr>
            <w:tcW w:w="3507" w:type="pct"/>
            <w:tcBorders>
              <w:top w:val="single" w:sz="4" w:space="0" w:color="auto"/>
              <w:left w:val="single" w:sz="4" w:space="0" w:color="auto"/>
              <w:bottom w:val="single" w:sz="4" w:space="0" w:color="auto"/>
              <w:right w:val="single" w:sz="4" w:space="0" w:color="auto"/>
            </w:tcBorders>
            <w:shd w:val="clear" w:color="auto" w:fill="F2F2F2"/>
            <w:hideMark/>
          </w:tcPr>
          <w:p w:rsidR="00B319A0" w:rsidRPr="008956D7" w:rsidRDefault="00B319A0">
            <w:pPr>
              <w:pStyle w:val="a4"/>
              <w:spacing w:line="256" w:lineRule="auto"/>
              <w:ind w:firstLine="709"/>
              <w:jc w:val="both"/>
              <w:rPr>
                <w:b/>
                <w:sz w:val="28"/>
                <w:szCs w:val="28"/>
                <w:lang w:eastAsia="en-US"/>
              </w:rPr>
            </w:pPr>
            <w:r w:rsidRPr="008956D7">
              <w:rPr>
                <w:b/>
                <w:sz w:val="28"/>
                <w:szCs w:val="28"/>
                <w:lang w:eastAsia="en-US"/>
              </w:rPr>
              <w:t>Дата и время начала срока подачи заявок на участие в аукционе</w:t>
            </w:r>
          </w:p>
        </w:tc>
        <w:tc>
          <w:tcPr>
            <w:tcW w:w="1493" w:type="pct"/>
            <w:tcBorders>
              <w:top w:val="single" w:sz="4" w:space="0" w:color="auto"/>
              <w:left w:val="single" w:sz="4" w:space="0" w:color="auto"/>
              <w:bottom w:val="single" w:sz="4" w:space="0" w:color="auto"/>
              <w:right w:val="single" w:sz="4" w:space="0" w:color="auto"/>
            </w:tcBorders>
            <w:shd w:val="clear" w:color="auto" w:fill="F2F2F2"/>
            <w:hideMark/>
          </w:tcPr>
          <w:p w:rsidR="00B319A0" w:rsidRPr="008956D7" w:rsidRDefault="00F1496B" w:rsidP="00E753E7">
            <w:pPr>
              <w:pStyle w:val="a4"/>
              <w:spacing w:line="256" w:lineRule="auto"/>
              <w:ind w:firstLine="709"/>
              <w:jc w:val="center"/>
              <w:rPr>
                <w:color w:val="000000"/>
                <w:sz w:val="28"/>
                <w:szCs w:val="28"/>
                <w:lang w:eastAsia="en-US"/>
              </w:rPr>
            </w:pPr>
            <w:r w:rsidRPr="008956D7">
              <w:rPr>
                <w:color w:val="000000"/>
                <w:sz w:val="28"/>
                <w:szCs w:val="28"/>
                <w:lang w:val="en-US" w:eastAsia="en-US"/>
              </w:rPr>
              <w:t>20</w:t>
            </w:r>
            <w:r w:rsidR="00B319A0" w:rsidRPr="008956D7">
              <w:rPr>
                <w:color w:val="000000"/>
                <w:sz w:val="28"/>
                <w:szCs w:val="28"/>
                <w:lang w:eastAsia="en-US"/>
              </w:rPr>
              <w:t>.</w:t>
            </w:r>
            <w:r w:rsidRPr="008956D7">
              <w:rPr>
                <w:color w:val="000000"/>
                <w:sz w:val="28"/>
                <w:szCs w:val="28"/>
                <w:lang w:val="en-US" w:eastAsia="en-US"/>
              </w:rPr>
              <w:t>1</w:t>
            </w:r>
            <w:r w:rsidR="00B319A0" w:rsidRPr="008956D7">
              <w:rPr>
                <w:color w:val="000000"/>
                <w:sz w:val="28"/>
                <w:szCs w:val="28"/>
                <w:lang w:eastAsia="en-US"/>
              </w:rPr>
              <w:t>0.2021 г.</w:t>
            </w:r>
          </w:p>
          <w:p w:rsidR="00B319A0" w:rsidRPr="008956D7" w:rsidRDefault="00B319A0" w:rsidP="00E753E7">
            <w:pPr>
              <w:pStyle w:val="a4"/>
              <w:spacing w:line="256" w:lineRule="auto"/>
              <w:ind w:firstLine="709"/>
              <w:jc w:val="center"/>
              <w:rPr>
                <w:color w:val="000000"/>
                <w:sz w:val="28"/>
                <w:szCs w:val="28"/>
                <w:lang w:eastAsia="en-US"/>
              </w:rPr>
            </w:pPr>
            <w:r w:rsidRPr="008956D7">
              <w:rPr>
                <w:color w:val="000000"/>
                <w:sz w:val="28"/>
                <w:szCs w:val="28"/>
                <w:lang w:eastAsia="en-US"/>
              </w:rPr>
              <w:t>08:15</w:t>
            </w:r>
          </w:p>
          <w:p w:rsidR="00B319A0" w:rsidRPr="008956D7" w:rsidRDefault="00B319A0" w:rsidP="00E753E7">
            <w:pPr>
              <w:pStyle w:val="a4"/>
              <w:spacing w:line="256" w:lineRule="auto"/>
              <w:ind w:firstLine="130"/>
              <w:jc w:val="center"/>
              <w:rPr>
                <w:color w:val="000000"/>
                <w:sz w:val="28"/>
                <w:szCs w:val="28"/>
                <w:lang w:eastAsia="en-US"/>
              </w:rPr>
            </w:pPr>
            <w:r w:rsidRPr="008956D7">
              <w:rPr>
                <w:color w:val="000000"/>
                <w:sz w:val="28"/>
                <w:szCs w:val="28"/>
                <w:lang w:eastAsia="en-US"/>
              </w:rPr>
              <w:t>(московское время)</w:t>
            </w:r>
          </w:p>
        </w:tc>
      </w:tr>
      <w:tr w:rsidR="00B319A0" w:rsidRPr="008956D7" w:rsidTr="00B319A0">
        <w:trPr>
          <w:cantSplit/>
        </w:trPr>
        <w:tc>
          <w:tcPr>
            <w:tcW w:w="3507" w:type="pct"/>
            <w:tcBorders>
              <w:top w:val="single" w:sz="4" w:space="0" w:color="auto"/>
              <w:left w:val="single" w:sz="4" w:space="0" w:color="auto"/>
              <w:bottom w:val="single" w:sz="4" w:space="0" w:color="auto"/>
              <w:right w:val="single" w:sz="4" w:space="0" w:color="auto"/>
            </w:tcBorders>
            <w:shd w:val="clear" w:color="auto" w:fill="F2F2F2"/>
            <w:hideMark/>
          </w:tcPr>
          <w:p w:rsidR="00B319A0" w:rsidRPr="008956D7" w:rsidRDefault="00B319A0">
            <w:pPr>
              <w:pStyle w:val="a4"/>
              <w:spacing w:line="256" w:lineRule="auto"/>
              <w:ind w:firstLine="709"/>
              <w:jc w:val="both"/>
              <w:rPr>
                <w:b/>
                <w:sz w:val="28"/>
                <w:szCs w:val="28"/>
                <w:lang w:eastAsia="en-US"/>
              </w:rPr>
            </w:pPr>
            <w:r w:rsidRPr="008956D7">
              <w:rPr>
                <w:b/>
                <w:sz w:val="28"/>
                <w:szCs w:val="28"/>
                <w:lang w:eastAsia="en-US"/>
              </w:rPr>
              <w:t>Дата и время окончания срока подачи заявок на участие в аукционе.</w:t>
            </w:r>
          </w:p>
          <w:p w:rsidR="00B319A0" w:rsidRPr="008956D7" w:rsidRDefault="00B319A0">
            <w:pPr>
              <w:spacing w:line="256" w:lineRule="auto"/>
              <w:jc w:val="both"/>
              <w:rPr>
                <w:sz w:val="28"/>
                <w:szCs w:val="28"/>
                <w:lang w:eastAsia="en-US"/>
              </w:rPr>
            </w:pPr>
            <w:r w:rsidRPr="008956D7">
              <w:rPr>
                <w:b/>
                <w:bCs/>
                <w:sz w:val="28"/>
                <w:szCs w:val="28"/>
                <w:lang w:eastAsia="en-US"/>
              </w:rPr>
              <w:t>Заявки на участие в аукционе подаются</w:t>
            </w:r>
            <w:r w:rsidRPr="008956D7">
              <w:rPr>
                <w:sz w:val="28"/>
                <w:szCs w:val="28"/>
                <w:lang w:eastAsia="en-US"/>
              </w:rPr>
              <w:t xml:space="preserve"> в рабочие дни (кроме субботы и воскресенья, праздничных дней): </w:t>
            </w:r>
          </w:p>
          <w:p w:rsidR="00B319A0" w:rsidRPr="008956D7" w:rsidRDefault="00B319A0">
            <w:pPr>
              <w:spacing w:line="256" w:lineRule="auto"/>
              <w:jc w:val="both"/>
              <w:rPr>
                <w:sz w:val="28"/>
                <w:szCs w:val="28"/>
                <w:lang w:eastAsia="en-US"/>
              </w:rPr>
            </w:pPr>
            <w:r w:rsidRPr="008956D7">
              <w:rPr>
                <w:sz w:val="28"/>
                <w:szCs w:val="28"/>
                <w:lang w:eastAsia="en-US"/>
              </w:rPr>
              <w:t xml:space="preserve">с 08:15 ч. до 17:00 ч. </w:t>
            </w:r>
          </w:p>
          <w:p w:rsidR="00B319A0" w:rsidRPr="008956D7" w:rsidRDefault="00B319A0">
            <w:pPr>
              <w:spacing w:line="256" w:lineRule="auto"/>
              <w:jc w:val="both"/>
              <w:rPr>
                <w:sz w:val="28"/>
                <w:szCs w:val="28"/>
                <w:lang w:eastAsia="en-US"/>
              </w:rPr>
            </w:pPr>
            <w:r w:rsidRPr="008956D7">
              <w:rPr>
                <w:sz w:val="28"/>
                <w:szCs w:val="28"/>
                <w:lang w:eastAsia="en-US"/>
              </w:rPr>
              <w:t>(в пятницу</w:t>
            </w:r>
            <w:r w:rsidR="0013623E" w:rsidRPr="008956D7">
              <w:rPr>
                <w:sz w:val="28"/>
                <w:szCs w:val="28"/>
                <w:lang w:eastAsia="en-US"/>
              </w:rPr>
              <w:t xml:space="preserve"> и предпраздничные дни</w:t>
            </w:r>
            <w:r w:rsidRPr="008956D7">
              <w:rPr>
                <w:sz w:val="28"/>
                <w:szCs w:val="28"/>
                <w:lang w:eastAsia="en-US"/>
              </w:rPr>
              <w:t xml:space="preserve"> до 16:00), обеденный перерыв: с 12.30 ч. до 13:00 ч. (московское время).</w:t>
            </w:r>
          </w:p>
        </w:tc>
        <w:tc>
          <w:tcPr>
            <w:tcW w:w="1493" w:type="pct"/>
            <w:tcBorders>
              <w:top w:val="single" w:sz="4" w:space="0" w:color="auto"/>
              <w:left w:val="single" w:sz="4" w:space="0" w:color="auto"/>
              <w:bottom w:val="single" w:sz="4" w:space="0" w:color="auto"/>
              <w:right w:val="single" w:sz="4" w:space="0" w:color="auto"/>
            </w:tcBorders>
            <w:shd w:val="clear" w:color="auto" w:fill="F2F2F2"/>
            <w:hideMark/>
          </w:tcPr>
          <w:p w:rsidR="00B319A0" w:rsidRPr="008956D7" w:rsidRDefault="0013623E">
            <w:pPr>
              <w:pStyle w:val="a4"/>
              <w:spacing w:line="256" w:lineRule="auto"/>
              <w:ind w:firstLine="709"/>
              <w:jc w:val="both"/>
              <w:rPr>
                <w:sz w:val="28"/>
                <w:szCs w:val="28"/>
                <w:lang w:eastAsia="en-US"/>
              </w:rPr>
            </w:pPr>
            <w:r w:rsidRPr="008956D7">
              <w:rPr>
                <w:sz w:val="28"/>
                <w:szCs w:val="28"/>
                <w:lang w:val="en-US" w:eastAsia="en-US"/>
              </w:rPr>
              <w:t>19</w:t>
            </w:r>
            <w:r w:rsidR="00B319A0" w:rsidRPr="008956D7">
              <w:rPr>
                <w:sz w:val="28"/>
                <w:szCs w:val="28"/>
                <w:lang w:eastAsia="en-US"/>
              </w:rPr>
              <w:t>.</w:t>
            </w:r>
            <w:r w:rsidRPr="008956D7">
              <w:rPr>
                <w:sz w:val="28"/>
                <w:szCs w:val="28"/>
                <w:lang w:val="en-US" w:eastAsia="en-US"/>
              </w:rPr>
              <w:t>11</w:t>
            </w:r>
            <w:r w:rsidR="00B319A0" w:rsidRPr="008956D7">
              <w:rPr>
                <w:sz w:val="28"/>
                <w:szCs w:val="28"/>
                <w:lang w:eastAsia="en-US"/>
              </w:rPr>
              <w:t>.2021 г.</w:t>
            </w:r>
          </w:p>
          <w:p w:rsidR="00B319A0" w:rsidRPr="008956D7" w:rsidRDefault="00B319A0">
            <w:pPr>
              <w:spacing w:line="256" w:lineRule="auto"/>
              <w:jc w:val="center"/>
              <w:rPr>
                <w:color w:val="000000"/>
                <w:sz w:val="28"/>
                <w:szCs w:val="28"/>
                <w:lang w:eastAsia="en-US"/>
              </w:rPr>
            </w:pPr>
            <w:r w:rsidRPr="008956D7">
              <w:rPr>
                <w:color w:val="000000"/>
                <w:sz w:val="28"/>
                <w:szCs w:val="28"/>
                <w:lang w:eastAsia="en-US"/>
              </w:rPr>
              <w:t>10:00</w:t>
            </w:r>
          </w:p>
          <w:p w:rsidR="00B319A0" w:rsidRPr="008956D7" w:rsidRDefault="00B319A0">
            <w:pPr>
              <w:spacing w:line="256" w:lineRule="auto"/>
              <w:jc w:val="center"/>
              <w:rPr>
                <w:color w:val="000000"/>
                <w:sz w:val="28"/>
                <w:szCs w:val="28"/>
                <w:lang w:eastAsia="en-US"/>
              </w:rPr>
            </w:pPr>
            <w:r w:rsidRPr="008956D7">
              <w:rPr>
                <w:color w:val="000000"/>
                <w:sz w:val="28"/>
                <w:szCs w:val="28"/>
                <w:lang w:eastAsia="en-US"/>
              </w:rPr>
              <w:t>(московское время).</w:t>
            </w:r>
          </w:p>
        </w:tc>
      </w:tr>
      <w:bookmarkEnd w:id="4"/>
    </w:tbl>
    <w:p w:rsidR="00B319A0" w:rsidRPr="008956D7" w:rsidRDefault="00B319A0" w:rsidP="00B319A0">
      <w:pPr>
        <w:ind w:firstLine="709"/>
        <w:jc w:val="both"/>
        <w:rPr>
          <w:sz w:val="28"/>
          <w:szCs w:val="28"/>
        </w:rPr>
      </w:pPr>
    </w:p>
    <w:p w:rsidR="00B319A0" w:rsidRPr="008956D7" w:rsidRDefault="00B319A0" w:rsidP="00B319A0">
      <w:pPr>
        <w:jc w:val="both"/>
        <w:rPr>
          <w:color w:val="000000"/>
          <w:sz w:val="28"/>
          <w:szCs w:val="28"/>
          <w:u w:val="single"/>
        </w:rPr>
      </w:pPr>
    </w:p>
    <w:p w:rsidR="00B319A0" w:rsidRPr="008956D7" w:rsidRDefault="00B319A0" w:rsidP="00B319A0">
      <w:pPr>
        <w:jc w:val="both"/>
        <w:rPr>
          <w:b/>
          <w:color w:val="000000"/>
          <w:sz w:val="28"/>
          <w:szCs w:val="28"/>
        </w:rPr>
      </w:pPr>
      <w:bookmarkStart w:id="5" w:name="_Hlk78632417"/>
      <w:r w:rsidRPr="008956D7">
        <w:rPr>
          <w:b/>
          <w:color w:val="000000"/>
          <w:sz w:val="28"/>
          <w:szCs w:val="28"/>
        </w:rPr>
        <w:t>Место, дата и время рассмотрения заявок на участие в аукционе:</w:t>
      </w:r>
    </w:p>
    <w:p w:rsidR="00B319A0" w:rsidRPr="008956D7" w:rsidRDefault="00A1675D" w:rsidP="00B319A0">
      <w:pPr>
        <w:jc w:val="both"/>
        <w:rPr>
          <w:color w:val="000000"/>
          <w:sz w:val="28"/>
          <w:szCs w:val="28"/>
        </w:rPr>
      </w:pPr>
      <w:bookmarkStart w:id="6" w:name="_Hlk66883922"/>
      <w:r w:rsidRPr="008956D7">
        <w:rPr>
          <w:color w:val="000000"/>
          <w:sz w:val="28"/>
          <w:szCs w:val="28"/>
        </w:rPr>
        <w:t>19</w:t>
      </w:r>
      <w:r w:rsidR="00B319A0" w:rsidRPr="008956D7">
        <w:rPr>
          <w:color w:val="000000"/>
          <w:sz w:val="28"/>
          <w:szCs w:val="28"/>
        </w:rPr>
        <w:t xml:space="preserve"> </w:t>
      </w:r>
      <w:r w:rsidRPr="008956D7">
        <w:rPr>
          <w:color w:val="000000"/>
          <w:sz w:val="28"/>
          <w:szCs w:val="28"/>
        </w:rPr>
        <w:t>ноября</w:t>
      </w:r>
      <w:r w:rsidR="00B319A0" w:rsidRPr="008956D7">
        <w:rPr>
          <w:color w:val="000000"/>
          <w:sz w:val="28"/>
          <w:szCs w:val="28"/>
        </w:rPr>
        <w:t xml:space="preserve">  2021 г. 10:30 (</w:t>
      </w:r>
      <w:r w:rsidR="00B319A0" w:rsidRPr="008956D7">
        <w:rPr>
          <w:sz w:val="28"/>
          <w:szCs w:val="28"/>
        </w:rPr>
        <w:t>московское время</w:t>
      </w:r>
      <w:r w:rsidR="00B319A0" w:rsidRPr="008956D7">
        <w:rPr>
          <w:color w:val="000000"/>
          <w:sz w:val="28"/>
          <w:szCs w:val="28"/>
        </w:rPr>
        <w:t>).</w:t>
      </w:r>
    </w:p>
    <w:p w:rsidR="00B319A0" w:rsidRPr="008956D7" w:rsidRDefault="00B319A0" w:rsidP="00B319A0">
      <w:pPr>
        <w:pStyle w:val="a4"/>
        <w:jc w:val="both"/>
        <w:rPr>
          <w:color w:val="FF0000"/>
          <w:sz w:val="28"/>
          <w:szCs w:val="28"/>
        </w:rPr>
      </w:pPr>
      <w:r w:rsidRPr="008956D7">
        <w:rPr>
          <w:b/>
          <w:sz w:val="28"/>
          <w:szCs w:val="28"/>
        </w:rPr>
        <w:t xml:space="preserve">Место рассмотрения заявок: </w:t>
      </w:r>
      <w:r w:rsidRPr="008956D7">
        <w:rPr>
          <w:sz w:val="28"/>
          <w:szCs w:val="28"/>
          <w:shd w:val="clear" w:color="auto" w:fill="FFFFFF"/>
        </w:rPr>
        <w:t xml:space="preserve">400062, г. Волгоград, проспект Университетский, 100, </w:t>
      </w:r>
      <w:proofErr w:type="spellStart"/>
      <w:r w:rsidRPr="008956D7">
        <w:rPr>
          <w:sz w:val="28"/>
          <w:szCs w:val="28"/>
          <w:shd w:val="clear" w:color="auto" w:fill="FFFFFF"/>
        </w:rPr>
        <w:t>каб</w:t>
      </w:r>
      <w:proofErr w:type="spellEnd"/>
      <w:r w:rsidRPr="008956D7">
        <w:rPr>
          <w:sz w:val="28"/>
          <w:szCs w:val="28"/>
          <w:shd w:val="clear" w:color="auto" w:fill="FFFFFF"/>
        </w:rPr>
        <w:t>. 2-14 А.</w:t>
      </w:r>
    </w:p>
    <w:p w:rsidR="00B319A0" w:rsidRPr="008956D7" w:rsidRDefault="00B319A0" w:rsidP="00B319A0">
      <w:pPr>
        <w:jc w:val="both"/>
        <w:rPr>
          <w:color w:val="000000"/>
          <w:sz w:val="28"/>
          <w:szCs w:val="28"/>
        </w:rPr>
      </w:pPr>
    </w:p>
    <w:p w:rsidR="00B319A0" w:rsidRPr="008956D7" w:rsidRDefault="00B319A0" w:rsidP="00B319A0">
      <w:pPr>
        <w:jc w:val="both"/>
        <w:rPr>
          <w:b/>
          <w:color w:val="000000"/>
          <w:sz w:val="28"/>
          <w:szCs w:val="28"/>
        </w:rPr>
      </w:pPr>
      <w:r w:rsidRPr="008956D7">
        <w:rPr>
          <w:b/>
          <w:color w:val="000000"/>
          <w:sz w:val="28"/>
          <w:szCs w:val="28"/>
        </w:rPr>
        <w:t>Дата окончания рассмотрения заявок на участие в аукционе:</w:t>
      </w:r>
    </w:p>
    <w:p w:rsidR="00B319A0" w:rsidRPr="008956D7" w:rsidRDefault="00A1675D" w:rsidP="00B319A0">
      <w:pPr>
        <w:jc w:val="both"/>
        <w:rPr>
          <w:color w:val="000000"/>
          <w:sz w:val="28"/>
          <w:szCs w:val="28"/>
        </w:rPr>
      </w:pPr>
      <w:r w:rsidRPr="008956D7">
        <w:rPr>
          <w:color w:val="000000"/>
          <w:sz w:val="28"/>
          <w:szCs w:val="28"/>
        </w:rPr>
        <w:t>22</w:t>
      </w:r>
      <w:r w:rsidR="00B319A0" w:rsidRPr="008956D7">
        <w:rPr>
          <w:color w:val="000000"/>
          <w:sz w:val="28"/>
          <w:szCs w:val="28"/>
        </w:rPr>
        <w:t xml:space="preserve"> </w:t>
      </w:r>
      <w:r w:rsidRPr="008956D7">
        <w:rPr>
          <w:color w:val="000000"/>
          <w:sz w:val="28"/>
          <w:szCs w:val="28"/>
        </w:rPr>
        <w:t>ноя</w:t>
      </w:r>
      <w:r w:rsidR="00B319A0" w:rsidRPr="008956D7">
        <w:rPr>
          <w:color w:val="000000"/>
          <w:sz w:val="28"/>
          <w:szCs w:val="28"/>
        </w:rPr>
        <w:t xml:space="preserve">бря  2021 г. </w:t>
      </w:r>
    </w:p>
    <w:bookmarkEnd w:id="5"/>
    <w:bookmarkEnd w:id="6"/>
    <w:p w:rsidR="00B319A0" w:rsidRPr="008956D7" w:rsidRDefault="00B319A0" w:rsidP="00B319A0">
      <w:pPr>
        <w:tabs>
          <w:tab w:val="left" w:pos="7920"/>
        </w:tabs>
        <w:jc w:val="both"/>
        <w:rPr>
          <w:rStyle w:val="label"/>
          <w:sz w:val="28"/>
          <w:szCs w:val="28"/>
        </w:rPr>
      </w:pPr>
    </w:p>
    <w:p w:rsidR="00B319A0" w:rsidRPr="008956D7" w:rsidRDefault="00B319A0" w:rsidP="00B319A0">
      <w:pPr>
        <w:tabs>
          <w:tab w:val="left" w:pos="7920"/>
        </w:tabs>
        <w:jc w:val="both"/>
        <w:rPr>
          <w:rStyle w:val="label"/>
          <w:b/>
          <w:color w:val="000000"/>
          <w:sz w:val="28"/>
          <w:szCs w:val="28"/>
        </w:rPr>
      </w:pPr>
      <w:bookmarkStart w:id="7" w:name="_Hlk78632482"/>
      <w:r w:rsidRPr="008956D7">
        <w:rPr>
          <w:rStyle w:val="label"/>
          <w:b/>
          <w:color w:val="000000"/>
          <w:sz w:val="28"/>
          <w:szCs w:val="28"/>
        </w:rPr>
        <w:t>Сведения о дате, времени, месте проведения аукциона:</w:t>
      </w:r>
    </w:p>
    <w:p w:rsidR="00B319A0" w:rsidRPr="008956D7" w:rsidRDefault="00B319A0" w:rsidP="00B319A0">
      <w:pPr>
        <w:pStyle w:val="a4"/>
        <w:jc w:val="both"/>
        <w:rPr>
          <w:color w:val="FF0000"/>
          <w:sz w:val="28"/>
          <w:szCs w:val="28"/>
        </w:rPr>
      </w:pPr>
      <w:bookmarkStart w:id="8" w:name="_Hlk66883975"/>
      <w:r w:rsidRPr="008956D7">
        <w:rPr>
          <w:b/>
          <w:sz w:val="28"/>
          <w:szCs w:val="28"/>
        </w:rPr>
        <w:t xml:space="preserve">Место проведения аукциона: </w:t>
      </w:r>
      <w:r w:rsidRPr="008956D7">
        <w:rPr>
          <w:sz w:val="28"/>
          <w:szCs w:val="28"/>
          <w:shd w:val="clear" w:color="auto" w:fill="FFFFFF"/>
        </w:rPr>
        <w:t>400062, г. Волгоград, проспект Университетский, 100, кааб. 2-14 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2"/>
        <w:gridCol w:w="3109"/>
      </w:tblGrid>
      <w:tr w:rsidR="00B319A0" w:rsidRPr="008956D7" w:rsidTr="00B319A0">
        <w:trPr>
          <w:cantSplit/>
        </w:trPr>
        <w:tc>
          <w:tcPr>
            <w:tcW w:w="3376" w:type="pct"/>
            <w:tcBorders>
              <w:top w:val="single" w:sz="4" w:space="0" w:color="auto"/>
              <w:left w:val="single" w:sz="4" w:space="0" w:color="auto"/>
              <w:bottom w:val="single" w:sz="4" w:space="0" w:color="auto"/>
              <w:right w:val="single" w:sz="4" w:space="0" w:color="auto"/>
            </w:tcBorders>
            <w:shd w:val="clear" w:color="auto" w:fill="F2F2F2"/>
          </w:tcPr>
          <w:p w:rsidR="00B319A0" w:rsidRPr="008956D7" w:rsidRDefault="00B319A0">
            <w:pPr>
              <w:pStyle w:val="3"/>
              <w:spacing w:after="0" w:line="256" w:lineRule="auto"/>
              <w:ind w:firstLine="709"/>
              <w:jc w:val="both"/>
              <w:rPr>
                <w:b/>
                <w:sz w:val="28"/>
                <w:szCs w:val="28"/>
                <w:lang w:eastAsia="en-US"/>
              </w:rPr>
            </w:pPr>
            <w:r w:rsidRPr="008956D7">
              <w:rPr>
                <w:b/>
                <w:sz w:val="28"/>
                <w:szCs w:val="28"/>
                <w:lang w:eastAsia="en-US"/>
              </w:rPr>
              <w:t>Дата и время проведения аукциона</w:t>
            </w:r>
            <w:r w:rsidRPr="008956D7">
              <w:rPr>
                <w:sz w:val="28"/>
                <w:szCs w:val="28"/>
                <w:lang w:eastAsia="en-US"/>
              </w:rPr>
              <w:t xml:space="preserve"> </w:t>
            </w:r>
          </w:p>
          <w:p w:rsidR="00B319A0" w:rsidRPr="008956D7" w:rsidRDefault="00B319A0">
            <w:pPr>
              <w:pStyle w:val="3"/>
              <w:spacing w:after="0" w:line="256" w:lineRule="auto"/>
              <w:ind w:firstLine="709"/>
              <w:jc w:val="both"/>
              <w:rPr>
                <w:b/>
                <w:sz w:val="28"/>
                <w:szCs w:val="28"/>
                <w:lang w:eastAsia="en-US"/>
              </w:rPr>
            </w:pPr>
          </w:p>
        </w:tc>
        <w:tc>
          <w:tcPr>
            <w:tcW w:w="1624" w:type="pct"/>
            <w:tcBorders>
              <w:top w:val="single" w:sz="4" w:space="0" w:color="auto"/>
              <w:left w:val="single" w:sz="4" w:space="0" w:color="auto"/>
              <w:bottom w:val="single" w:sz="4" w:space="0" w:color="auto"/>
              <w:right w:val="single" w:sz="4" w:space="0" w:color="auto"/>
            </w:tcBorders>
            <w:shd w:val="clear" w:color="auto" w:fill="F2F2F2"/>
            <w:hideMark/>
          </w:tcPr>
          <w:p w:rsidR="00B319A0" w:rsidRPr="008956D7" w:rsidRDefault="008D0AEF">
            <w:pPr>
              <w:pStyle w:val="a4"/>
              <w:spacing w:line="256" w:lineRule="auto"/>
              <w:ind w:firstLine="709"/>
              <w:rPr>
                <w:sz w:val="28"/>
                <w:szCs w:val="28"/>
                <w:lang w:eastAsia="en-US"/>
              </w:rPr>
            </w:pPr>
            <w:r w:rsidRPr="008D0AEF">
              <w:rPr>
                <w:sz w:val="28"/>
                <w:szCs w:val="28"/>
                <w:lang w:eastAsia="en-US"/>
              </w:rPr>
              <w:t>23</w:t>
            </w:r>
            <w:r w:rsidR="00B319A0" w:rsidRPr="008D0AEF">
              <w:rPr>
                <w:sz w:val="28"/>
                <w:szCs w:val="28"/>
                <w:lang w:eastAsia="en-US"/>
              </w:rPr>
              <w:t>.</w:t>
            </w:r>
            <w:r w:rsidR="00A1675D" w:rsidRPr="008D0AEF">
              <w:rPr>
                <w:sz w:val="28"/>
                <w:szCs w:val="28"/>
                <w:lang w:eastAsia="en-US"/>
              </w:rPr>
              <w:t>11</w:t>
            </w:r>
            <w:r w:rsidR="00B319A0" w:rsidRPr="008D0AEF">
              <w:rPr>
                <w:sz w:val="28"/>
                <w:szCs w:val="28"/>
                <w:lang w:eastAsia="en-US"/>
              </w:rPr>
              <w:t>.</w:t>
            </w:r>
            <w:r w:rsidR="00B319A0" w:rsidRPr="008956D7">
              <w:rPr>
                <w:sz w:val="28"/>
                <w:szCs w:val="28"/>
                <w:lang w:eastAsia="en-US"/>
              </w:rPr>
              <w:t>2021 года</w:t>
            </w:r>
          </w:p>
          <w:p w:rsidR="00B319A0" w:rsidRPr="008956D7" w:rsidRDefault="00B319A0">
            <w:pPr>
              <w:spacing w:line="256" w:lineRule="auto"/>
              <w:jc w:val="both"/>
              <w:rPr>
                <w:color w:val="000000"/>
                <w:sz w:val="28"/>
                <w:szCs w:val="28"/>
                <w:lang w:eastAsia="en-US"/>
              </w:rPr>
            </w:pPr>
            <w:r w:rsidRPr="008956D7">
              <w:rPr>
                <w:color w:val="000000"/>
                <w:sz w:val="28"/>
                <w:szCs w:val="28"/>
                <w:lang w:eastAsia="en-US"/>
              </w:rPr>
              <w:t>10:00 (московское время).</w:t>
            </w:r>
          </w:p>
        </w:tc>
      </w:tr>
      <w:tr w:rsidR="00B319A0" w:rsidRPr="008956D7" w:rsidTr="00B319A0">
        <w:trPr>
          <w:cantSplit/>
        </w:trPr>
        <w:tc>
          <w:tcPr>
            <w:tcW w:w="3376" w:type="pct"/>
            <w:tcBorders>
              <w:top w:val="single" w:sz="4" w:space="0" w:color="auto"/>
              <w:left w:val="single" w:sz="4" w:space="0" w:color="auto"/>
              <w:bottom w:val="single" w:sz="4" w:space="0" w:color="auto"/>
              <w:right w:val="single" w:sz="4" w:space="0" w:color="auto"/>
            </w:tcBorders>
            <w:shd w:val="clear" w:color="auto" w:fill="F2F2F2"/>
          </w:tcPr>
          <w:p w:rsidR="00B319A0" w:rsidRPr="008956D7" w:rsidRDefault="00B319A0">
            <w:pPr>
              <w:widowControl w:val="0"/>
              <w:autoSpaceDE w:val="0"/>
              <w:autoSpaceDN w:val="0"/>
              <w:adjustRightInd w:val="0"/>
              <w:spacing w:line="256" w:lineRule="auto"/>
              <w:ind w:firstLine="709"/>
              <w:jc w:val="both"/>
              <w:rPr>
                <w:b/>
                <w:sz w:val="28"/>
                <w:szCs w:val="28"/>
                <w:lang w:eastAsia="en-US"/>
              </w:rPr>
            </w:pPr>
            <w:r w:rsidRPr="008956D7">
              <w:rPr>
                <w:b/>
                <w:sz w:val="28"/>
                <w:szCs w:val="28"/>
                <w:lang w:eastAsia="en-US"/>
              </w:rPr>
              <w:t>Регистрация полномочных представителей участников аукциона, получение карточек.</w:t>
            </w:r>
          </w:p>
          <w:p w:rsidR="00B319A0" w:rsidRPr="008956D7" w:rsidRDefault="00B319A0">
            <w:pPr>
              <w:widowControl w:val="0"/>
              <w:autoSpaceDE w:val="0"/>
              <w:autoSpaceDN w:val="0"/>
              <w:adjustRightInd w:val="0"/>
              <w:spacing w:line="256" w:lineRule="auto"/>
              <w:ind w:firstLine="709"/>
              <w:jc w:val="both"/>
              <w:rPr>
                <w:b/>
                <w:sz w:val="28"/>
                <w:szCs w:val="28"/>
                <w:lang w:eastAsia="en-US"/>
              </w:rPr>
            </w:pPr>
          </w:p>
        </w:tc>
        <w:tc>
          <w:tcPr>
            <w:tcW w:w="1624" w:type="pct"/>
            <w:tcBorders>
              <w:top w:val="single" w:sz="4" w:space="0" w:color="auto"/>
              <w:left w:val="single" w:sz="4" w:space="0" w:color="auto"/>
              <w:bottom w:val="single" w:sz="4" w:space="0" w:color="auto"/>
              <w:right w:val="single" w:sz="4" w:space="0" w:color="auto"/>
            </w:tcBorders>
            <w:shd w:val="clear" w:color="auto" w:fill="F2F2F2"/>
            <w:hideMark/>
          </w:tcPr>
          <w:p w:rsidR="00B319A0" w:rsidRPr="008956D7" w:rsidRDefault="00B319A0">
            <w:pPr>
              <w:pStyle w:val="a4"/>
              <w:spacing w:line="256" w:lineRule="auto"/>
              <w:rPr>
                <w:sz w:val="28"/>
                <w:szCs w:val="28"/>
                <w:lang w:eastAsia="en-US"/>
              </w:rPr>
            </w:pPr>
            <w:r w:rsidRPr="008956D7">
              <w:rPr>
                <w:sz w:val="28"/>
                <w:szCs w:val="28"/>
                <w:lang w:eastAsia="en-US"/>
              </w:rPr>
              <w:t xml:space="preserve">400062, г. Волгоград, </w:t>
            </w:r>
          </w:p>
          <w:p w:rsidR="00B319A0" w:rsidRPr="008956D7" w:rsidRDefault="00B319A0">
            <w:pPr>
              <w:spacing w:line="256" w:lineRule="auto"/>
              <w:rPr>
                <w:sz w:val="28"/>
                <w:szCs w:val="28"/>
                <w:lang w:eastAsia="en-US"/>
              </w:rPr>
            </w:pPr>
            <w:r w:rsidRPr="008956D7">
              <w:rPr>
                <w:sz w:val="28"/>
                <w:szCs w:val="28"/>
                <w:lang w:eastAsia="en-US"/>
              </w:rPr>
              <w:t xml:space="preserve">проспект Университетский, 100, </w:t>
            </w:r>
            <w:proofErr w:type="spellStart"/>
            <w:r w:rsidRPr="008956D7">
              <w:rPr>
                <w:sz w:val="28"/>
                <w:szCs w:val="28"/>
                <w:lang w:eastAsia="en-US"/>
              </w:rPr>
              <w:t>каб</w:t>
            </w:r>
            <w:proofErr w:type="spellEnd"/>
            <w:r w:rsidRPr="008956D7">
              <w:rPr>
                <w:sz w:val="28"/>
                <w:szCs w:val="28"/>
                <w:lang w:eastAsia="en-US"/>
              </w:rPr>
              <w:t>. 2-14 А</w:t>
            </w:r>
          </w:p>
        </w:tc>
      </w:tr>
      <w:bookmarkEnd w:id="7"/>
      <w:bookmarkEnd w:id="8"/>
    </w:tbl>
    <w:p w:rsidR="00B319A0" w:rsidRPr="008956D7" w:rsidRDefault="00B319A0" w:rsidP="00B319A0">
      <w:pPr>
        <w:tabs>
          <w:tab w:val="left" w:pos="7920"/>
        </w:tabs>
        <w:jc w:val="both"/>
        <w:rPr>
          <w:rStyle w:val="label"/>
          <w:b/>
          <w:color w:val="000000"/>
          <w:sz w:val="28"/>
          <w:szCs w:val="28"/>
        </w:rPr>
      </w:pPr>
    </w:p>
    <w:p w:rsidR="00B319A0" w:rsidRPr="008956D7" w:rsidRDefault="00B319A0" w:rsidP="00B319A0">
      <w:pPr>
        <w:tabs>
          <w:tab w:val="left" w:pos="7920"/>
        </w:tabs>
        <w:jc w:val="both"/>
        <w:rPr>
          <w:rStyle w:val="label"/>
          <w:b/>
          <w:color w:val="000000"/>
          <w:sz w:val="28"/>
          <w:szCs w:val="28"/>
        </w:rPr>
      </w:pPr>
    </w:p>
    <w:p w:rsidR="00B319A0" w:rsidRPr="008956D7" w:rsidRDefault="00B319A0" w:rsidP="00B319A0">
      <w:pPr>
        <w:tabs>
          <w:tab w:val="left" w:pos="7920"/>
        </w:tabs>
        <w:jc w:val="both"/>
        <w:rPr>
          <w:rStyle w:val="label"/>
          <w:color w:val="000000"/>
          <w:sz w:val="28"/>
          <w:szCs w:val="28"/>
        </w:rPr>
      </w:pPr>
      <w:r w:rsidRPr="008956D7">
        <w:rPr>
          <w:rStyle w:val="label"/>
          <w:b/>
          <w:color w:val="000000"/>
          <w:sz w:val="28"/>
          <w:szCs w:val="28"/>
        </w:rPr>
        <w:t xml:space="preserve">Информация о существующих обременениях продаваемого имущества: </w:t>
      </w:r>
      <w:r w:rsidRPr="008956D7">
        <w:rPr>
          <w:rStyle w:val="label"/>
          <w:color w:val="000000"/>
          <w:sz w:val="28"/>
          <w:szCs w:val="28"/>
        </w:rPr>
        <w:t>имущество, указанное в предметах (объектах) договора не продано, не подарено, не заложено, в споре, под арестом (запрещением) не состоит.</w:t>
      </w:r>
    </w:p>
    <w:p w:rsidR="00B319A0" w:rsidRDefault="00B319A0" w:rsidP="00B319A0">
      <w:pPr>
        <w:tabs>
          <w:tab w:val="left" w:pos="7920"/>
        </w:tabs>
        <w:jc w:val="both"/>
        <w:rPr>
          <w:rStyle w:val="label"/>
          <w:b/>
          <w:color w:val="000000"/>
          <w:sz w:val="28"/>
          <w:szCs w:val="28"/>
        </w:rPr>
      </w:pPr>
    </w:p>
    <w:p w:rsidR="00312FB4" w:rsidRPr="008956D7" w:rsidRDefault="00312FB4" w:rsidP="00B319A0">
      <w:pPr>
        <w:tabs>
          <w:tab w:val="left" w:pos="7920"/>
        </w:tabs>
        <w:jc w:val="both"/>
        <w:rPr>
          <w:rStyle w:val="label"/>
          <w:b/>
          <w:color w:val="000000"/>
          <w:sz w:val="28"/>
          <w:szCs w:val="28"/>
        </w:rPr>
      </w:pPr>
    </w:p>
    <w:p w:rsidR="00B319A0" w:rsidRPr="008956D7" w:rsidRDefault="00B319A0" w:rsidP="00B319A0">
      <w:pPr>
        <w:tabs>
          <w:tab w:val="left" w:pos="7920"/>
        </w:tabs>
        <w:jc w:val="both"/>
        <w:rPr>
          <w:rStyle w:val="label"/>
          <w:b/>
          <w:color w:val="000000"/>
          <w:sz w:val="28"/>
          <w:szCs w:val="28"/>
        </w:rPr>
      </w:pPr>
      <w:r w:rsidRPr="008956D7">
        <w:rPr>
          <w:rStyle w:val="label"/>
          <w:b/>
          <w:color w:val="000000"/>
          <w:sz w:val="28"/>
          <w:szCs w:val="28"/>
        </w:rPr>
        <w:lastRenderedPageBreak/>
        <w:t>Порядок проведения аукциона:</w:t>
      </w:r>
    </w:p>
    <w:p w:rsidR="00B319A0" w:rsidRPr="008956D7" w:rsidRDefault="00B319A0" w:rsidP="00B319A0">
      <w:pPr>
        <w:ind w:firstLine="709"/>
        <w:jc w:val="both"/>
        <w:rPr>
          <w:sz w:val="28"/>
          <w:szCs w:val="28"/>
        </w:rPr>
      </w:pPr>
      <w:r w:rsidRPr="008956D7">
        <w:rPr>
          <w:sz w:val="28"/>
          <w:szCs w:val="28"/>
        </w:rPr>
        <w:t>В аукционе могут участвовать только претенденты, признанные участниками аукциона и зарегистрированные в журнале регистрации участников аукциона.  Участники аукциона вправе принять участие в аукционе непосредственно или через своих представителей по доверенности.</w:t>
      </w:r>
    </w:p>
    <w:p w:rsidR="00B319A0" w:rsidRPr="008956D7" w:rsidRDefault="00B319A0" w:rsidP="00B319A0">
      <w:pPr>
        <w:ind w:firstLine="709"/>
        <w:jc w:val="both"/>
        <w:rPr>
          <w:sz w:val="28"/>
          <w:szCs w:val="28"/>
        </w:rPr>
      </w:pPr>
      <w:r w:rsidRPr="008956D7">
        <w:rPr>
          <w:sz w:val="28"/>
          <w:szCs w:val="28"/>
        </w:rPr>
        <w:t>Аукцион проводится в присутствии членов Комиссии и участников аукциона (их представителей).</w:t>
      </w:r>
    </w:p>
    <w:p w:rsidR="00B319A0" w:rsidRPr="008956D7" w:rsidRDefault="00B319A0" w:rsidP="00B319A0">
      <w:pPr>
        <w:ind w:firstLine="709"/>
        <w:jc w:val="both"/>
        <w:rPr>
          <w:sz w:val="28"/>
          <w:szCs w:val="28"/>
        </w:rPr>
      </w:pPr>
      <w:r w:rsidRPr="008956D7">
        <w:rPr>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bookmarkStart w:id="9" w:name="Par3"/>
      <w:bookmarkEnd w:id="9"/>
    </w:p>
    <w:p w:rsidR="00B319A0" w:rsidRPr="008956D7" w:rsidRDefault="00B319A0" w:rsidP="00B319A0">
      <w:pPr>
        <w:ind w:firstLine="709"/>
        <w:jc w:val="both"/>
        <w:rPr>
          <w:sz w:val="28"/>
          <w:szCs w:val="28"/>
        </w:rPr>
      </w:pPr>
      <w:r w:rsidRPr="008956D7">
        <w:rPr>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B319A0" w:rsidRPr="008956D7" w:rsidRDefault="00B319A0" w:rsidP="00B319A0">
      <w:pPr>
        <w:ind w:firstLine="709"/>
        <w:jc w:val="both"/>
        <w:rPr>
          <w:sz w:val="28"/>
          <w:szCs w:val="28"/>
        </w:rPr>
      </w:pPr>
      <w:r w:rsidRPr="008956D7">
        <w:rPr>
          <w:sz w:val="28"/>
          <w:szCs w:val="28"/>
        </w:rPr>
        <w:t>Аукционистом является физическое лицо, которое выбирается из числа членов комиссии путем открытого голосования членов комиссии большинством голосов.</w:t>
      </w:r>
    </w:p>
    <w:p w:rsidR="00B319A0" w:rsidRPr="008956D7" w:rsidRDefault="00B319A0" w:rsidP="00B319A0">
      <w:pPr>
        <w:ind w:firstLine="709"/>
        <w:jc w:val="both"/>
        <w:rPr>
          <w:sz w:val="28"/>
          <w:szCs w:val="28"/>
        </w:rPr>
      </w:pPr>
      <w:r w:rsidRPr="008956D7">
        <w:rPr>
          <w:sz w:val="28"/>
          <w:szCs w:val="28"/>
        </w:rPr>
        <w:t>Аукцион проводится в следующем порядке:</w:t>
      </w:r>
    </w:p>
    <w:p w:rsidR="00B319A0" w:rsidRPr="008956D7" w:rsidRDefault="00B319A0" w:rsidP="00B319A0">
      <w:pPr>
        <w:ind w:firstLine="709"/>
        <w:jc w:val="both"/>
        <w:rPr>
          <w:sz w:val="28"/>
          <w:szCs w:val="28"/>
        </w:rPr>
      </w:pPr>
      <w:r w:rsidRPr="008956D7">
        <w:rPr>
          <w:sz w:val="28"/>
          <w:szCs w:val="28"/>
        </w:rPr>
        <w:t>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319A0" w:rsidRPr="008956D7" w:rsidRDefault="00B319A0" w:rsidP="00B319A0">
      <w:pPr>
        <w:ind w:firstLine="709"/>
        <w:jc w:val="both"/>
        <w:rPr>
          <w:sz w:val="28"/>
          <w:szCs w:val="28"/>
        </w:rPr>
      </w:pPr>
      <w:r w:rsidRPr="008956D7">
        <w:rPr>
          <w:sz w:val="28"/>
          <w:szCs w:val="28"/>
        </w:rPr>
        <w:t>аукцион начинается с объявления аукционистом (выбирается до начала проведения аукциона из числа членов комиссии)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319A0" w:rsidRPr="008956D7" w:rsidRDefault="00B319A0" w:rsidP="00B319A0">
      <w:pPr>
        <w:ind w:firstLine="709"/>
        <w:jc w:val="both"/>
        <w:rPr>
          <w:sz w:val="28"/>
          <w:szCs w:val="28"/>
        </w:rPr>
      </w:pPr>
      <w:r w:rsidRPr="008956D7">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B319A0" w:rsidRPr="008956D7" w:rsidRDefault="00B319A0" w:rsidP="00B319A0">
      <w:pPr>
        <w:ind w:firstLine="709"/>
        <w:jc w:val="both"/>
        <w:rPr>
          <w:sz w:val="28"/>
          <w:szCs w:val="28"/>
        </w:rPr>
      </w:pPr>
      <w:r w:rsidRPr="008956D7">
        <w:rPr>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bookmarkStart w:id="10" w:name="Par10"/>
      <w:bookmarkEnd w:id="10"/>
    </w:p>
    <w:p w:rsidR="00B319A0" w:rsidRPr="008956D7" w:rsidRDefault="00B319A0" w:rsidP="00B319A0">
      <w:pPr>
        <w:ind w:firstLine="709"/>
        <w:jc w:val="both"/>
        <w:rPr>
          <w:sz w:val="28"/>
          <w:szCs w:val="28"/>
        </w:rPr>
      </w:pPr>
      <w:r w:rsidRPr="008956D7">
        <w:rPr>
          <w:sz w:val="28"/>
          <w:szCs w:val="28"/>
        </w:rPr>
        <w:t xml:space="preserve">аукцион считается оконченным, если после троекратного объявления аукционистом последнего предложения о цене договора или после заявления претендента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w:t>
      </w:r>
      <w:r w:rsidRPr="008956D7">
        <w:rPr>
          <w:sz w:val="28"/>
          <w:szCs w:val="28"/>
        </w:rPr>
        <w:lastRenderedPageBreak/>
        <w:t>(лота),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319A0" w:rsidRPr="008956D7" w:rsidRDefault="00B319A0" w:rsidP="00B319A0">
      <w:pPr>
        <w:tabs>
          <w:tab w:val="left" w:pos="709"/>
          <w:tab w:val="left" w:pos="1276"/>
        </w:tabs>
        <w:ind w:firstLine="709"/>
        <w:jc w:val="both"/>
        <w:rPr>
          <w:sz w:val="28"/>
          <w:szCs w:val="28"/>
        </w:rPr>
      </w:pPr>
      <w:r w:rsidRPr="008956D7">
        <w:rPr>
          <w:sz w:val="28"/>
          <w:szCs w:val="28"/>
        </w:rPr>
        <w:t>Победителем аукциона признается лицо, предложившее наиболее высокую цену договора. При проведен</w:t>
      </w:r>
      <w:proofErr w:type="gramStart"/>
      <w:r w:rsidRPr="008956D7">
        <w:rPr>
          <w:sz w:val="28"/>
          <w:szCs w:val="28"/>
        </w:rPr>
        <w:t>ии ау</w:t>
      </w:r>
      <w:proofErr w:type="gramEnd"/>
      <w:r w:rsidRPr="008956D7">
        <w:rPr>
          <w:sz w:val="28"/>
          <w:szCs w:val="28"/>
        </w:rPr>
        <w:t xml:space="preserve">кциона в обязательном порядке осуществляется аудио- или видеозапись аукциона,  ведется протокол аукциона. Протокол подписывается всеми присутствующими членами Комиссии и лицом, выигравшим аукцион (по каждому лоту), в день проведения аукциона и имеет силу договора. </w:t>
      </w:r>
      <w:bookmarkStart w:id="11" w:name="sub_44862"/>
      <w:r w:rsidRPr="008956D7">
        <w:rPr>
          <w:sz w:val="28"/>
          <w:szCs w:val="28"/>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319A0" w:rsidRPr="008956D7" w:rsidRDefault="00B319A0" w:rsidP="00B319A0">
      <w:pPr>
        <w:autoSpaceDE w:val="0"/>
        <w:autoSpaceDN w:val="0"/>
        <w:adjustRightInd w:val="0"/>
        <w:ind w:firstLine="720"/>
        <w:jc w:val="both"/>
        <w:rPr>
          <w:sz w:val="28"/>
          <w:szCs w:val="28"/>
        </w:rPr>
      </w:pPr>
      <w:bookmarkStart w:id="12" w:name="sub_44863"/>
      <w:bookmarkEnd w:id="11"/>
      <w:r w:rsidRPr="008956D7">
        <w:rPr>
          <w:sz w:val="28"/>
          <w:szCs w:val="28"/>
        </w:rPr>
        <w:t>При уклонении Продавца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bookmarkEnd w:id="12"/>
    </w:p>
    <w:p w:rsidR="00B319A0" w:rsidRPr="008956D7" w:rsidRDefault="00B319A0" w:rsidP="00B319A0">
      <w:pPr>
        <w:autoSpaceDE w:val="0"/>
        <w:autoSpaceDN w:val="0"/>
        <w:adjustRightInd w:val="0"/>
        <w:ind w:firstLine="720"/>
        <w:jc w:val="both"/>
        <w:rPr>
          <w:sz w:val="28"/>
          <w:szCs w:val="28"/>
        </w:rPr>
      </w:pPr>
      <w:r w:rsidRPr="008956D7">
        <w:rPr>
          <w:sz w:val="28"/>
          <w:szCs w:val="28"/>
        </w:rPr>
        <w:t>Протокол составляется в двух экземплярах, один из которых хранится в отделе закупок. Отдел закупок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319A0" w:rsidRPr="008956D7" w:rsidRDefault="00B319A0" w:rsidP="00B319A0">
      <w:pPr>
        <w:tabs>
          <w:tab w:val="left" w:pos="7920"/>
        </w:tabs>
        <w:jc w:val="both"/>
        <w:rPr>
          <w:rStyle w:val="label"/>
          <w:b/>
          <w:color w:val="000000"/>
          <w:sz w:val="28"/>
          <w:szCs w:val="28"/>
        </w:rPr>
      </w:pPr>
    </w:p>
    <w:p w:rsidR="008956D7" w:rsidRPr="008956D7" w:rsidRDefault="00B319A0" w:rsidP="008956D7">
      <w:pPr>
        <w:spacing w:before="240"/>
        <w:ind w:firstLine="709"/>
        <w:jc w:val="both"/>
        <w:rPr>
          <w:sz w:val="28"/>
          <w:szCs w:val="28"/>
        </w:rPr>
      </w:pPr>
      <w:bookmarkStart w:id="13" w:name="_Hlk78631366"/>
      <w:r w:rsidRPr="008956D7">
        <w:rPr>
          <w:rStyle w:val="label"/>
          <w:b/>
          <w:color w:val="000000"/>
          <w:sz w:val="28"/>
          <w:szCs w:val="28"/>
        </w:rPr>
        <w:t xml:space="preserve">Начальная (минимальная) цена договора, цена за единицу имущества  с учетом НДС (цена лота № 1): </w:t>
      </w:r>
      <w:r w:rsidRPr="008956D7">
        <w:rPr>
          <w:sz w:val="28"/>
          <w:szCs w:val="28"/>
        </w:rPr>
        <w:t xml:space="preserve">Начальная (минимальная) цена договора (цена лота № 1)  составляет </w:t>
      </w:r>
      <w:r w:rsidR="008956D7" w:rsidRPr="008956D7">
        <w:rPr>
          <w:sz w:val="28"/>
          <w:szCs w:val="28"/>
        </w:rPr>
        <w:t>48 100,00 рублей (сорок восемь тысяч сто рублей 00 копеек) в соответствии с отчетом об определении рыночной стоимости от 22.09.2021 № 0909-3/2021.</w:t>
      </w:r>
    </w:p>
    <w:p w:rsidR="00B319A0" w:rsidRPr="008956D7" w:rsidRDefault="00B319A0" w:rsidP="008956D7">
      <w:pPr>
        <w:spacing w:before="240"/>
        <w:ind w:firstLine="709"/>
        <w:jc w:val="both"/>
        <w:rPr>
          <w:rStyle w:val="label"/>
          <w:b/>
          <w:color w:val="000000"/>
          <w:sz w:val="28"/>
          <w:szCs w:val="28"/>
        </w:rPr>
      </w:pPr>
    </w:p>
    <w:p w:rsidR="008956D7" w:rsidRPr="008956D7" w:rsidRDefault="00B319A0" w:rsidP="008956D7">
      <w:pPr>
        <w:spacing w:before="240"/>
        <w:ind w:firstLine="709"/>
        <w:jc w:val="both"/>
        <w:rPr>
          <w:sz w:val="28"/>
          <w:szCs w:val="28"/>
        </w:rPr>
      </w:pPr>
      <w:r w:rsidRPr="008956D7">
        <w:rPr>
          <w:rStyle w:val="label"/>
          <w:b/>
          <w:color w:val="000000"/>
          <w:sz w:val="28"/>
          <w:szCs w:val="28"/>
        </w:rPr>
        <w:t xml:space="preserve">Начальная (минимальная) цена договора, цена за единицу имущества  с учетом НДС (цена лота № 2): </w:t>
      </w:r>
      <w:r w:rsidRPr="008956D7">
        <w:rPr>
          <w:sz w:val="28"/>
          <w:szCs w:val="28"/>
        </w:rPr>
        <w:t xml:space="preserve">Начальная (минимальная) цена договора (цена лота № 2)  составляет </w:t>
      </w:r>
      <w:r w:rsidR="008956D7" w:rsidRPr="008956D7">
        <w:rPr>
          <w:sz w:val="28"/>
          <w:szCs w:val="28"/>
        </w:rPr>
        <w:t>287</w:t>
      </w:r>
      <w:r w:rsidR="00704F08">
        <w:rPr>
          <w:sz w:val="28"/>
          <w:szCs w:val="28"/>
        </w:rPr>
        <w:t> </w:t>
      </w:r>
      <w:r w:rsidR="008956D7" w:rsidRPr="008956D7">
        <w:rPr>
          <w:sz w:val="28"/>
          <w:szCs w:val="28"/>
        </w:rPr>
        <w:t>600</w:t>
      </w:r>
      <w:r w:rsidR="00704F08">
        <w:rPr>
          <w:sz w:val="28"/>
          <w:szCs w:val="28"/>
        </w:rPr>
        <w:t xml:space="preserve">,00 рублей </w:t>
      </w:r>
      <w:r w:rsidR="008956D7" w:rsidRPr="008956D7">
        <w:rPr>
          <w:sz w:val="28"/>
          <w:szCs w:val="28"/>
        </w:rPr>
        <w:t xml:space="preserve"> (двести восемьдесят семь тысяч шестьсот рублей</w:t>
      </w:r>
      <w:r w:rsidR="00704F08">
        <w:rPr>
          <w:sz w:val="28"/>
          <w:szCs w:val="28"/>
        </w:rPr>
        <w:t xml:space="preserve"> 00 копеек)</w:t>
      </w:r>
      <w:r w:rsidR="008956D7" w:rsidRPr="008956D7">
        <w:rPr>
          <w:sz w:val="28"/>
          <w:szCs w:val="28"/>
        </w:rPr>
        <w:t xml:space="preserve"> в соответствии с отчетом об определении рыночной стоимости от 22.09.2021 № 0909-2/2021.</w:t>
      </w:r>
    </w:p>
    <w:p w:rsidR="00B319A0" w:rsidRPr="008956D7" w:rsidRDefault="00B319A0" w:rsidP="008956D7">
      <w:pPr>
        <w:spacing w:before="240"/>
        <w:ind w:firstLine="709"/>
        <w:jc w:val="both"/>
        <w:rPr>
          <w:rStyle w:val="label"/>
          <w:b/>
          <w:color w:val="000000"/>
          <w:sz w:val="28"/>
          <w:szCs w:val="28"/>
        </w:rPr>
      </w:pPr>
    </w:p>
    <w:bookmarkEnd w:id="13"/>
    <w:p w:rsidR="00B319A0" w:rsidRPr="008956D7" w:rsidRDefault="00B319A0" w:rsidP="00B319A0">
      <w:pPr>
        <w:ind w:firstLine="709"/>
        <w:jc w:val="both"/>
        <w:rPr>
          <w:rStyle w:val="label"/>
          <w:b/>
          <w:color w:val="000000"/>
          <w:sz w:val="28"/>
          <w:szCs w:val="28"/>
        </w:rPr>
      </w:pPr>
    </w:p>
    <w:p w:rsidR="00B319A0" w:rsidRPr="008956D7" w:rsidRDefault="00B319A0" w:rsidP="00B319A0">
      <w:pPr>
        <w:tabs>
          <w:tab w:val="left" w:pos="7920"/>
        </w:tabs>
        <w:jc w:val="both"/>
        <w:rPr>
          <w:sz w:val="28"/>
          <w:szCs w:val="28"/>
        </w:rPr>
      </w:pPr>
      <w:r w:rsidRPr="008956D7">
        <w:rPr>
          <w:b/>
          <w:sz w:val="28"/>
          <w:szCs w:val="28"/>
        </w:rPr>
        <w:t>Срок, место и порядок предоставления аукционной документации, электронный адрес сайта в сети «Интернет», на котором размещена документация об аукционе:</w:t>
      </w:r>
    </w:p>
    <w:p w:rsidR="00B319A0" w:rsidRPr="008956D7" w:rsidRDefault="00B319A0" w:rsidP="00B319A0">
      <w:pPr>
        <w:tabs>
          <w:tab w:val="left" w:pos="1276"/>
        </w:tabs>
        <w:ind w:firstLine="709"/>
        <w:jc w:val="both"/>
        <w:rPr>
          <w:sz w:val="28"/>
          <w:szCs w:val="28"/>
        </w:rPr>
      </w:pPr>
      <w:r w:rsidRPr="008956D7">
        <w:rPr>
          <w:sz w:val="28"/>
          <w:szCs w:val="28"/>
        </w:rPr>
        <w:t xml:space="preserve">После размещения на официальном сайте Продавца </w:t>
      </w:r>
      <w:r w:rsidRPr="008956D7">
        <w:rPr>
          <w:bCs/>
          <w:sz w:val="28"/>
          <w:szCs w:val="28"/>
          <w:lang w:val="en-US"/>
        </w:rPr>
        <w:t>www</w:t>
      </w:r>
      <w:r w:rsidRPr="008956D7">
        <w:rPr>
          <w:bCs/>
          <w:sz w:val="28"/>
          <w:szCs w:val="28"/>
        </w:rPr>
        <w:t>.</w:t>
      </w:r>
      <w:proofErr w:type="spellStart"/>
      <w:r w:rsidRPr="008956D7">
        <w:rPr>
          <w:bCs/>
          <w:sz w:val="28"/>
          <w:szCs w:val="28"/>
          <w:lang w:val="en-US"/>
        </w:rPr>
        <w:t>volsu</w:t>
      </w:r>
      <w:proofErr w:type="spellEnd"/>
      <w:r w:rsidRPr="008956D7">
        <w:rPr>
          <w:bCs/>
          <w:sz w:val="28"/>
          <w:szCs w:val="28"/>
        </w:rPr>
        <w:t>.</w:t>
      </w:r>
      <w:proofErr w:type="spellStart"/>
      <w:r w:rsidRPr="008956D7">
        <w:rPr>
          <w:bCs/>
          <w:sz w:val="28"/>
          <w:szCs w:val="28"/>
          <w:lang w:val="en-US"/>
        </w:rPr>
        <w:t>ru</w:t>
      </w:r>
      <w:proofErr w:type="spellEnd"/>
      <w:r w:rsidRPr="008956D7">
        <w:rPr>
          <w:bCs/>
          <w:sz w:val="28"/>
          <w:szCs w:val="28"/>
        </w:rPr>
        <w:t xml:space="preserve"> (далее - официальный сайт Продавца) </w:t>
      </w:r>
      <w:r w:rsidRPr="008956D7">
        <w:rPr>
          <w:sz w:val="28"/>
          <w:szCs w:val="28"/>
        </w:rPr>
        <w:t xml:space="preserve">извещения о проведении аукциона,  на основании заявления любого заинтересованного лица, поданного в письменной форме, либо в форме электронного документа, подписанного </w:t>
      </w:r>
      <w:r w:rsidRPr="008956D7">
        <w:rPr>
          <w:sz w:val="28"/>
          <w:szCs w:val="28"/>
        </w:rPr>
        <w:lastRenderedPageBreak/>
        <w:t>электронной подписью в порядке, предусмотренном Федеральным законом от 06.04.2011г. № 63-ФЗ «Об электронной подписи» (форма 5 Раздела 1.2), в течение двух рабочих дней с даты получения соответствующего заявления Продавец предоставляет такому лицу копию аукционной документации в порядке, указанном в аукционной документации.</w:t>
      </w:r>
    </w:p>
    <w:p w:rsidR="00B319A0" w:rsidRPr="008956D7" w:rsidRDefault="00B319A0" w:rsidP="00B319A0">
      <w:pPr>
        <w:tabs>
          <w:tab w:val="left" w:pos="1276"/>
        </w:tabs>
        <w:ind w:firstLine="709"/>
        <w:jc w:val="both"/>
        <w:rPr>
          <w:sz w:val="28"/>
          <w:szCs w:val="28"/>
        </w:rPr>
      </w:pPr>
      <w:r w:rsidRPr="008956D7">
        <w:rPr>
          <w:sz w:val="28"/>
          <w:szCs w:val="28"/>
        </w:rPr>
        <w:t>Аукционная документация предоставляется без взимания платы.  Предоставление аукционной документации до размещения на официальном сайте Продавца извещения о проведении аукциона не допускается.</w:t>
      </w:r>
    </w:p>
    <w:p w:rsidR="00B319A0" w:rsidRPr="008956D7" w:rsidRDefault="00B319A0" w:rsidP="00B319A0">
      <w:pPr>
        <w:tabs>
          <w:tab w:val="left" w:pos="7920"/>
        </w:tabs>
        <w:jc w:val="both"/>
        <w:rPr>
          <w:b/>
          <w:sz w:val="28"/>
          <w:szCs w:val="28"/>
        </w:rPr>
      </w:pPr>
    </w:p>
    <w:p w:rsidR="00B319A0" w:rsidRPr="008956D7" w:rsidRDefault="00B319A0" w:rsidP="00B319A0">
      <w:pPr>
        <w:jc w:val="both"/>
        <w:rPr>
          <w:b/>
          <w:sz w:val="28"/>
          <w:szCs w:val="28"/>
        </w:rPr>
      </w:pPr>
      <w:r w:rsidRPr="008956D7">
        <w:rPr>
          <w:b/>
          <w:sz w:val="28"/>
          <w:szCs w:val="28"/>
        </w:rPr>
        <w:t>Срок, в течение которого Продавец вправе  отказаться от проведения аукциона:</w:t>
      </w:r>
    </w:p>
    <w:p w:rsidR="00B319A0" w:rsidRPr="008956D7" w:rsidRDefault="00B319A0" w:rsidP="00B319A0">
      <w:pPr>
        <w:tabs>
          <w:tab w:val="left" w:pos="1276"/>
        </w:tabs>
        <w:ind w:firstLine="709"/>
        <w:jc w:val="both"/>
        <w:rPr>
          <w:sz w:val="28"/>
          <w:szCs w:val="28"/>
        </w:rPr>
      </w:pPr>
      <w:r w:rsidRPr="008956D7">
        <w:rPr>
          <w:sz w:val="28"/>
          <w:szCs w:val="28"/>
        </w:rPr>
        <w:t xml:space="preserve">Продавец вправе отказаться от проведения аукциона в любое время, но не позднее, чем за три дня до наступления даты его проведения. Извещение об отказе от проведения аукциона размещается на официальном сайте Продавца в течение одного рабочего дня с даты принятия решения об отказе от проведения аукциона. </w:t>
      </w:r>
    </w:p>
    <w:p w:rsidR="00B319A0" w:rsidRPr="008956D7" w:rsidRDefault="00B319A0" w:rsidP="00B319A0">
      <w:pPr>
        <w:tabs>
          <w:tab w:val="left" w:pos="1276"/>
        </w:tabs>
        <w:ind w:firstLine="709"/>
        <w:jc w:val="both"/>
        <w:rPr>
          <w:sz w:val="28"/>
          <w:szCs w:val="28"/>
        </w:rPr>
      </w:pPr>
      <w:proofErr w:type="gramStart"/>
      <w:r w:rsidRPr="008956D7">
        <w:rPr>
          <w:color w:val="000000"/>
          <w:sz w:val="28"/>
          <w:szCs w:val="28"/>
        </w:rPr>
        <w:t>В случае принятия решения об отказе от проведения аукциона все поданные до принятия решения об отказе</w:t>
      </w:r>
      <w:proofErr w:type="gramEnd"/>
      <w:r w:rsidRPr="008956D7">
        <w:rPr>
          <w:color w:val="000000"/>
          <w:sz w:val="28"/>
          <w:szCs w:val="28"/>
        </w:rPr>
        <w:t xml:space="preserve"> от проведения аукциона заявки на участие в аукционе не вскрываются</w:t>
      </w:r>
      <w:r w:rsidRPr="008956D7">
        <w:rPr>
          <w:sz w:val="28"/>
          <w:szCs w:val="28"/>
        </w:rPr>
        <w:t xml:space="preserve"> (в случае, если на конверте не указан адрес претендента, подавшего заявку, Продавец вскрывает конверт с заявкой) </w:t>
      </w:r>
      <w:r w:rsidRPr="008956D7">
        <w:rPr>
          <w:color w:val="000000"/>
          <w:sz w:val="28"/>
          <w:szCs w:val="28"/>
        </w:rPr>
        <w:t xml:space="preserve"> и возвращает заявки  претендентам.</w:t>
      </w:r>
    </w:p>
    <w:p w:rsidR="00B319A0" w:rsidRPr="008956D7" w:rsidRDefault="00B319A0" w:rsidP="00B319A0">
      <w:pPr>
        <w:tabs>
          <w:tab w:val="left" w:pos="7920"/>
        </w:tabs>
        <w:jc w:val="both"/>
        <w:rPr>
          <w:rStyle w:val="label"/>
          <w:b/>
          <w:color w:val="000000"/>
          <w:sz w:val="28"/>
          <w:szCs w:val="28"/>
        </w:rPr>
      </w:pPr>
    </w:p>
    <w:p w:rsidR="00B319A0" w:rsidRPr="008956D7" w:rsidRDefault="00B319A0" w:rsidP="00B319A0">
      <w:pPr>
        <w:autoSpaceDE w:val="0"/>
        <w:autoSpaceDN w:val="0"/>
        <w:adjustRightInd w:val="0"/>
        <w:jc w:val="both"/>
        <w:rPr>
          <w:sz w:val="28"/>
          <w:szCs w:val="28"/>
        </w:rPr>
      </w:pPr>
      <w:r w:rsidRPr="008956D7">
        <w:rPr>
          <w:b/>
          <w:sz w:val="28"/>
          <w:szCs w:val="28"/>
        </w:rPr>
        <w:t>Условия договора, заключаемого по результатам аукциона:</w:t>
      </w:r>
    </w:p>
    <w:p w:rsidR="00B319A0" w:rsidRPr="008956D7" w:rsidRDefault="00B319A0" w:rsidP="00B319A0">
      <w:pPr>
        <w:ind w:firstLine="709"/>
        <w:jc w:val="both"/>
        <w:rPr>
          <w:sz w:val="28"/>
          <w:szCs w:val="28"/>
        </w:rPr>
      </w:pPr>
      <w:r w:rsidRPr="008956D7">
        <w:rPr>
          <w:sz w:val="28"/>
          <w:szCs w:val="28"/>
        </w:rPr>
        <w:t>Заключение договора осуществляется в порядке, предусмотренном Гражданским кодексом Российской Федерации, иными федеральными законами, проектом договора.</w:t>
      </w:r>
    </w:p>
    <w:p w:rsidR="00B319A0" w:rsidRPr="008956D7" w:rsidRDefault="00B319A0" w:rsidP="00B319A0">
      <w:pPr>
        <w:ind w:firstLine="709"/>
        <w:jc w:val="both"/>
        <w:rPr>
          <w:sz w:val="28"/>
          <w:szCs w:val="28"/>
        </w:rPr>
      </w:pPr>
      <w:r w:rsidRPr="008956D7">
        <w:rPr>
          <w:sz w:val="28"/>
          <w:szCs w:val="28"/>
        </w:rPr>
        <w:t>В срок, предусмотренный для заключения договора, Продавец обязан отказаться от заключения договора с победителем аукциона, в случае установления факта:</w:t>
      </w:r>
    </w:p>
    <w:p w:rsidR="00B319A0" w:rsidRPr="008956D7" w:rsidRDefault="00B319A0" w:rsidP="00B319A0">
      <w:pPr>
        <w:ind w:firstLine="709"/>
        <w:jc w:val="both"/>
        <w:rPr>
          <w:sz w:val="28"/>
          <w:szCs w:val="28"/>
        </w:rPr>
      </w:pPr>
      <w:r w:rsidRPr="008956D7">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319A0" w:rsidRPr="008956D7" w:rsidRDefault="00B319A0" w:rsidP="00B319A0">
      <w:pPr>
        <w:pStyle w:val="ConsPlusNormal0"/>
        <w:tabs>
          <w:tab w:val="left" w:pos="709"/>
        </w:tabs>
        <w:ind w:firstLine="709"/>
        <w:jc w:val="both"/>
        <w:rPr>
          <w:sz w:val="28"/>
          <w:szCs w:val="28"/>
        </w:rPr>
      </w:pPr>
      <w:r w:rsidRPr="008956D7">
        <w:rPr>
          <w:sz w:val="28"/>
          <w:szCs w:val="28"/>
        </w:rPr>
        <w:t xml:space="preserve">2) приостановления деятельности такого лица в порядке, предусмотренном </w:t>
      </w:r>
      <w:hyperlink r:id="rId6" w:tooltip="&quot;Кодекс Российской Федерации об административных правонарушениях&quot; от 30.12.2001 N 195-ФЗ (ред. от 11.10.2018){КонсультантПлюс}" w:history="1">
        <w:r w:rsidRPr="008956D7">
          <w:rPr>
            <w:rStyle w:val="a3"/>
            <w:color w:val="auto"/>
            <w:sz w:val="28"/>
            <w:szCs w:val="28"/>
            <w:u w:val="none"/>
          </w:rPr>
          <w:t>Кодексом</w:t>
        </w:r>
      </w:hyperlink>
      <w:r w:rsidRPr="008956D7">
        <w:rPr>
          <w:sz w:val="28"/>
          <w:szCs w:val="28"/>
        </w:rPr>
        <w:t xml:space="preserve"> Российской Федерации об административных правонарушениях;</w:t>
      </w:r>
    </w:p>
    <w:p w:rsidR="00B319A0" w:rsidRPr="008956D7" w:rsidRDefault="00B319A0" w:rsidP="00B319A0">
      <w:pPr>
        <w:pStyle w:val="ConsPlusNormal0"/>
        <w:ind w:firstLine="709"/>
        <w:jc w:val="both"/>
        <w:rPr>
          <w:sz w:val="28"/>
          <w:szCs w:val="28"/>
        </w:rPr>
      </w:pPr>
      <w:r w:rsidRPr="008956D7">
        <w:rPr>
          <w:sz w:val="28"/>
          <w:szCs w:val="28"/>
        </w:rPr>
        <w:t>3) предоставления таким лицом заведомо ложных сведений, содержащихся в документах, входящих в состав заявки.</w:t>
      </w:r>
      <w:bookmarkStart w:id="14" w:name="Par306"/>
      <w:bookmarkEnd w:id="14"/>
    </w:p>
    <w:p w:rsidR="00B319A0" w:rsidRPr="008956D7" w:rsidRDefault="00B319A0" w:rsidP="00B319A0">
      <w:pPr>
        <w:pStyle w:val="ConsPlusNormal0"/>
        <w:ind w:firstLine="709"/>
        <w:jc w:val="both"/>
        <w:rPr>
          <w:sz w:val="28"/>
          <w:szCs w:val="28"/>
        </w:rPr>
      </w:pPr>
      <w:r w:rsidRPr="008956D7">
        <w:rPr>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выше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w:t>
      </w:r>
      <w:r w:rsidRPr="008956D7">
        <w:rPr>
          <w:sz w:val="28"/>
          <w:szCs w:val="28"/>
        </w:rPr>
        <w:lastRenderedPageBreak/>
        <w:t>которым Продавец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319A0" w:rsidRPr="008956D7" w:rsidRDefault="00B319A0" w:rsidP="00B319A0">
      <w:pPr>
        <w:pStyle w:val="ConsPlusNormal0"/>
        <w:ind w:firstLine="709"/>
        <w:jc w:val="both"/>
        <w:rPr>
          <w:sz w:val="28"/>
          <w:szCs w:val="28"/>
        </w:rPr>
      </w:pPr>
      <w:r w:rsidRPr="008956D7">
        <w:rPr>
          <w:sz w:val="28"/>
          <w:szCs w:val="28"/>
        </w:rPr>
        <w:t xml:space="preserve">Протокол подписывается всеми присутствующими членами Комиссии в день его составления. </w:t>
      </w:r>
    </w:p>
    <w:p w:rsidR="00B319A0" w:rsidRPr="008956D7" w:rsidRDefault="00B319A0" w:rsidP="00B319A0">
      <w:pPr>
        <w:pStyle w:val="ConsPlusNormal0"/>
        <w:ind w:firstLine="709"/>
        <w:jc w:val="both"/>
        <w:rPr>
          <w:sz w:val="28"/>
          <w:szCs w:val="28"/>
        </w:rPr>
      </w:pPr>
      <w:r w:rsidRPr="008956D7">
        <w:rPr>
          <w:sz w:val="28"/>
          <w:szCs w:val="28"/>
        </w:rPr>
        <w:t xml:space="preserve">Указанный протокол размещается на официальном сайте Продавца в течение дня, следующего после дня подписания указанного протокола. </w:t>
      </w:r>
    </w:p>
    <w:p w:rsidR="00B319A0" w:rsidRPr="008956D7" w:rsidRDefault="00B319A0" w:rsidP="00B319A0">
      <w:pPr>
        <w:pStyle w:val="ConsPlusNormal0"/>
        <w:ind w:firstLine="709"/>
        <w:jc w:val="both"/>
        <w:rPr>
          <w:sz w:val="28"/>
          <w:szCs w:val="28"/>
        </w:rPr>
      </w:pPr>
      <w:r w:rsidRPr="008956D7">
        <w:rPr>
          <w:sz w:val="28"/>
          <w:szCs w:val="28"/>
        </w:rPr>
        <w:t>При отказе от заключения договора с победителем Продавец вправе заключить договор с участником аукциона, которому присвоен второй номер.</w:t>
      </w:r>
    </w:p>
    <w:p w:rsidR="00B319A0" w:rsidRPr="008956D7" w:rsidRDefault="00B319A0" w:rsidP="00B319A0">
      <w:pPr>
        <w:pStyle w:val="ConsPlusNormal0"/>
        <w:ind w:firstLine="709"/>
        <w:jc w:val="both"/>
        <w:rPr>
          <w:sz w:val="28"/>
          <w:szCs w:val="28"/>
        </w:rPr>
      </w:pPr>
      <w:r w:rsidRPr="008956D7">
        <w:rPr>
          <w:sz w:val="28"/>
          <w:szCs w:val="28"/>
        </w:rPr>
        <w:t>Договор заключается на условиях, указанных в заявке, извещении и аукционной документации. При заключении 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8956D7">
        <w:rPr>
          <w:sz w:val="28"/>
          <w:szCs w:val="28"/>
        </w:rPr>
        <w:t>ии ау</w:t>
      </w:r>
      <w:proofErr w:type="gramEnd"/>
      <w:r w:rsidRPr="008956D7">
        <w:rPr>
          <w:sz w:val="28"/>
          <w:szCs w:val="28"/>
        </w:rPr>
        <w:t>кциона, но может быть увеличена по соглашению сторон в порядке, установленном договором. Победитель аукциона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w:t>
      </w:r>
    </w:p>
    <w:p w:rsidR="00B319A0" w:rsidRPr="008956D7" w:rsidRDefault="00B319A0" w:rsidP="00B319A0">
      <w:pPr>
        <w:pStyle w:val="ConsPlusNormal0"/>
        <w:ind w:firstLine="709"/>
        <w:jc w:val="both"/>
        <w:rPr>
          <w:sz w:val="28"/>
          <w:szCs w:val="28"/>
        </w:rPr>
      </w:pPr>
      <w:r w:rsidRPr="008956D7">
        <w:rPr>
          <w:sz w:val="28"/>
          <w:szCs w:val="28"/>
        </w:rPr>
        <w:t>Условия договора, заключенного по результатам проведения аукциона, могут быть изменены сторонами:</w:t>
      </w:r>
    </w:p>
    <w:p w:rsidR="00B319A0" w:rsidRPr="008956D7" w:rsidRDefault="00B319A0" w:rsidP="00B319A0">
      <w:pPr>
        <w:autoSpaceDE w:val="0"/>
        <w:autoSpaceDN w:val="0"/>
        <w:adjustRightInd w:val="0"/>
        <w:ind w:firstLine="720"/>
        <w:jc w:val="both"/>
        <w:rPr>
          <w:sz w:val="28"/>
          <w:szCs w:val="28"/>
        </w:rPr>
      </w:pPr>
      <w:bookmarkStart w:id="15" w:name="sub_415472832"/>
      <w:r w:rsidRPr="008956D7">
        <w:rPr>
          <w:sz w:val="28"/>
          <w:szCs w:val="28"/>
        </w:rPr>
        <w:t>1) по основаниям, установленным законом;</w:t>
      </w:r>
    </w:p>
    <w:p w:rsidR="00B319A0" w:rsidRPr="008956D7" w:rsidRDefault="00B319A0" w:rsidP="00B319A0">
      <w:pPr>
        <w:autoSpaceDE w:val="0"/>
        <w:autoSpaceDN w:val="0"/>
        <w:adjustRightInd w:val="0"/>
        <w:ind w:firstLine="720"/>
        <w:jc w:val="both"/>
        <w:rPr>
          <w:sz w:val="28"/>
          <w:szCs w:val="28"/>
        </w:rPr>
      </w:pPr>
      <w:bookmarkStart w:id="16" w:name="sub_415472834"/>
      <w:bookmarkEnd w:id="15"/>
      <w:r w:rsidRPr="008956D7">
        <w:rPr>
          <w:sz w:val="28"/>
          <w:szCs w:val="28"/>
        </w:rPr>
        <w:t>2) по иным основаниям, если изменение договора не повлияет на его условия, имевшие существенное значение для определения цены на аукционе.</w:t>
      </w:r>
    </w:p>
    <w:bookmarkEnd w:id="16"/>
    <w:p w:rsidR="00B319A0" w:rsidRPr="008956D7" w:rsidRDefault="00B319A0" w:rsidP="00B319A0">
      <w:pPr>
        <w:ind w:firstLine="709"/>
        <w:jc w:val="both"/>
        <w:rPr>
          <w:sz w:val="28"/>
          <w:szCs w:val="28"/>
        </w:rPr>
      </w:pPr>
      <w:r w:rsidRPr="008956D7">
        <w:rPr>
          <w:sz w:val="28"/>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319A0" w:rsidRPr="008956D7" w:rsidRDefault="00B319A0" w:rsidP="00B319A0">
      <w:pPr>
        <w:autoSpaceDE w:val="0"/>
        <w:autoSpaceDN w:val="0"/>
        <w:adjustRightInd w:val="0"/>
        <w:jc w:val="both"/>
        <w:rPr>
          <w:b/>
          <w:sz w:val="28"/>
          <w:szCs w:val="28"/>
        </w:rPr>
      </w:pPr>
    </w:p>
    <w:p w:rsidR="00B319A0" w:rsidRPr="008956D7" w:rsidRDefault="00B319A0" w:rsidP="00B319A0">
      <w:pPr>
        <w:autoSpaceDE w:val="0"/>
        <w:autoSpaceDN w:val="0"/>
        <w:adjustRightInd w:val="0"/>
        <w:jc w:val="both"/>
        <w:rPr>
          <w:b/>
          <w:sz w:val="28"/>
          <w:szCs w:val="28"/>
        </w:rPr>
      </w:pPr>
      <w:bookmarkStart w:id="17" w:name="_Hlk66884095"/>
      <w:r w:rsidRPr="008956D7">
        <w:rPr>
          <w:b/>
          <w:sz w:val="28"/>
          <w:szCs w:val="28"/>
        </w:rPr>
        <w:t>Размер, сроки и порядок внесения задатка и условия возврата задатка:</w:t>
      </w:r>
    </w:p>
    <w:p w:rsidR="00B319A0" w:rsidRPr="008956D7" w:rsidRDefault="00B319A0" w:rsidP="00B319A0">
      <w:pPr>
        <w:pStyle w:val="a7"/>
        <w:tabs>
          <w:tab w:val="left" w:pos="993"/>
        </w:tabs>
        <w:spacing w:after="0"/>
        <w:ind w:left="0" w:firstLine="709"/>
        <w:jc w:val="both"/>
        <w:rPr>
          <w:sz w:val="28"/>
          <w:szCs w:val="28"/>
        </w:rPr>
      </w:pPr>
      <w:r w:rsidRPr="008956D7">
        <w:rPr>
          <w:b/>
          <w:sz w:val="28"/>
          <w:szCs w:val="28"/>
        </w:rPr>
        <w:t xml:space="preserve">Размер задатка – </w:t>
      </w:r>
      <w:r w:rsidRPr="008956D7">
        <w:rPr>
          <w:sz w:val="28"/>
          <w:szCs w:val="28"/>
        </w:rPr>
        <w:t xml:space="preserve">5 % от начальной (минимальной) цены договора </w:t>
      </w:r>
      <w:r w:rsidRPr="008956D7">
        <w:rPr>
          <w:b/>
          <w:sz w:val="28"/>
          <w:szCs w:val="28"/>
        </w:rPr>
        <w:t>(по лоту № 1),</w:t>
      </w:r>
      <w:r w:rsidRPr="008956D7">
        <w:rPr>
          <w:sz w:val="28"/>
          <w:szCs w:val="28"/>
        </w:rPr>
        <w:t xml:space="preserve"> что составляет:  </w:t>
      </w:r>
      <w:r w:rsidR="005E31FD">
        <w:rPr>
          <w:sz w:val="28"/>
          <w:szCs w:val="28"/>
        </w:rPr>
        <w:t>2 405</w:t>
      </w:r>
      <w:r w:rsidRPr="008956D7">
        <w:rPr>
          <w:sz w:val="28"/>
          <w:szCs w:val="28"/>
        </w:rPr>
        <w:t>,00 рублей (</w:t>
      </w:r>
      <w:r w:rsidR="005E31FD">
        <w:rPr>
          <w:sz w:val="28"/>
          <w:szCs w:val="28"/>
        </w:rPr>
        <w:t>две</w:t>
      </w:r>
      <w:r w:rsidRPr="008956D7">
        <w:rPr>
          <w:sz w:val="28"/>
          <w:szCs w:val="28"/>
        </w:rPr>
        <w:t xml:space="preserve"> тысячи </w:t>
      </w:r>
      <w:r w:rsidR="005E31FD">
        <w:rPr>
          <w:sz w:val="28"/>
          <w:szCs w:val="28"/>
        </w:rPr>
        <w:t xml:space="preserve">четыреста </w:t>
      </w:r>
      <w:r w:rsidRPr="008956D7">
        <w:rPr>
          <w:sz w:val="28"/>
          <w:szCs w:val="28"/>
        </w:rPr>
        <w:t xml:space="preserve"> пять рублей 00 копеек).</w:t>
      </w:r>
    </w:p>
    <w:p w:rsidR="00B319A0" w:rsidRPr="008956D7" w:rsidRDefault="00B319A0" w:rsidP="00B319A0">
      <w:pPr>
        <w:pStyle w:val="a7"/>
        <w:numPr>
          <w:ilvl w:val="0"/>
          <w:numId w:val="1"/>
        </w:numPr>
        <w:tabs>
          <w:tab w:val="left" w:pos="993"/>
        </w:tabs>
        <w:spacing w:after="0"/>
        <w:ind w:firstLine="709"/>
        <w:jc w:val="both"/>
        <w:rPr>
          <w:sz w:val="28"/>
          <w:szCs w:val="28"/>
        </w:rPr>
      </w:pPr>
      <w:bookmarkStart w:id="18" w:name="_Hlk78630049"/>
      <w:r w:rsidRPr="008956D7">
        <w:rPr>
          <w:sz w:val="28"/>
          <w:szCs w:val="28"/>
        </w:rPr>
        <w:t>Задаток участнику аукциона необходимо перечислить на счет Продавца:</w:t>
      </w:r>
    </w:p>
    <w:p w:rsidR="00B319A0" w:rsidRPr="008956D7" w:rsidRDefault="00B319A0" w:rsidP="00B319A0">
      <w:pPr>
        <w:pStyle w:val="a7"/>
        <w:tabs>
          <w:tab w:val="left" w:pos="993"/>
        </w:tabs>
        <w:spacing w:after="0"/>
        <w:ind w:left="709"/>
        <w:jc w:val="both"/>
        <w:rPr>
          <w:sz w:val="28"/>
          <w:szCs w:val="28"/>
        </w:rPr>
      </w:pPr>
      <w:r w:rsidRPr="008956D7">
        <w:rPr>
          <w:sz w:val="28"/>
          <w:szCs w:val="28"/>
        </w:rPr>
        <w:t>реквизиты счета – федеральное государственное автономное образовательное учреждение высшего образования «Волгоградский государственный университет»</w:t>
      </w:r>
    </w:p>
    <w:p w:rsidR="00B319A0" w:rsidRPr="008956D7" w:rsidRDefault="00B319A0" w:rsidP="00B319A0">
      <w:pPr>
        <w:ind w:left="709"/>
        <w:jc w:val="both"/>
        <w:rPr>
          <w:sz w:val="28"/>
          <w:szCs w:val="28"/>
        </w:rPr>
      </w:pPr>
      <w:r w:rsidRPr="008956D7">
        <w:rPr>
          <w:sz w:val="28"/>
          <w:szCs w:val="28"/>
        </w:rPr>
        <w:t>Фактический адрес: 400062, пр. Университетский, д.100, г. Волгоград;</w:t>
      </w:r>
    </w:p>
    <w:p w:rsidR="00B319A0" w:rsidRPr="008956D7" w:rsidRDefault="00B319A0" w:rsidP="00B319A0">
      <w:pPr>
        <w:ind w:firstLine="709"/>
        <w:jc w:val="both"/>
        <w:rPr>
          <w:sz w:val="28"/>
          <w:szCs w:val="28"/>
        </w:rPr>
      </w:pPr>
      <w:r w:rsidRPr="008956D7">
        <w:rPr>
          <w:sz w:val="28"/>
          <w:szCs w:val="28"/>
        </w:rPr>
        <w:t xml:space="preserve">Юридический адрес: </w:t>
      </w:r>
      <w:bookmarkStart w:id="19" w:name="_Hlk66882765"/>
      <w:r w:rsidRPr="008956D7">
        <w:rPr>
          <w:sz w:val="28"/>
          <w:szCs w:val="28"/>
        </w:rPr>
        <w:t>400062, пр. Университетский, д.100, г. Волгоград</w:t>
      </w:r>
      <w:bookmarkEnd w:id="19"/>
      <w:r w:rsidRPr="008956D7">
        <w:rPr>
          <w:sz w:val="28"/>
          <w:szCs w:val="28"/>
        </w:rPr>
        <w:t>;</w:t>
      </w:r>
    </w:p>
    <w:p w:rsidR="00B319A0" w:rsidRPr="008956D7" w:rsidRDefault="00B319A0" w:rsidP="00B319A0">
      <w:pPr>
        <w:ind w:firstLine="709"/>
        <w:jc w:val="both"/>
        <w:rPr>
          <w:sz w:val="28"/>
          <w:szCs w:val="28"/>
        </w:rPr>
      </w:pPr>
      <w:r w:rsidRPr="008956D7">
        <w:rPr>
          <w:sz w:val="28"/>
          <w:szCs w:val="28"/>
        </w:rPr>
        <w:t>Получатель: ИНН 3446500743 КПП 344601001</w:t>
      </w:r>
    </w:p>
    <w:p w:rsidR="00B319A0" w:rsidRPr="008956D7" w:rsidRDefault="00B319A0" w:rsidP="00B319A0">
      <w:pPr>
        <w:tabs>
          <w:tab w:val="left" w:pos="709"/>
        </w:tabs>
        <w:ind w:firstLine="709"/>
        <w:jc w:val="both"/>
        <w:rPr>
          <w:rFonts w:eastAsia="Calibri"/>
          <w:sz w:val="28"/>
          <w:szCs w:val="28"/>
          <w:lang w:eastAsia="en-US"/>
        </w:rPr>
      </w:pPr>
      <w:r w:rsidRPr="008956D7">
        <w:rPr>
          <w:rFonts w:eastAsia="Calibri"/>
          <w:sz w:val="28"/>
          <w:szCs w:val="28"/>
          <w:lang w:eastAsia="en-US"/>
        </w:rPr>
        <w:t>УФК по Волгоградской области (</w:t>
      </w:r>
      <w:proofErr w:type="spellStart"/>
      <w:r w:rsidRPr="008956D7">
        <w:rPr>
          <w:rFonts w:eastAsia="Calibri"/>
          <w:sz w:val="28"/>
          <w:szCs w:val="28"/>
          <w:lang w:eastAsia="en-US"/>
        </w:rPr>
        <w:t>ВолГУ</w:t>
      </w:r>
      <w:proofErr w:type="spellEnd"/>
      <w:r w:rsidRPr="008956D7">
        <w:rPr>
          <w:rFonts w:eastAsia="Calibri"/>
          <w:sz w:val="28"/>
          <w:szCs w:val="28"/>
          <w:lang w:eastAsia="en-US"/>
        </w:rPr>
        <w:t xml:space="preserve"> л/с 30296</w:t>
      </w:r>
      <w:r w:rsidRPr="008956D7">
        <w:rPr>
          <w:rFonts w:eastAsia="Calibri"/>
          <w:sz w:val="28"/>
          <w:szCs w:val="28"/>
          <w:lang w:val="en-US" w:eastAsia="en-US"/>
        </w:rPr>
        <w:t>X</w:t>
      </w:r>
      <w:r w:rsidRPr="008956D7">
        <w:rPr>
          <w:rFonts w:eastAsia="Calibri"/>
          <w:sz w:val="28"/>
          <w:szCs w:val="28"/>
          <w:lang w:eastAsia="en-US"/>
        </w:rPr>
        <w:t>67730)</w:t>
      </w:r>
    </w:p>
    <w:p w:rsidR="00B319A0" w:rsidRPr="008956D7" w:rsidRDefault="00B319A0" w:rsidP="00B319A0">
      <w:pPr>
        <w:tabs>
          <w:tab w:val="left" w:pos="709"/>
        </w:tabs>
        <w:ind w:left="709"/>
        <w:jc w:val="both"/>
        <w:rPr>
          <w:rFonts w:eastAsia="Calibri"/>
          <w:sz w:val="28"/>
          <w:szCs w:val="28"/>
          <w:lang w:eastAsia="en-US"/>
        </w:rPr>
      </w:pPr>
      <w:r w:rsidRPr="008956D7">
        <w:rPr>
          <w:rFonts w:eastAsia="Calibri"/>
          <w:sz w:val="28"/>
          <w:szCs w:val="28"/>
          <w:lang w:eastAsia="en-US"/>
        </w:rPr>
        <w:t>ОТДЕЛЕНИЕ ВОЛГОГРАД БАНКА РОССИИ// УФК по Волгоградской области г. Волгоград</w:t>
      </w:r>
    </w:p>
    <w:p w:rsidR="00B319A0" w:rsidRPr="008956D7" w:rsidRDefault="00B319A0" w:rsidP="00B319A0">
      <w:pPr>
        <w:tabs>
          <w:tab w:val="left" w:pos="709"/>
        </w:tabs>
        <w:ind w:firstLine="709"/>
        <w:jc w:val="both"/>
        <w:rPr>
          <w:rFonts w:eastAsia="Calibri"/>
          <w:sz w:val="28"/>
          <w:szCs w:val="28"/>
          <w:lang w:eastAsia="en-US"/>
        </w:rPr>
      </w:pPr>
      <w:r w:rsidRPr="008956D7">
        <w:rPr>
          <w:rFonts w:eastAsia="Calibri"/>
          <w:sz w:val="28"/>
          <w:szCs w:val="28"/>
          <w:lang w:eastAsia="en-US"/>
        </w:rPr>
        <w:t>Единый казначейский счет 40102810445370000021</w:t>
      </w:r>
    </w:p>
    <w:p w:rsidR="00B319A0" w:rsidRPr="008956D7" w:rsidRDefault="00B319A0" w:rsidP="00B319A0">
      <w:pPr>
        <w:tabs>
          <w:tab w:val="left" w:pos="709"/>
        </w:tabs>
        <w:ind w:firstLine="709"/>
        <w:jc w:val="both"/>
        <w:rPr>
          <w:rFonts w:eastAsia="Calibri"/>
          <w:sz w:val="28"/>
          <w:szCs w:val="28"/>
          <w:lang w:eastAsia="en-US"/>
        </w:rPr>
      </w:pPr>
      <w:r w:rsidRPr="008956D7">
        <w:rPr>
          <w:rFonts w:eastAsia="Calibri"/>
          <w:sz w:val="28"/>
          <w:szCs w:val="28"/>
          <w:lang w:eastAsia="en-US"/>
        </w:rPr>
        <w:lastRenderedPageBreak/>
        <w:t>Казначейский счет 03214643000000012900</w:t>
      </w:r>
    </w:p>
    <w:p w:rsidR="00B319A0" w:rsidRPr="008956D7" w:rsidRDefault="00B319A0" w:rsidP="00B319A0">
      <w:pPr>
        <w:tabs>
          <w:tab w:val="left" w:pos="709"/>
        </w:tabs>
        <w:ind w:firstLine="709"/>
        <w:jc w:val="both"/>
        <w:rPr>
          <w:rFonts w:eastAsia="Calibri"/>
          <w:sz w:val="28"/>
          <w:szCs w:val="28"/>
          <w:lang w:eastAsia="en-US"/>
        </w:rPr>
      </w:pPr>
      <w:r w:rsidRPr="008956D7">
        <w:rPr>
          <w:rFonts w:eastAsia="Calibri"/>
          <w:sz w:val="28"/>
          <w:szCs w:val="28"/>
          <w:lang w:eastAsia="en-US"/>
        </w:rPr>
        <w:t>БИК ТОФК 011806101</w:t>
      </w:r>
    </w:p>
    <w:p w:rsidR="00B319A0" w:rsidRPr="008956D7" w:rsidRDefault="00B319A0" w:rsidP="00B319A0">
      <w:pPr>
        <w:tabs>
          <w:tab w:val="left" w:pos="709"/>
        </w:tabs>
        <w:ind w:firstLine="709"/>
        <w:jc w:val="both"/>
        <w:rPr>
          <w:rFonts w:eastAsia="Calibri"/>
          <w:sz w:val="28"/>
          <w:szCs w:val="28"/>
          <w:lang w:eastAsia="en-US"/>
        </w:rPr>
      </w:pPr>
      <w:r w:rsidRPr="008956D7">
        <w:rPr>
          <w:rFonts w:eastAsia="Calibri"/>
          <w:sz w:val="28"/>
          <w:szCs w:val="28"/>
          <w:lang w:eastAsia="en-US"/>
        </w:rPr>
        <w:t>ОКТМО 18701000</w:t>
      </w:r>
    </w:p>
    <w:p w:rsidR="00B319A0" w:rsidRPr="008956D7" w:rsidRDefault="00B319A0" w:rsidP="00B319A0">
      <w:pPr>
        <w:tabs>
          <w:tab w:val="left" w:pos="709"/>
        </w:tabs>
        <w:ind w:firstLine="709"/>
        <w:jc w:val="both"/>
        <w:rPr>
          <w:rFonts w:eastAsia="Calibri"/>
          <w:sz w:val="28"/>
          <w:szCs w:val="28"/>
          <w:lang w:eastAsia="en-US"/>
        </w:rPr>
      </w:pPr>
      <w:r w:rsidRPr="008956D7">
        <w:rPr>
          <w:rFonts w:eastAsia="Calibri"/>
          <w:sz w:val="28"/>
          <w:szCs w:val="28"/>
          <w:lang w:eastAsia="en-US"/>
        </w:rPr>
        <w:t>ОГРН 1023404237669</w:t>
      </w:r>
    </w:p>
    <w:bookmarkEnd w:id="18"/>
    <w:p w:rsidR="00B319A0" w:rsidRPr="008956D7" w:rsidRDefault="00B319A0" w:rsidP="00B319A0">
      <w:pPr>
        <w:jc w:val="both"/>
        <w:rPr>
          <w:sz w:val="28"/>
          <w:szCs w:val="28"/>
          <w:highlight w:val="yellow"/>
        </w:rPr>
      </w:pPr>
    </w:p>
    <w:p w:rsidR="00B319A0" w:rsidRPr="008956D7" w:rsidRDefault="00B319A0" w:rsidP="00B319A0">
      <w:pPr>
        <w:tabs>
          <w:tab w:val="left" w:pos="7920"/>
        </w:tabs>
        <w:jc w:val="both"/>
        <w:rPr>
          <w:b/>
          <w:bCs/>
          <w:color w:val="000000"/>
          <w:sz w:val="28"/>
          <w:szCs w:val="28"/>
        </w:rPr>
      </w:pPr>
      <w:r w:rsidRPr="008956D7">
        <w:rPr>
          <w:sz w:val="28"/>
          <w:szCs w:val="28"/>
        </w:rPr>
        <w:t>В платежном поручении необходимо указать</w:t>
      </w:r>
      <w:r w:rsidRPr="008956D7">
        <w:rPr>
          <w:b/>
          <w:sz w:val="28"/>
          <w:szCs w:val="28"/>
        </w:rPr>
        <w:t xml:space="preserve"> «задаток за участие в аукционе (по лоту № 1) на право заключения договора купли-продажи движимого имущества – </w:t>
      </w:r>
      <w:r w:rsidR="005E31FD" w:rsidRPr="005E31FD">
        <w:rPr>
          <w:b/>
          <w:sz w:val="28"/>
          <w:szCs w:val="28"/>
        </w:rPr>
        <w:t>автотранспортное средство ВАЗ 210740</w:t>
      </w:r>
      <w:r w:rsidRPr="005E31FD">
        <w:rPr>
          <w:b/>
          <w:color w:val="000000"/>
          <w:sz w:val="28"/>
          <w:szCs w:val="28"/>
        </w:rPr>
        <w:t>,</w:t>
      </w:r>
      <w:r w:rsidRPr="008956D7">
        <w:rPr>
          <w:b/>
          <w:bCs/>
          <w:color w:val="000000"/>
          <w:sz w:val="28"/>
          <w:szCs w:val="28"/>
        </w:rPr>
        <w:t xml:space="preserve"> принадлежащего </w:t>
      </w:r>
      <w:proofErr w:type="spellStart"/>
      <w:r w:rsidRPr="008956D7">
        <w:rPr>
          <w:b/>
          <w:bCs/>
          <w:color w:val="000000"/>
          <w:sz w:val="28"/>
          <w:szCs w:val="28"/>
        </w:rPr>
        <w:t>ВолГУ</w:t>
      </w:r>
      <w:proofErr w:type="spellEnd"/>
      <w:r w:rsidRPr="008956D7">
        <w:rPr>
          <w:b/>
          <w:bCs/>
          <w:color w:val="000000"/>
          <w:sz w:val="28"/>
          <w:szCs w:val="28"/>
        </w:rPr>
        <w:t xml:space="preserve"> на праве оперативного управления</w:t>
      </w:r>
      <w:r w:rsidRPr="008956D7">
        <w:rPr>
          <w:b/>
          <w:bCs/>
          <w:sz w:val="28"/>
          <w:szCs w:val="28"/>
        </w:rPr>
        <w:t xml:space="preserve">». </w:t>
      </w:r>
    </w:p>
    <w:p w:rsidR="00B319A0" w:rsidRPr="008956D7" w:rsidRDefault="00B319A0" w:rsidP="00B319A0">
      <w:pPr>
        <w:ind w:firstLine="709"/>
        <w:jc w:val="both"/>
        <w:rPr>
          <w:b/>
          <w:bCs/>
          <w:sz w:val="28"/>
          <w:szCs w:val="28"/>
        </w:rPr>
      </w:pPr>
    </w:p>
    <w:p w:rsidR="00B319A0" w:rsidRPr="008956D7" w:rsidRDefault="00B319A0" w:rsidP="00B319A0">
      <w:pPr>
        <w:ind w:firstLine="709"/>
        <w:jc w:val="both"/>
        <w:rPr>
          <w:b/>
          <w:sz w:val="28"/>
          <w:szCs w:val="28"/>
        </w:rPr>
      </w:pPr>
    </w:p>
    <w:p w:rsidR="00B319A0" w:rsidRPr="008956D7" w:rsidRDefault="00B319A0" w:rsidP="00B319A0">
      <w:pPr>
        <w:pStyle w:val="a7"/>
        <w:tabs>
          <w:tab w:val="left" w:pos="993"/>
        </w:tabs>
        <w:spacing w:after="0"/>
        <w:ind w:left="0" w:firstLine="709"/>
        <w:jc w:val="both"/>
        <w:rPr>
          <w:sz w:val="28"/>
          <w:szCs w:val="28"/>
        </w:rPr>
      </w:pPr>
      <w:bookmarkStart w:id="20" w:name="_Hlk78630184"/>
      <w:r w:rsidRPr="008956D7">
        <w:rPr>
          <w:b/>
          <w:sz w:val="28"/>
          <w:szCs w:val="28"/>
        </w:rPr>
        <w:t xml:space="preserve">Размер задатка – </w:t>
      </w:r>
      <w:r w:rsidRPr="008956D7">
        <w:rPr>
          <w:sz w:val="28"/>
          <w:szCs w:val="28"/>
        </w:rPr>
        <w:t xml:space="preserve">5 % от начальной (минимальной) цены договора </w:t>
      </w:r>
      <w:r w:rsidRPr="008956D7">
        <w:rPr>
          <w:b/>
          <w:sz w:val="28"/>
          <w:szCs w:val="28"/>
        </w:rPr>
        <w:t>(по лоту № 2),</w:t>
      </w:r>
      <w:r w:rsidRPr="008956D7">
        <w:rPr>
          <w:sz w:val="28"/>
          <w:szCs w:val="28"/>
        </w:rPr>
        <w:t xml:space="preserve"> что составляет:  </w:t>
      </w:r>
      <w:r w:rsidR="00704F08">
        <w:rPr>
          <w:sz w:val="28"/>
          <w:szCs w:val="28"/>
        </w:rPr>
        <w:t>14 380</w:t>
      </w:r>
      <w:r w:rsidRPr="008956D7">
        <w:rPr>
          <w:sz w:val="28"/>
          <w:szCs w:val="28"/>
        </w:rPr>
        <w:t>,00 рублей (</w:t>
      </w:r>
      <w:r w:rsidR="00704F08">
        <w:rPr>
          <w:sz w:val="28"/>
          <w:szCs w:val="28"/>
        </w:rPr>
        <w:t>четырнадцать</w:t>
      </w:r>
      <w:r w:rsidRPr="008956D7">
        <w:rPr>
          <w:sz w:val="28"/>
          <w:szCs w:val="28"/>
        </w:rPr>
        <w:t xml:space="preserve"> тысяч  </w:t>
      </w:r>
      <w:r w:rsidR="00704F08">
        <w:rPr>
          <w:sz w:val="28"/>
          <w:szCs w:val="28"/>
        </w:rPr>
        <w:t xml:space="preserve">триста восемьдесят </w:t>
      </w:r>
      <w:r w:rsidRPr="008956D7">
        <w:rPr>
          <w:sz w:val="28"/>
          <w:szCs w:val="28"/>
        </w:rPr>
        <w:t>рублей 00 копеек).</w:t>
      </w:r>
    </w:p>
    <w:p w:rsidR="00B319A0" w:rsidRPr="008956D7" w:rsidRDefault="00B319A0" w:rsidP="00B319A0">
      <w:pPr>
        <w:pStyle w:val="a7"/>
        <w:tabs>
          <w:tab w:val="left" w:pos="993"/>
        </w:tabs>
        <w:spacing w:after="0"/>
        <w:ind w:firstLine="426"/>
        <w:jc w:val="both"/>
        <w:rPr>
          <w:sz w:val="28"/>
          <w:szCs w:val="28"/>
        </w:rPr>
      </w:pPr>
      <w:r w:rsidRPr="008956D7">
        <w:rPr>
          <w:sz w:val="28"/>
          <w:szCs w:val="28"/>
        </w:rPr>
        <w:t>2. Задаток участнику аукциона необходимо перечислить на счет Продавца:</w:t>
      </w:r>
    </w:p>
    <w:p w:rsidR="00B319A0" w:rsidRPr="008956D7" w:rsidRDefault="00B319A0" w:rsidP="00B319A0">
      <w:pPr>
        <w:pStyle w:val="a7"/>
        <w:tabs>
          <w:tab w:val="left" w:pos="993"/>
        </w:tabs>
        <w:spacing w:after="0"/>
        <w:ind w:left="709"/>
        <w:jc w:val="both"/>
        <w:rPr>
          <w:sz w:val="28"/>
          <w:szCs w:val="28"/>
        </w:rPr>
      </w:pPr>
      <w:r w:rsidRPr="008956D7">
        <w:rPr>
          <w:sz w:val="28"/>
          <w:szCs w:val="28"/>
        </w:rPr>
        <w:t>реквизиты счета – федеральное государственное автономное образовательное учреждение высшего образования «Волгоградский государственный университет»</w:t>
      </w:r>
    </w:p>
    <w:p w:rsidR="00B319A0" w:rsidRPr="008956D7" w:rsidRDefault="00B319A0" w:rsidP="00B319A0">
      <w:pPr>
        <w:ind w:left="709"/>
        <w:jc w:val="both"/>
        <w:rPr>
          <w:sz w:val="28"/>
          <w:szCs w:val="28"/>
        </w:rPr>
      </w:pPr>
      <w:r w:rsidRPr="008956D7">
        <w:rPr>
          <w:sz w:val="28"/>
          <w:szCs w:val="28"/>
        </w:rPr>
        <w:t>Фактический адрес: 400062, пр. Университетский, д.100, г. Волгоград;</w:t>
      </w:r>
    </w:p>
    <w:p w:rsidR="00B319A0" w:rsidRPr="008956D7" w:rsidRDefault="00B319A0" w:rsidP="00B319A0">
      <w:pPr>
        <w:ind w:firstLine="709"/>
        <w:jc w:val="both"/>
        <w:rPr>
          <w:sz w:val="28"/>
          <w:szCs w:val="28"/>
        </w:rPr>
      </w:pPr>
      <w:r w:rsidRPr="008956D7">
        <w:rPr>
          <w:sz w:val="28"/>
          <w:szCs w:val="28"/>
        </w:rPr>
        <w:t>Юридический адрес: 400062, пр. Университетский, д.100, г. Волгоград;</w:t>
      </w:r>
    </w:p>
    <w:p w:rsidR="00B319A0" w:rsidRPr="008956D7" w:rsidRDefault="00B319A0" w:rsidP="00B319A0">
      <w:pPr>
        <w:ind w:firstLine="709"/>
        <w:jc w:val="both"/>
        <w:rPr>
          <w:sz w:val="28"/>
          <w:szCs w:val="28"/>
        </w:rPr>
      </w:pPr>
      <w:r w:rsidRPr="008956D7">
        <w:rPr>
          <w:sz w:val="28"/>
          <w:szCs w:val="28"/>
        </w:rPr>
        <w:t>Получатель: ИНН 3446500743 КПП 344601001</w:t>
      </w:r>
    </w:p>
    <w:p w:rsidR="00B319A0" w:rsidRPr="008956D7" w:rsidRDefault="00B319A0" w:rsidP="00B319A0">
      <w:pPr>
        <w:tabs>
          <w:tab w:val="left" w:pos="709"/>
        </w:tabs>
        <w:ind w:firstLine="709"/>
        <w:jc w:val="both"/>
        <w:rPr>
          <w:rFonts w:eastAsia="Calibri"/>
          <w:sz w:val="28"/>
          <w:szCs w:val="28"/>
          <w:lang w:eastAsia="en-US"/>
        </w:rPr>
      </w:pPr>
      <w:r w:rsidRPr="008956D7">
        <w:rPr>
          <w:rFonts w:eastAsia="Calibri"/>
          <w:sz w:val="28"/>
          <w:szCs w:val="28"/>
          <w:lang w:eastAsia="en-US"/>
        </w:rPr>
        <w:t>УФК по Волгоградской области (</w:t>
      </w:r>
      <w:proofErr w:type="spellStart"/>
      <w:r w:rsidRPr="008956D7">
        <w:rPr>
          <w:rFonts w:eastAsia="Calibri"/>
          <w:sz w:val="28"/>
          <w:szCs w:val="28"/>
          <w:lang w:eastAsia="en-US"/>
        </w:rPr>
        <w:t>ВолГУ</w:t>
      </w:r>
      <w:proofErr w:type="spellEnd"/>
      <w:r w:rsidRPr="008956D7">
        <w:rPr>
          <w:rFonts w:eastAsia="Calibri"/>
          <w:sz w:val="28"/>
          <w:szCs w:val="28"/>
          <w:lang w:eastAsia="en-US"/>
        </w:rPr>
        <w:t xml:space="preserve"> л/с 30296</w:t>
      </w:r>
      <w:r w:rsidRPr="008956D7">
        <w:rPr>
          <w:rFonts w:eastAsia="Calibri"/>
          <w:sz w:val="28"/>
          <w:szCs w:val="28"/>
          <w:lang w:val="en-US" w:eastAsia="en-US"/>
        </w:rPr>
        <w:t>X</w:t>
      </w:r>
      <w:r w:rsidRPr="008956D7">
        <w:rPr>
          <w:rFonts w:eastAsia="Calibri"/>
          <w:sz w:val="28"/>
          <w:szCs w:val="28"/>
          <w:lang w:eastAsia="en-US"/>
        </w:rPr>
        <w:t>67730)</w:t>
      </w:r>
    </w:p>
    <w:p w:rsidR="00B319A0" w:rsidRPr="008956D7" w:rsidRDefault="00B319A0" w:rsidP="00B319A0">
      <w:pPr>
        <w:tabs>
          <w:tab w:val="left" w:pos="709"/>
        </w:tabs>
        <w:ind w:left="709"/>
        <w:jc w:val="both"/>
        <w:rPr>
          <w:rFonts w:eastAsia="Calibri"/>
          <w:sz w:val="28"/>
          <w:szCs w:val="28"/>
          <w:lang w:eastAsia="en-US"/>
        </w:rPr>
      </w:pPr>
      <w:r w:rsidRPr="008956D7">
        <w:rPr>
          <w:rFonts w:eastAsia="Calibri"/>
          <w:sz w:val="28"/>
          <w:szCs w:val="28"/>
          <w:lang w:eastAsia="en-US"/>
        </w:rPr>
        <w:t>ОТДЕЛЕНИЕ ВОЛГОГРАД БАНКА РОССИИ// УФК по Волгоградской области г. Волгоград</w:t>
      </w:r>
    </w:p>
    <w:p w:rsidR="00B319A0" w:rsidRPr="008956D7" w:rsidRDefault="00B319A0" w:rsidP="00B319A0">
      <w:pPr>
        <w:tabs>
          <w:tab w:val="left" w:pos="709"/>
        </w:tabs>
        <w:ind w:firstLine="709"/>
        <w:jc w:val="both"/>
        <w:rPr>
          <w:rFonts w:eastAsia="Calibri"/>
          <w:sz w:val="28"/>
          <w:szCs w:val="28"/>
          <w:lang w:eastAsia="en-US"/>
        </w:rPr>
      </w:pPr>
      <w:r w:rsidRPr="008956D7">
        <w:rPr>
          <w:rFonts w:eastAsia="Calibri"/>
          <w:sz w:val="28"/>
          <w:szCs w:val="28"/>
          <w:lang w:eastAsia="en-US"/>
        </w:rPr>
        <w:t>Единый казначейский счет 40102810445370000021</w:t>
      </w:r>
    </w:p>
    <w:p w:rsidR="00B319A0" w:rsidRPr="008956D7" w:rsidRDefault="00B319A0" w:rsidP="00B319A0">
      <w:pPr>
        <w:tabs>
          <w:tab w:val="left" w:pos="709"/>
        </w:tabs>
        <w:ind w:firstLine="709"/>
        <w:jc w:val="both"/>
        <w:rPr>
          <w:rFonts w:eastAsia="Calibri"/>
          <w:sz w:val="28"/>
          <w:szCs w:val="28"/>
          <w:lang w:eastAsia="en-US"/>
        </w:rPr>
      </w:pPr>
      <w:r w:rsidRPr="008956D7">
        <w:rPr>
          <w:rFonts w:eastAsia="Calibri"/>
          <w:sz w:val="28"/>
          <w:szCs w:val="28"/>
          <w:lang w:eastAsia="en-US"/>
        </w:rPr>
        <w:t>Казначейский счет 03214643000000012900</w:t>
      </w:r>
    </w:p>
    <w:p w:rsidR="00B319A0" w:rsidRPr="008956D7" w:rsidRDefault="00B319A0" w:rsidP="00B319A0">
      <w:pPr>
        <w:tabs>
          <w:tab w:val="left" w:pos="709"/>
        </w:tabs>
        <w:ind w:firstLine="709"/>
        <w:jc w:val="both"/>
        <w:rPr>
          <w:rFonts w:eastAsia="Calibri"/>
          <w:sz w:val="28"/>
          <w:szCs w:val="28"/>
          <w:lang w:eastAsia="en-US"/>
        </w:rPr>
      </w:pPr>
      <w:r w:rsidRPr="008956D7">
        <w:rPr>
          <w:rFonts w:eastAsia="Calibri"/>
          <w:sz w:val="28"/>
          <w:szCs w:val="28"/>
          <w:lang w:eastAsia="en-US"/>
        </w:rPr>
        <w:t>БИК ТОФК 011806101</w:t>
      </w:r>
    </w:p>
    <w:p w:rsidR="00B319A0" w:rsidRPr="008956D7" w:rsidRDefault="00B319A0" w:rsidP="00B319A0">
      <w:pPr>
        <w:tabs>
          <w:tab w:val="left" w:pos="709"/>
        </w:tabs>
        <w:ind w:firstLine="709"/>
        <w:jc w:val="both"/>
        <w:rPr>
          <w:rFonts w:eastAsia="Calibri"/>
          <w:sz w:val="28"/>
          <w:szCs w:val="28"/>
          <w:lang w:eastAsia="en-US"/>
        </w:rPr>
      </w:pPr>
      <w:r w:rsidRPr="008956D7">
        <w:rPr>
          <w:rFonts w:eastAsia="Calibri"/>
          <w:sz w:val="28"/>
          <w:szCs w:val="28"/>
          <w:lang w:eastAsia="en-US"/>
        </w:rPr>
        <w:t>ОКТМО 18701000</w:t>
      </w:r>
    </w:p>
    <w:p w:rsidR="00B319A0" w:rsidRPr="008956D7" w:rsidRDefault="00B319A0" w:rsidP="00B319A0">
      <w:pPr>
        <w:tabs>
          <w:tab w:val="left" w:pos="709"/>
        </w:tabs>
        <w:ind w:firstLine="709"/>
        <w:jc w:val="both"/>
        <w:rPr>
          <w:rFonts w:eastAsia="Calibri"/>
          <w:sz w:val="28"/>
          <w:szCs w:val="28"/>
          <w:lang w:eastAsia="en-US"/>
        </w:rPr>
      </w:pPr>
      <w:r w:rsidRPr="008956D7">
        <w:rPr>
          <w:rFonts w:eastAsia="Calibri"/>
          <w:sz w:val="28"/>
          <w:szCs w:val="28"/>
          <w:lang w:eastAsia="en-US"/>
        </w:rPr>
        <w:t>ОГРН 1023404237669</w:t>
      </w:r>
    </w:p>
    <w:p w:rsidR="00B319A0" w:rsidRPr="008956D7" w:rsidRDefault="00B319A0" w:rsidP="00B319A0">
      <w:pPr>
        <w:ind w:firstLine="709"/>
        <w:jc w:val="both"/>
        <w:rPr>
          <w:sz w:val="28"/>
          <w:szCs w:val="28"/>
        </w:rPr>
      </w:pPr>
    </w:p>
    <w:p w:rsidR="00B319A0" w:rsidRPr="008956D7" w:rsidRDefault="00B319A0" w:rsidP="00B319A0">
      <w:pPr>
        <w:ind w:firstLine="709"/>
        <w:jc w:val="both"/>
        <w:rPr>
          <w:b/>
          <w:bCs/>
          <w:sz w:val="28"/>
          <w:szCs w:val="28"/>
        </w:rPr>
      </w:pPr>
      <w:r w:rsidRPr="008956D7">
        <w:rPr>
          <w:sz w:val="28"/>
          <w:szCs w:val="28"/>
        </w:rPr>
        <w:t>В платежном поручении необходимо указать</w:t>
      </w:r>
      <w:r w:rsidRPr="008956D7">
        <w:rPr>
          <w:b/>
          <w:sz w:val="28"/>
          <w:szCs w:val="28"/>
        </w:rPr>
        <w:t xml:space="preserve"> «задаток за участие в аукционе (по лоту № 2) на право заключения договора купли-продажи движимого имущества – </w:t>
      </w:r>
      <w:r w:rsidR="00FF1553" w:rsidRPr="00FF1553">
        <w:rPr>
          <w:b/>
          <w:bCs/>
          <w:color w:val="000000"/>
          <w:sz w:val="28"/>
          <w:szCs w:val="28"/>
        </w:rPr>
        <w:t xml:space="preserve">автотранспортного средства </w:t>
      </w:r>
      <w:r w:rsidR="00FF1553" w:rsidRPr="00FF1553">
        <w:rPr>
          <w:b/>
          <w:bCs/>
          <w:sz w:val="28"/>
          <w:szCs w:val="28"/>
          <w:lang w:val="en-US"/>
        </w:rPr>
        <w:t>Renault</w:t>
      </w:r>
      <w:r w:rsidR="00FF1553" w:rsidRPr="00FF1553">
        <w:rPr>
          <w:b/>
          <w:bCs/>
          <w:sz w:val="28"/>
          <w:szCs w:val="28"/>
        </w:rPr>
        <w:t xml:space="preserve"> </w:t>
      </w:r>
      <w:r w:rsidR="00FF1553" w:rsidRPr="00FF1553">
        <w:rPr>
          <w:b/>
          <w:bCs/>
          <w:sz w:val="28"/>
          <w:szCs w:val="28"/>
          <w:lang w:val="en-US"/>
        </w:rPr>
        <w:t>Fluence</w:t>
      </w:r>
      <w:r w:rsidRPr="00FF1553">
        <w:rPr>
          <w:b/>
          <w:bCs/>
          <w:color w:val="000000"/>
          <w:sz w:val="28"/>
          <w:szCs w:val="28"/>
        </w:rPr>
        <w:t>,</w:t>
      </w:r>
      <w:r w:rsidRPr="008956D7">
        <w:rPr>
          <w:b/>
          <w:bCs/>
          <w:sz w:val="28"/>
          <w:szCs w:val="28"/>
        </w:rPr>
        <w:t xml:space="preserve"> принадлежащего </w:t>
      </w:r>
      <w:proofErr w:type="spellStart"/>
      <w:r w:rsidRPr="008956D7">
        <w:rPr>
          <w:b/>
          <w:bCs/>
          <w:sz w:val="28"/>
          <w:szCs w:val="28"/>
        </w:rPr>
        <w:t>ВолГУ</w:t>
      </w:r>
      <w:proofErr w:type="spellEnd"/>
      <w:r w:rsidRPr="008956D7">
        <w:rPr>
          <w:b/>
          <w:bCs/>
          <w:sz w:val="28"/>
          <w:szCs w:val="28"/>
        </w:rPr>
        <w:t xml:space="preserve"> на праве оперативного управления». </w:t>
      </w:r>
    </w:p>
    <w:p w:rsidR="00B319A0" w:rsidRPr="008956D7" w:rsidRDefault="00B319A0" w:rsidP="00B319A0">
      <w:pPr>
        <w:ind w:firstLine="709"/>
        <w:jc w:val="both"/>
        <w:rPr>
          <w:b/>
          <w:bCs/>
          <w:sz w:val="28"/>
          <w:szCs w:val="28"/>
        </w:rPr>
      </w:pPr>
    </w:p>
    <w:p w:rsidR="00B319A0" w:rsidRPr="008956D7" w:rsidRDefault="00B319A0" w:rsidP="00B319A0">
      <w:pPr>
        <w:jc w:val="both"/>
        <w:rPr>
          <w:b/>
          <w:sz w:val="28"/>
          <w:szCs w:val="28"/>
        </w:rPr>
      </w:pPr>
    </w:p>
    <w:bookmarkEnd w:id="17"/>
    <w:bookmarkEnd w:id="20"/>
    <w:p w:rsidR="00B319A0" w:rsidRPr="008956D7" w:rsidRDefault="00B319A0" w:rsidP="00B319A0">
      <w:pPr>
        <w:ind w:firstLine="709"/>
        <w:jc w:val="both"/>
        <w:rPr>
          <w:sz w:val="28"/>
          <w:szCs w:val="28"/>
        </w:rPr>
      </w:pPr>
      <w:r w:rsidRPr="008956D7">
        <w:rPr>
          <w:sz w:val="28"/>
          <w:szCs w:val="28"/>
        </w:rPr>
        <w:t>Участники аукциона должны перечислить задаток до окончания подачи заявок и в составе заявки представить копию платежного поручения, подтверждающую перечисление задатка.</w:t>
      </w:r>
    </w:p>
    <w:p w:rsidR="00B319A0" w:rsidRPr="008956D7" w:rsidRDefault="00B319A0" w:rsidP="00B319A0">
      <w:pPr>
        <w:autoSpaceDE w:val="0"/>
        <w:autoSpaceDN w:val="0"/>
        <w:adjustRightInd w:val="0"/>
        <w:ind w:firstLine="720"/>
        <w:jc w:val="both"/>
        <w:rPr>
          <w:rFonts w:eastAsia="Calibri"/>
          <w:sz w:val="28"/>
          <w:szCs w:val="28"/>
        </w:rPr>
      </w:pPr>
      <w:r w:rsidRPr="008956D7">
        <w:rPr>
          <w:rFonts w:eastAsia="Calibri"/>
          <w:sz w:val="28"/>
          <w:szCs w:val="28"/>
        </w:rPr>
        <w:t xml:space="preserve">Если аукцион не состоялся, задаток подлежит возврату. Задаток возвращается также лицам, которые участвовали в аукционе, но не выиграли его (не признаны победителем). Задаток возвращается в течение 5 (пяти) рабочих дней после заключения договора с победителем. </w:t>
      </w:r>
    </w:p>
    <w:p w:rsidR="00B319A0" w:rsidRPr="008956D7" w:rsidRDefault="00B319A0" w:rsidP="00B319A0">
      <w:pPr>
        <w:autoSpaceDE w:val="0"/>
        <w:autoSpaceDN w:val="0"/>
        <w:adjustRightInd w:val="0"/>
        <w:ind w:firstLine="720"/>
        <w:jc w:val="both"/>
        <w:rPr>
          <w:rFonts w:eastAsia="Calibri"/>
          <w:sz w:val="28"/>
          <w:szCs w:val="28"/>
        </w:rPr>
      </w:pPr>
      <w:bookmarkStart w:id="21" w:name="sub_44842"/>
      <w:r w:rsidRPr="008956D7">
        <w:rPr>
          <w:rFonts w:eastAsia="Calibri"/>
          <w:sz w:val="28"/>
          <w:szCs w:val="28"/>
        </w:rPr>
        <w:lastRenderedPageBreak/>
        <w:t>При заключении договора с лицом, выигравшим аукцион (признанным победителем), сумма внесенного им задатка засчитывается в счет исполнения обязательств по заключенному договору.</w:t>
      </w:r>
    </w:p>
    <w:bookmarkEnd w:id="21"/>
    <w:p w:rsidR="00B319A0" w:rsidRPr="008956D7" w:rsidRDefault="00B319A0" w:rsidP="00B319A0">
      <w:pPr>
        <w:autoSpaceDE w:val="0"/>
        <w:autoSpaceDN w:val="0"/>
        <w:adjustRightInd w:val="0"/>
        <w:jc w:val="both"/>
        <w:rPr>
          <w:b/>
          <w:sz w:val="28"/>
          <w:szCs w:val="28"/>
        </w:rPr>
      </w:pPr>
    </w:p>
    <w:p w:rsidR="00B319A0" w:rsidRPr="008956D7" w:rsidRDefault="00B319A0" w:rsidP="00B319A0">
      <w:pPr>
        <w:jc w:val="both"/>
        <w:rPr>
          <w:sz w:val="28"/>
          <w:szCs w:val="28"/>
        </w:rPr>
      </w:pPr>
      <w:r w:rsidRPr="008956D7">
        <w:rPr>
          <w:b/>
          <w:sz w:val="28"/>
          <w:szCs w:val="28"/>
        </w:rPr>
        <w:t>Условия участия в аукционе:</w:t>
      </w:r>
      <w:r w:rsidRPr="008956D7">
        <w:rPr>
          <w:sz w:val="28"/>
          <w:szCs w:val="28"/>
        </w:rPr>
        <w:t xml:space="preserve"> Для участия в аукционе претендент представляет заявку на участие в аукционе по установленной в аукционной документации форме (форма 1 Раздела 1.2) и иные документы в соответствии с требованиями аукционной документации. Подача заявки на участие в аукционе является акцептом оферты в соответствии со статьей 438 ГК РФ.</w:t>
      </w:r>
    </w:p>
    <w:p w:rsidR="00B319A0" w:rsidRPr="008956D7" w:rsidRDefault="00B319A0" w:rsidP="00B319A0">
      <w:pPr>
        <w:ind w:firstLine="709"/>
        <w:jc w:val="both"/>
        <w:rPr>
          <w:sz w:val="28"/>
          <w:szCs w:val="28"/>
        </w:rPr>
      </w:pPr>
      <w:proofErr w:type="gramStart"/>
      <w:r w:rsidRPr="008956D7">
        <w:rPr>
          <w:sz w:val="28"/>
          <w:szCs w:val="28"/>
        </w:rPr>
        <w:t xml:space="preserve">Заявки на участие в аукционе подается в письменной форме в запечатанном конверте по адресу: 400062, г. Волгоград, проспект Университетский, 100, ауд. 3-21 Б. При этом на конверте указывается наименование аукциона (лота) на участие в котором подается заявка или в форме электронного документа в порядке, предусмотренном Федеральным законом от 06.04.2011г. № 63-ФЗ «Об электронной подписи» по адресу: </w:t>
      </w:r>
      <w:proofErr w:type="spellStart"/>
      <w:r w:rsidRPr="008956D7">
        <w:rPr>
          <w:sz w:val="28"/>
          <w:szCs w:val="28"/>
          <w:lang w:val="en-US"/>
        </w:rPr>
        <w:t>snab</w:t>
      </w:r>
      <w:proofErr w:type="spellEnd"/>
      <w:r w:rsidRPr="008956D7">
        <w:rPr>
          <w:sz w:val="28"/>
          <w:szCs w:val="28"/>
        </w:rPr>
        <w:t>1@</w:t>
      </w:r>
      <w:proofErr w:type="spellStart"/>
      <w:r w:rsidRPr="008956D7">
        <w:rPr>
          <w:sz w:val="28"/>
          <w:szCs w:val="28"/>
          <w:lang w:val="en-US"/>
        </w:rPr>
        <w:t>volsu</w:t>
      </w:r>
      <w:proofErr w:type="spellEnd"/>
      <w:r w:rsidRPr="008956D7">
        <w:rPr>
          <w:sz w:val="28"/>
          <w:szCs w:val="28"/>
        </w:rPr>
        <w:t>.</w:t>
      </w:r>
      <w:proofErr w:type="spellStart"/>
      <w:r w:rsidRPr="008956D7">
        <w:rPr>
          <w:sz w:val="28"/>
          <w:szCs w:val="28"/>
          <w:lang w:val="en-US"/>
        </w:rPr>
        <w:t>ru</w:t>
      </w:r>
      <w:proofErr w:type="spellEnd"/>
      <w:proofErr w:type="gramEnd"/>
    </w:p>
    <w:p w:rsidR="00B319A0" w:rsidRPr="008956D7" w:rsidRDefault="00B319A0" w:rsidP="00B319A0">
      <w:pPr>
        <w:ind w:firstLine="709"/>
        <w:jc w:val="both"/>
        <w:rPr>
          <w:sz w:val="28"/>
          <w:szCs w:val="28"/>
        </w:rPr>
      </w:pPr>
      <w:r w:rsidRPr="008956D7">
        <w:rPr>
          <w:sz w:val="28"/>
          <w:szCs w:val="28"/>
        </w:rPr>
        <w:t>Заявка на участие в аукционе должна содержать сведения и документы о претенденте, подавшем такую заявку:</w:t>
      </w:r>
    </w:p>
    <w:p w:rsidR="00B319A0" w:rsidRPr="008956D7" w:rsidRDefault="00B319A0" w:rsidP="00B319A0">
      <w:pPr>
        <w:ind w:firstLine="709"/>
        <w:jc w:val="both"/>
        <w:rPr>
          <w:sz w:val="28"/>
          <w:szCs w:val="28"/>
        </w:rPr>
      </w:pPr>
      <w:r w:rsidRPr="008956D7">
        <w:rPr>
          <w:sz w:val="28"/>
          <w:szCs w:val="28"/>
        </w:rPr>
        <w:t>заявку на участие в аукционе (форма 1 Раздела 1.2);</w:t>
      </w:r>
    </w:p>
    <w:p w:rsidR="00B319A0" w:rsidRPr="008956D7" w:rsidRDefault="00B319A0" w:rsidP="00B319A0">
      <w:pPr>
        <w:ind w:firstLine="709"/>
        <w:jc w:val="both"/>
        <w:rPr>
          <w:sz w:val="28"/>
          <w:szCs w:val="28"/>
        </w:rPr>
      </w:pPr>
      <w:r w:rsidRPr="008956D7">
        <w:rPr>
          <w:sz w:val="28"/>
          <w:szCs w:val="28"/>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(форма 2 Раздела 1.2);   </w:t>
      </w:r>
    </w:p>
    <w:p w:rsidR="00B319A0" w:rsidRPr="008956D7" w:rsidRDefault="00B319A0" w:rsidP="00B319A0">
      <w:pPr>
        <w:autoSpaceDE w:val="0"/>
        <w:autoSpaceDN w:val="0"/>
        <w:adjustRightInd w:val="0"/>
        <w:ind w:firstLine="709"/>
        <w:jc w:val="both"/>
        <w:rPr>
          <w:sz w:val="28"/>
          <w:szCs w:val="28"/>
        </w:rPr>
      </w:pPr>
      <w:r w:rsidRPr="008956D7">
        <w:rPr>
          <w:sz w:val="28"/>
          <w:szCs w:val="28"/>
        </w:rPr>
        <w:t>полученную не ранее чем за шесть месяцев до даты размещения на официальном сайте  Продавца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Продавца извещения о проведении аукциона;</w:t>
      </w:r>
    </w:p>
    <w:p w:rsidR="00B319A0" w:rsidRPr="008956D7" w:rsidRDefault="00B319A0" w:rsidP="00B319A0">
      <w:pPr>
        <w:autoSpaceDE w:val="0"/>
        <w:autoSpaceDN w:val="0"/>
        <w:adjustRightInd w:val="0"/>
        <w:ind w:firstLine="709"/>
        <w:jc w:val="both"/>
        <w:rPr>
          <w:sz w:val="28"/>
          <w:szCs w:val="28"/>
        </w:rPr>
      </w:pPr>
      <w:r w:rsidRPr="008956D7">
        <w:rPr>
          <w:sz w:val="28"/>
          <w:szCs w:val="28"/>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w:t>
      </w:r>
      <w:r w:rsidRPr="008956D7">
        <w:rPr>
          <w:sz w:val="28"/>
          <w:szCs w:val="28"/>
        </w:rPr>
        <w:lastRenderedPageBreak/>
        <w:t>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319A0" w:rsidRPr="008956D7" w:rsidRDefault="00B319A0" w:rsidP="00B319A0">
      <w:pPr>
        <w:autoSpaceDE w:val="0"/>
        <w:autoSpaceDN w:val="0"/>
        <w:adjustRightInd w:val="0"/>
        <w:ind w:firstLine="709"/>
        <w:jc w:val="both"/>
        <w:rPr>
          <w:sz w:val="28"/>
          <w:szCs w:val="28"/>
        </w:rPr>
      </w:pPr>
      <w:r w:rsidRPr="008956D7">
        <w:rPr>
          <w:sz w:val="28"/>
          <w:szCs w:val="28"/>
        </w:rPr>
        <w:t>копии учредительных документов претендента (для юридических лиц);</w:t>
      </w:r>
    </w:p>
    <w:p w:rsidR="00B319A0" w:rsidRPr="008956D7" w:rsidRDefault="00B319A0" w:rsidP="00B319A0">
      <w:pPr>
        <w:autoSpaceDE w:val="0"/>
        <w:autoSpaceDN w:val="0"/>
        <w:adjustRightInd w:val="0"/>
        <w:ind w:firstLine="709"/>
        <w:jc w:val="both"/>
        <w:rPr>
          <w:sz w:val="28"/>
          <w:szCs w:val="28"/>
        </w:rPr>
      </w:pPr>
      <w:r w:rsidRPr="008956D7">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является крупной сделкой;</w:t>
      </w:r>
    </w:p>
    <w:p w:rsidR="00B319A0" w:rsidRPr="008956D7" w:rsidRDefault="00B319A0" w:rsidP="00B319A0">
      <w:pPr>
        <w:autoSpaceDE w:val="0"/>
        <w:autoSpaceDN w:val="0"/>
        <w:adjustRightInd w:val="0"/>
        <w:ind w:firstLine="709"/>
        <w:jc w:val="both"/>
        <w:rPr>
          <w:sz w:val="28"/>
          <w:szCs w:val="28"/>
        </w:rPr>
      </w:pPr>
      <w:r w:rsidRPr="008956D7">
        <w:rPr>
          <w:sz w:val="28"/>
          <w:szCs w:val="28"/>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7" w:history="1">
        <w:r w:rsidRPr="008956D7">
          <w:rPr>
            <w:rStyle w:val="a3"/>
            <w:color w:val="000000"/>
            <w:sz w:val="28"/>
            <w:szCs w:val="28"/>
            <w:u w:val="none"/>
          </w:rPr>
          <w:t>Кодексом</w:t>
        </w:r>
      </w:hyperlink>
      <w:r w:rsidRPr="008956D7">
        <w:rPr>
          <w:sz w:val="28"/>
          <w:szCs w:val="28"/>
        </w:rPr>
        <w:t xml:space="preserve"> Российской Федерации об административных правонарушениях.</w:t>
      </w:r>
    </w:p>
    <w:p w:rsidR="00B319A0" w:rsidRPr="008956D7" w:rsidRDefault="00B319A0" w:rsidP="00B319A0">
      <w:pPr>
        <w:autoSpaceDE w:val="0"/>
        <w:autoSpaceDN w:val="0"/>
        <w:adjustRightInd w:val="0"/>
        <w:ind w:firstLine="709"/>
        <w:jc w:val="both"/>
        <w:rPr>
          <w:sz w:val="28"/>
          <w:szCs w:val="28"/>
        </w:rPr>
      </w:pPr>
      <w:r w:rsidRPr="008956D7">
        <w:rPr>
          <w:sz w:val="28"/>
          <w:szCs w:val="28"/>
        </w:rPr>
        <w:t>копию платежного поручения с отметкой банка, подтверждающую перечисление задатка на участие в аукционе.</w:t>
      </w:r>
    </w:p>
    <w:p w:rsidR="00B319A0" w:rsidRPr="008956D7" w:rsidRDefault="00B319A0" w:rsidP="00B319A0">
      <w:pPr>
        <w:tabs>
          <w:tab w:val="left" w:pos="1276"/>
        </w:tabs>
        <w:ind w:firstLine="709"/>
        <w:jc w:val="both"/>
        <w:rPr>
          <w:sz w:val="28"/>
          <w:szCs w:val="28"/>
        </w:rPr>
      </w:pPr>
      <w:r w:rsidRPr="008956D7">
        <w:rPr>
          <w:sz w:val="28"/>
          <w:szCs w:val="28"/>
        </w:rPr>
        <w:t>Претендент вправе подать только одну заявку в отношении каждого предмета аукциона (лота).</w:t>
      </w:r>
    </w:p>
    <w:p w:rsidR="00B319A0" w:rsidRPr="008956D7" w:rsidRDefault="00B319A0" w:rsidP="00B319A0">
      <w:pPr>
        <w:tabs>
          <w:tab w:val="left" w:pos="1276"/>
        </w:tabs>
        <w:ind w:firstLine="709"/>
        <w:jc w:val="both"/>
        <w:rPr>
          <w:sz w:val="28"/>
          <w:szCs w:val="28"/>
        </w:rPr>
      </w:pPr>
      <w:r w:rsidRPr="008956D7">
        <w:rPr>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319A0" w:rsidRPr="008956D7" w:rsidRDefault="00B319A0" w:rsidP="00B319A0">
      <w:pPr>
        <w:tabs>
          <w:tab w:val="left" w:pos="1276"/>
        </w:tabs>
        <w:ind w:firstLine="709"/>
        <w:jc w:val="both"/>
        <w:rPr>
          <w:sz w:val="28"/>
          <w:szCs w:val="28"/>
        </w:rPr>
      </w:pPr>
      <w:r w:rsidRPr="008956D7">
        <w:rPr>
          <w:sz w:val="28"/>
          <w:szCs w:val="28"/>
        </w:rPr>
        <w:t>Заявки на участие в аукционе регистрируются Продавцом в журнале приема заявок с присвоением каждой заявке номера и указанием даты и времени подачи заявки.</w:t>
      </w:r>
    </w:p>
    <w:p w:rsidR="00B319A0" w:rsidRPr="008956D7" w:rsidRDefault="00B319A0" w:rsidP="00B319A0">
      <w:pPr>
        <w:tabs>
          <w:tab w:val="left" w:pos="1276"/>
        </w:tabs>
        <w:ind w:firstLine="709"/>
        <w:jc w:val="both"/>
        <w:rPr>
          <w:sz w:val="28"/>
          <w:szCs w:val="28"/>
        </w:rPr>
      </w:pPr>
      <w:r w:rsidRPr="008956D7">
        <w:rPr>
          <w:sz w:val="28"/>
          <w:szCs w:val="28"/>
        </w:rPr>
        <w:t>По требованию претендента Продавец выдает расписку в получении такой заявки с указанием даты и времени ее получения.</w:t>
      </w:r>
    </w:p>
    <w:p w:rsidR="00B319A0" w:rsidRPr="008956D7" w:rsidRDefault="00B319A0" w:rsidP="00B319A0">
      <w:pPr>
        <w:tabs>
          <w:tab w:val="left" w:pos="1276"/>
        </w:tabs>
        <w:ind w:firstLine="709"/>
        <w:jc w:val="both"/>
        <w:rPr>
          <w:sz w:val="28"/>
          <w:szCs w:val="28"/>
        </w:rPr>
      </w:pPr>
      <w:r w:rsidRPr="008956D7">
        <w:rPr>
          <w:sz w:val="28"/>
          <w:szCs w:val="28"/>
        </w:rPr>
        <w:t>Продавец обеспечивает сохранность поданных заявок на участие в аукционе до момента заключения договора.</w:t>
      </w:r>
    </w:p>
    <w:p w:rsidR="00B319A0" w:rsidRPr="008956D7" w:rsidRDefault="00B319A0" w:rsidP="00B319A0">
      <w:pPr>
        <w:tabs>
          <w:tab w:val="left" w:pos="1276"/>
        </w:tabs>
        <w:ind w:firstLine="709"/>
        <w:jc w:val="both"/>
        <w:rPr>
          <w:sz w:val="28"/>
          <w:szCs w:val="28"/>
        </w:rPr>
      </w:pPr>
      <w:r w:rsidRPr="008956D7">
        <w:rPr>
          <w:sz w:val="28"/>
          <w:szCs w:val="28"/>
        </w:rPr>
        <w:t xml:space="preserve">Полученные после окончания установленного аукционной документацией срока приема заявок на участие в аукционе заявки не вскрываются (в случае, если на конверте не указан адрес претендента, подавшего заявку, Продавец вскрывает конверт с заявкой) не рассматриваются и не позднее следующего рабочего дня возвращаются отделом по обеспечению управления имущественным комплексом соответствующим претендентам по почте. </w:t>
      </w:r>
    </w:p>
    <w:p w:rsidR="00B319A0" w:rsidRPr="008956D7" w:rsidRDefault="00B319A0" w:rsidP="00B319A0">
      <w:pPr>
        <w:tabs>
          <w:tab w:val="left" w:pos="1276"/>
        </w:tabs>
        <w:ind w:firstLine="709"/>
        <w:jc w:val="both"/>
        <w:rPr>
          <w:sz w:val="28"/>
          <w:szCs w:val="28"/>
        </w:rPr>
      </w:pPr>
      <w:r w:rsidRPr="008956D7">
        <w:rPr>
          <w:sz w:val="28"/>
          <w:szCs w:val="28"/>
        </w:rPr>
        <w:t xml:space="preserve">В случае если по окончании срока подачи заявок на участие в аукционе подана только одна заявка или не подано ни одной заявки, аукцион </w:t>
      </w:r>
      <w:r w:rsidRPr="008956D7">
        <w:rPr>
          <w:sz w:val="28"/>
          <w:szCs w:val="28"/>
        </w:rPr>
        <w:lastRenderedPageBreak/>
        <w:t>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319A0" w:rsidRPr="008956D7" w:rsidRDefault="00B319A0" w:rsidP="00B319A0">
      <w:pPr>
        <w:autoSpaceDE w:val="0"/>
        <w:autoSpaceDN w:val="0"/>
        <w:adjustRightInd w:val="0"/>
        <w:jc w:val="both"/>
        <w:rPr>
          <w:b/>
          <w:sz w:val="28"/>
          <w:szCs w:val="28"/>
        </w:rPr>
      </w:pPr>
      <w:r w:rsidRPr="008956D7">
        <w:rPr>
          <w:b/>
          <w:sz w:val="28"/>
          <w:szCs w:val="28"/>
        </w:rPr>
        <w:t>Порядок определения победителя аукциона:</w:t>
      </w:r>
    </w:p>
    <w:p w:rsidR="00B319A0" w:rsidRPr="008956D7" w:rsidRDefault="00B319A0" w:rsidP="00B319A0">
      <w:pPr>
        <w:tabs>
          <w:tab w:val="left" w:pos="709"/>
          <w:tab w:val="left" w:pos="1276"/>
        </w:tabs>
        <w:ind w:firstLine="709"/>
        <w:jc w:val="both"/>
        <w:rPr>
          <w:sz w:val="28"/>
          <w:szCs w:val="28"/>
        </w:rPr>
      </w:pPr>
      <w:r w:rsidRPr="008956D7">
        <w:rPr>
          <w:sz w:val="28"/>
          <w:szCs w:val="28"/>
        </w:rPr>
        <w:t>Победителем аукциона признается лицо, предложившее наиболее высокую цену договора (по каждому лоту). При проведен</w:t>
      </w:r>
      <w:proofErr w:type="gramStart"/>
      <w:r w:rsidRPr="008956D7">
        <w:rPr>
          <w:sz w:val="28"/>
          <w:szCs w:val="28"/>
        </w:rPr>
        <w:t>ии ау</w:t>
      </w:r>
      <w:proofErr w:type="gramEnd"/>
      <w:r w:rsidRPr="008956D7">
        <w:rPr>
          <w:sz w:val="28"/>
          <w:szCs w:val="28"/>
        </w:rPr>
        <w:t>кциона в обязательном порядке осуществляется аудио- или видеозапись аукциона,  ведется протокол аукциона. Протокол подписывается всеми присутствующими членами Комиссии и лицом, выигравшим аукцион, в день проведения аукциона и имеет силу договора.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319A0" w:rsidRPr="008956D7" w:rsidRDefault="00B319A0" w:rsidP="00B319A0">
      <w:pPr>
        <w:autoSpaceDE w:val="0"/>
        <w:autoSpaceDN w:val="0"/>
        <w:adjustRightInd w:val="0"/>
        <w:ind w:firstLine="720"/>
        <w:jc w:val="both"/>
        <w:rPr>
          <w:rStyle w:val="label"/>
          <w:sz w:val="28"/>
          <w:szCs w:val="28"/>
        </w:rPr>
      </w:pPr>
      <w:r w:rsidRPr="008956D7">
        <w:rPr>
          <w:sz w:val="28"/>
          <w:szCs w:val="28"/>
        </w:rPr>
        <w:t>При уклонении Продавца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B319A0" w:rsidRPr="008956D7" w:rsidRDefault="00B319A0" w:rsidP="00B319A0">
      <w:pPr>
        <w:pStyle w:val="a9"/>
        <w:jc w:val="both"/>
        <w:rPr>
          <w:rFonts w:ascii="Times New Roman" w:hAnsi="Times New Roman"/>
          <w:sz w:val="28"/>
          <w:szCs w:val="28"/>
        </w:rPr>
      </w:pPr>
    </w:p>
    <w:p w:rsidR="00B319A0" w:rsidRPr="008956D7" w:rsidRDefault="00B319A0" w:rsidP="00B319A0">
      <w:pPr>
        <w:rPr>
          <w:sz w:val="28"/>
          <w:szCs w:val="28"/>
        </w:rPr>
      </w:pPr>
      <w:r w:rsidRPr="008956D7">
        <w:rPr>
          <w:sz w:val="28"/>
          <w:szCs w:val="28"/>
        </w:rPr>
        <w:t>Проректор по административно-</w:t>
      </w:r>
    </w:p>
    <w:p w:rsidR="00B319A0" w:rsidRPr="008956D7" w:rsidRDefault="00B319A0" w:rsidP="00B319A0">
      <w:pPr>
        <w:rPr>
          <w:sz w:val="28"/>
          <w:szCs w:val="28"/>
        </w:rPr>
      </w:pPr>
      <w:r w:rsidRPr="008956D7">
        <w:rPr>
          <w:sz w:val="28"/>
          <w:szCs w:val="28"/>
        </w:rPr>
        <w:t xml:space="preserve">хозяйственной работе                                                                А.А. </w:t>
      </w:r>
      <w:proofErr w:type="spellStart"/>
      <w:r w:rsidRPr="008956D7">
        <w:rPr>
          <w:sz w:val="28"/>
          <w:szCs w:val="28"/>
        </w:rPr>
        <w:t>Горошилов</w:t>
      </w:r>
      <w:proofErr w:type="spellEnd"/>
    </w:p>
    <w:p w:rsidR="00B319A0" w:rsidRPr="008956D7" w:rsidRDefault="00B319A0" w:rsidP="00B319A0">
      <w:pPr>
        <w:rPr>
          <w:sz w:val="28"/>
          <w:szCs w:val="28"/>
        </w:rPr>
      </w:pPr>
    </w:p>
    <w:p w:rsidR="00A80AE9" w:rsidRPr="008956D7" w:rsidRDefault="008D0AEF">
      <w:pPr>
        <w:rPr>
          <w:sz w:val="28"/>
          <w:szCs w:val="28"/>
        </w:rPr>
      </w:pPr>
    </w:p>
    <w:sectPr w:rsidR="00A80AE9" w:rsidRPr="008956D7" w:rsidSect="002B2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46063"/>
    <w:multiLevelType w:val="multilevel"/>
    <w:tmpl w:val="1256C5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9A0"/>
    <w:rsid w:val="00122F2D"/>
    <w:rsid w:val="0013623E"/>
    <w:rsid w:val="00170B35"/>
    <w:rsid w:val="002B21E4"/>
    <w:rsid w:val="00312FB4"/>
    <w:rsid w:val="005E31FD"/>
    <w:rsid w:val="00704F08"/>
    <w:rsid w:val="008956D7"/>
    <w:rsid w:val="008A2C11"/>
    <w:rsid w:val="008D0AEF"/>
    <w:rsid w:val="009067A3"/>
    <w:rsid w:val="00A1675D"/>
    <w:rsid w:val="00B319A0"/>
    <w:rsid w:val="00BD477A"/>
    <w:rsid w:val="00BE1DA9"/>
    <w:rsid w:val="00C47D47"/>
    <w:rsid w:val="00CD25F1"/>
    <w:rsid w:val="00E753E7"/>
    <w:rsid w:val="00F1496B"/>
    <w:rsid w:val="00F2448E"/>
    <w:rsid w:val="00FF1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19A0"/>
    <w:rPr>
      <w:color w:val="0000FF"/>
      <w:u w:val="single"/>
    </w:rPr>
  </w:style>
  <w:style w:type="paragraph" w:styleId="a4">
    <w:name w:val="Normal (Web)"/>
    <w:basedOn w:val="a"/>
    <w:uiPriority w:val="99"/>
    <w:semiHidden/>
    <w:unhideWhenUsed/>
    <w:rsid w:val="00B319A0"/>
    <w:rPr>
      <w:sz w:val="24"/>
      <w:szCs w:val="24"/>
    </w:rPr>
  </w:style>
  <w:style w:type="paragraph" w:styleId="a5">
    <w:name w:val="Body Text"/>
    <w:basedOn w:val="a"/>
    <w:link w:val="a6"/>
    <w:uiPriority w:val="99"/>
    <w:semiHidden/>
    <w:unhideWhenUsed/>
    <w:rsid w:val="00B319A0"/>
    <w:pPr>
      <w:keepNext/>
      <w:suppressAutoHyphens/>
      <w:outlineLvl w:val="0"/>
    </w:pPr>
    <w:rPr>
      <w:sz w:val="24"/>
    </w:rPr>
  </w:style>
  <w:style w:type="character" w:customStyle="1" w:styleId="a6">
    <w:name w:val="Основной текст Знак"/>
    <w:basedOn w:val="a0"/>
    <w:link w:val="a5"/>
    <w:uiPriority w:val="99"/>
    <w:semiHidden/>
    <w:rsid w:val="00B319A0"/>
    <w:rPr>
      <w:rFonts w:ascii="Times New Roman" w:eastAsia="Times New Roman" w:hAnsi="Times New Roman" w:cs="Times New Roman"/>
      <w:sz w:val="24"/>
      <w:szCs w:val="20"/>
      <w:lang w:eastAsia="ru-RU"/>
    </w:rPr>
  </w:style>
  <w:style w:type="paragraph" w:styleId="a7">
    <w:name w:val="Body Text Indent"/>
    <w:basedOn w:val="a"/>
    <w:link w:val="a8"/>
    <w:uiPriority w:val="99"/>
    <w:semiHidden/>
    <w:unhideWhenUsed/>
    <w:rsid w:val="00B319A0"/>
    <w:pPr>
      <w:spacing w:after="120"/>
      <w:ind w:left="283"/>
    </w:pPr>
  </w:style>
  <w:style w:type="character" w:customStyle="1" w:styleId="a8">
    <w:name w:val="Основной текст с отступом Знак"/>
    <w:basedOn w:val="a0"/>
    <w:link w:val="a7"/>
    <w:uiPriority w:val="99"/>
    <w:semiHidden/>
    <w:rsid w:val="00B319A0"/>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B319A0"/>
    <w:pPr>
      <w:spacing w:after="120"/>
    </w:pPr>
    <w:rPr>
      <w:sz w:val="16"/>
      <w:szCs w:val="16"/>
    </w:rPr>
  </w:style>
  <w:style w:type="character" w:customStyle="1" w:styleId="30">
    <w:name w:val="Основной текст 3 Знак"/>
    <w:basedOn w:val="a0"/>
    <w:link w:val="3"/>
    <w:uiPriority w:val="99"/>
    <w:semiHidden/>
    <w:rsid w:val="00B319A0"/>
    <w:rPr>
      <w:rFonts w:ascii="Times New Roman" w:eastAsia="Times New Roman" w:hAnsi="Times New Roman" w:cs="Times New Roman"/>
      <w:sz w:val="16"/>
      <w:szCs w:val="16"/>
      <w:lang w:eastAsia="ru-RU"/>
    </w:rPr>
  </w:style>
  <w:style w:type="paragraph" w:styleId="a9">
    <w:name w:val="No Spacing"/>
    <w:uiPriority w:val="1"/>
    <w:qFormat/>
    <w:rsid w:val="00B319A0"/>
    <w:pPr>
      <w:spacing w:after="0" w:line="240" w:lineRule="auto"/>
    </w:pPr>
    <w:rPr>
      <w:rFonts w:ascii="Calibri" w:eastAsia="Calibri" w:hAnsi="Calibri" w:cs="Times New Roman"/>
    </w:rPr>
  </w:style>
  <w:style w:type="character" w:customStyle="1" w:styleId="ConsPlusNormal">
    <w:name w:val="ConsPlusNormal Знак"/>
    <w:link w:val="ConsPlusNormal0"/>
    <w:semiHidden/>
    <w:locked/>
    <w:rsid w:val="00B319A0"/>
    <w:rPr>
      <w:rFonts w:ascii="Times New Roman" w:eastAsia="Courier New" w:hAnsi="Times New Roman" w:cs="Times New Roman"/>
    </w:rPr>
  </w:style>
  <w:style w:type="paragraph" w:customStyle="1" w:styleId="ConsPlusNormal0">
    <w:name w:val="ConsPlusNormal"/>
    <w:link w:val="ConsPlusNormal"/>
    <w:semiHidden/>
    <w:rsid w:val="00B319A0"/>
    <w:pPr>
      <w:autoSpaceDE w:val="0"/>
      <w:autoSpaceDN w:val="0"/>
      <w:adjustRightInd w:val="0"/>
      <w:spacing w:after="0" w:line="240" w:lineRule="auto"/>
    </w:pPr>
    <w:rPr>
      <w:rFonts w:ascii="Times New Roman" w:eastAsia="Courier New" w:hAnsi="Times New Roman" w:cs="Times New Roman"/>
    </w:rPr>
  </w:style>
  <w:style w:type="character" w:customStyle="1" w:styleId="label">
    <w:name w:val="label"/>
    <w:basedOn w:val="a0"/>
    <w:rsid w:val="00B319A0"/>
  </w:style>
</w:styles>
</file>

<file path=word/webSettings.xml><?xml version="1.0" encoding="utf-8"?>
<w:webSettings xmlns:r="http://schemas.openxmlformats.org/officeDocument/2006/relationships" xmlns:w="http://schemas.openxmlformats.org/wordprocessingml/2006/main">
  <w:divs>
    <w:div w:id="6313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ED6E1268A6FFD07A22241D7C530BAFDB6CE3DA64F9F40A3804F6CB76E1DCABA24EF81EC383261AB95F86E13E43B98BFC6C409D795Dt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AC20C8341F785111B9A0EC8A54D4B5A68254DF89A0C5C46AB2C3932868DB4C3EB918B0AB216D13F199F109DC8B22C600CA926E5C04Q4M" TargetMode="External"/><Relationship Id="rId5" Type="http://schemas.openxmlformats.org/officeDocument/2006/relationships/hyperlink" Target="mailto:shab1@vols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10</Pages>
  <Words>3321</Words>
  <Characters>18934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Краснова</dc:creator>
  <cp:keywords/>
  <dc:description/>
  <cp:lastModifiedBy>Пользователь</cp:lastModifiedBy>
  <cp:revision>17</cp:revision>
  <dcterms:created xsi:type="dcterms:W3CDTF">2021-10-16T09:10:00Z</dcterms:created>
  <dcterms:modified xsi:type="dcterms:W3CDTF">2021-10-19T09:12:00Z</dcterms:modified>
</cp:coreProperties>
</file>