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2F17D4" w:rsidRPr="000132CC" w:rsidRDefault="008D47D1" w:rsidP="002F17D4">
      <w:pPr>
        <w:rPr>
          <w:bCs/>
          <w:sz w:val="22"/>
          <w:szCs w:val="22"/>
          <w:u w:val="single"/>
        </w:rPr>
      </w:pPr>
      <w:r w:rsidRPr="008D47D1">
        <w:rPr>
          <w:i/>
          <w:sz w:val="20"/>
          <w:szCs w:val="22"/>
        </w:rPr>
        <w:t>Специальность</w:t>
      </w:r>
      <w:r w:rsidRPr="000132CC">
        <w:rPr>
          <w:bCs/>
          <w:sz w:val="22"/>
          <w:szCs w:val="22"/>
          <w:u w:val="single"/>
        </w:rPr>
        <w:t xml:space="preserve"> </w:t>
      </w:r>
      <w:r w:rsidR="002F17D4" w:rsidRPr="000132CC">
        <w:rPr>
          <w:bCs/>
          <w:sz w:val="22"/>
          <w:szCs w:val="22"/>
          <w:u w:val="single"/>
        </w:rPr>
        <w:t>Экономика и управление на предприятии (туризм и гостиничный бизнес):</w:t>
      </w:r>
    </w:p>
    <w:p w:rsidR="002F17D4" w:rsidRPr="000132CC" w:rsidRDefault="008D47D1" w:rsidP="002F17D4">
      <w:pPr>
        <w:rPr>
          <w:bCs/>
          <w:sz w:val="22"/>
          <w:szCs w:val="22"/>
        </w:rPr>
      </w:pPr>
      <w:r w:rsidRPr="008D47D1">
        <w:rPr>
          <w:i/>
          <w:sz w:val="22"/>
          <w:szCs w:val="22"/>
        </w:rPr>
        <w:t>Профессии:</w:t>
      </w:r>
      <w:r>
        <w:rPr>
          <w:sz w:val="22"/>
          <w:szCs w:val="22"/>
        </w:rPr>
        <w:t xml:space="preserve"> </w:t>
      </w:r>
      <w:r w:rsidR="002F17D4" w:rsidRPr="000132CC">
        <w:rPr>
          <w:sz w:val="22"/>
          <w:szCs w:val="22"/>
        </w:rPr>
        <w:t>Менеджер по туризму/Менеджер по продаже турпродуктов </w:t>
      </w:r>
      <w:r w:rsidR="002F17D4" w:rsidRPr="000132CC">
        <w:rPr>
          <w:bCs/>
          <w:sz w:val="22"/>
          <w:szCs w:val="22"/>
        </w:rPr>
        <w:t xml:space="preserve"> | </w:t>
      </w:r>
      <w:r w:rsidR="002F17D4" w:rsidRPr="000132CC">
        <w:rPr>
          <w:sz w:val="22"/>
          <w:szCs w:val="22"/>
        </w:rPr>
        <w:t>Менеджер по гостиничному делу | Турагент</w:t>
      </w:r>
      <w:r w:rsidR="002F17D4" w:rsidRPr="000132CC">
        <w:rPr>
          <w:bCs/>
          <w:sz w:val="22"/>
          <w:szCs w:val="22"/>
        </w:rPr>
        <w:t xml:space="preserve"> | </w:t>
      </w:r>
      <w:r w:rsidR="002F17D4" w:rsidRPr="000132CC">
        <w:rPr>
          <w:sz w:val="22"/>
          <w:szCs w:val="22"/>
        </w:rPr>
        <w:t>Менеджер по формированию туристического продукта</w:t>
      </w:r>
      <w:r w:rsidR="002F17D4" w:rsidRPr="000132CC">
        <w:rPr>
          <w:bCs/>
          <w:sz w:val="22"/>
          <w:szCs w:val="22"/>
        </w:rPr>
        <w:t xml:space="preserve"> | </w:t>
      </w:r>
      <w:r w:rsidR="002F17D4" w:rsidRPr="000132CC">
        <w:rPr>
          <w:sz w:val="22"/>
          <w:szCs w:val="22"/>
        </w:rPr>
        <w:t>Оператор отдела въездного (выездного) туризма</w:t>
      </w:r>
      <w:r w:rsidR="002F17D4" w:rsidRPr="000132CC">
        <w:rPr>
          <w:bCs/>
          <w:sz w:val="22"/>
          <w:szCs w:val="22"/>
        </w:rPr>
        <w:t xml:space="preserve"> | </w:t>
      </w:r>
      <w:r w:rsidR="002F17D4" w:rsidRPr="000132CC">
        <w:rPr>
          <w:sz w:val="22"/>
          <w:szCs w:val="22"/>
        </w:rPr>
        <w:t>Администратор</w:t>
      </w:r>
      <w:r w:rsidR="002F17D4" w:rsidRPr="000132CC">
        <w:rPr>
          <w:bCs/>
          <w:sz w:val="22"/>
          <w:szCs w:val="22"/>
        </w:rPr>
        <w:t xml:space="preserve"> </w:t>
      </w:r>
    </w:p>
    <w:p w:rsidR="002F17D4" w:rsidRPr="000132CC" w:rsidRDefault="002F17D4" w:rsidP="002F17D4">
      <w:pPr>
        <w:rPr>
          <w:bCs/>
          <w:sz w:val="22"/>
          <w:szCs w:val="22"/>
        </w:rPr>
      </w:pPr>
    </w:p>
    <w:p w:rsidR="002F17D4" w:rsidRPr="000132CC" w:rsidRDefault="008D47D1" w:rsidP="002F17D4">
      <w:pPr>
        <w:rPr>
          <w:bCs/>
          <w:sz w:val="22"/>
          <w:szCs w:val="22"/>
          <w:u w:val="single"/>
        </w:rPr>
      </w:pPr>
      <w:r w:rsidRPr="008D47D1">
        <w:rPr>
          <w:i/>
          <w:sz w:val="20"/>
          <w:szCs w:val="22"/>
        </w:rPr>
        <w:t>Специальность</w:t>
      </w:r>
      <w:r w:rsidRPr="000132CC">
        <w:rPr>
          <w:bCs/>
          <w:sz w:val="22"/>
          <w:szCs w:val="22"/>
          <w:u w:val="single"/>
        </w:rPr>
        <w:t xml:space="preserve"> </w:t>
      </w:r>
      <w:r w:rsidR="002F17D4" w:rsidRPr="000132CC">
        <w:rPr>
          <w:bCs/>
          <w:sz w:val="22"/>
          <w:szCs w:val="22"/>
          <w:u w:val="single"/>
        </w:rPr>
        <w:t>Статистика:</w:t>
      </w:r>
    </w:p>
    <w:p w:rsidR="002F17D4" w:rsidRPr="000132CC" w:rsidRDefault="008D47D1" w:rsidP="002F17D4">
      <w:pPr>
        <w:rPr>
          <w:bCs/>
          <w:sz w:val="22"/>
          <w:szCs w:val="22"/>
          <w:u w:val="single"/>
        </w:rPr>
      </w:pPr>
      <w:r w:rsidRPr="008D47D1">
        <w:rPr>
          <w:i/>
          <w:sz w:val="22"/>
          <w:szCs w:val="22"/>
        </w:rPr>
        <w:t>Профессии:</w:t>
      </w:r>
      <w:r>
        <w:rPr>
          <w:sz w:val="22"/>
          <w:szCs w:val="22"/>
        </w:rPr>
        <w:t xml:space="preserve"> </w:t>
      </w:r>
      <w:r w:rsidR="002F17D4" w:rsidRPr="000132CC">
        <w:rPr>
          <w:bCs/>
          <w:sz w:val="22"/>
          <w:szCs w:val="22"/>
        </w:rPr>
        <w:t xml:space="preserve">Статистик в </w:t>
      </w:r>
      <w:r w:rsidR="002F17D4" w:rsidRPr="000132CC">
        <w:rPr>
          <w:sz w:val="22"/>
          <w:szCs w:val="22"/>
        </w:rPr>
        <w:t>банках,</w:t>
      </w:r>
      <w:r w:rsidR="002F17D4" w:rsidRPr="000132CC">
        <w:rPr>
          <w:bCs/>
          <w:sz w:val="22"/>
          <w:szCs w:val="22"/>
        </w:rPr>
        <w:t xml:space="preserve"> </w:t>
      </w:r>
      <w:r w:rsidR="002F17D4" w:rsidRPr="000132CC">
        <w:rPr>
          <w:sz w:val="22"/>
          <w:szCs w:val="22"/>
        </w:rPr>
        <w:t>страховых и инвестиционных компаниях,</w:t>
      </w:r>
      <w:r w:rsidR="002F17D4" w:rsidRPr="000132CC">
        <w:rPr>
          <w:bCs/>
          <w:sz w:val="22"/>
          <w:szCs w:val="22"/>
        </w:rPr>
        <w:t xml:space="preserve"> </w:t>
      </w:r>
      <w:r w:rsidR="002F17D4" w:rsidRPr="000132CC">
        <w:rPr>
          <w:sz w:val="22"/>
          <w:szCs w:val="22"/>
        </w:rPr>
        <w:t>финансовых службах,</w:t>
      </w:r>
      <w:r w:rsidR="002F17D4" w:rsidRPr="000132CC">
        <w:rPr>
          <w:bCs/>
          <w:sz w:val="22"/>
          <w:szCs w:val="22"/>
        </w:rPr>
        <w:t xml:space="preserve"> </w:t>
      </w:r>
      <w:r w:rsidR="002F17D4" w:rsidRPr="000132CC">
        <w:rPr>
          <w:sz w:val="22"/>
          <w:szCs w:val="22"/>
        </w:rPr>
        <w:t>торговых фирмах,</w:t>
      </w:r>
      <w:r w:rsidR="002F17D4" w:rsidRPr="000132CC">
        <w:rPr>
          <w:bCs/>
          <w:sz w:val="22"/>
          <w:szCs w:val="22"/>
        </w:rPr>
        <w:t xml:space="preserve"> </w:t>
      </w:r>
      <w:r w:rsidR="002F17D4" w:rsidRPr="000132CC">
        <w:rPr>
          <w:sz w:val="22"/>
          <w:szCs w:val="22"/>
        </w:rPr>
        <w:t>рекламных и маркетинговых агентствах, больницах,</w:t>
      </w:r>
      <w:r w:rsidR="002F17D4" w:rsidRPr="000132CC">
        <w:rPr>
          <w:bCs/>
          <w:sz w:val="22"/>
          <w:szCs w:val="22"/>
        </w:rPr>
        <w:t xml:space="preserve"> </w:t>
      </w:r>
      <w:r w:rsidR="002F17D4" w:rsidRPr="000132CC">
        <w:rPr>
          <w:sz w:val="22"/>
          <w:szCs w:val="22"/>
        </w:rPr>
        <w:t>фармацевтических компаниях,</w:t>
      </w:r>
      <w:r w:rsidR="002F17D4" w:rsidRPr="000132CC">
        <w:rPr>
          <w:bCs/>
          <w:sz w:val="22"/>
          <w:szCs w:val="22"/>
        </w:rPr>
        <w:t xml:space="preserve"> </w:t>
      </w:r>
      <w:r w:rsidR="002F17D4" w:rsidRPr="000132CC">
        <w:rPr>
          <w:sz w:val="22"/>
          <w:szCs w:val="22"/>
        </w:rPr>
        <w:t>телекоммуникационные организации,</w:t>
      </w:r>
      <w:r w:rsidR="002F17D4" w:rsidRPr="000132CC">
        <w:rPr>
          <w:bCs/>
          <w:sz w:val="22"/>
          <w:szCs w:val="22"/>
        </w:rPr>
        <w:t xml:space="preserve"> </w:t>
      </w:r>
      <w:r w:rsidR="002F17D4">
        <w:rPr>
          <w:sz w:val="22"/>
          <w:szCs w:val="22"/>
        </w:rPr>
        <w:t>Росстат</w:t>
      </w:r>
      <w:r w:rsidR="002F17D4" w:rsidRPr="000132CC">
        <w:rPr>
          <w:sz w:val="22"/>
          <w:szCs w:val="22"/>
        </w:rPr>
        <w:t>,</w:t>
      </w:r>
      <w:r w:rsidR="002F17D4" w:rsidRPr="000132CC">
        <w:rPr>
          <w:bCs/>
          <w:sz w:val="22"/>
          <w:szCs w:val="22"/>
        </w:rPr>
        <w:t xml:space="preserve"> </w:t>
      </w:r>
      <w:r w:rsidR="002F17D4" w:rsidRPr="000132CC">
        <w:rPr>
          <w:sz w:val="22"/>
          <w:szCs w:val="22"/>
        </w:rPr>
        <w:t>частные аналитические центры</w:t>
      </w:r>
      <w:r w:rsidR="002F17D4">
        <w:rPr>
          <w:sz w:val="22"/>
          <w:szCs w:val="22"/>
        </w:rPr>
        <w:t>.</w:t>
      </w:r>
    </w:p>
    <w:p w:rsidR="002F17D4" w:rsidRDefault="002F17D4" w:rsidP="00763049">
      <w:pPr>
        <w:jc w:val="center"/>
        <w:rPr>
          <w:rFonts w:ascii="Monotype Corsiva" w:hAnsi="Monotype Corsiva"/>
          <w:color w:val="333399"/>
          <w:sz w:val="28"/>
          <w:szCs w:val="36"/>
        </w:rPr>
      </w:pPr>
    </w:p>
    <w:p w:rsidR="00805AE3" w:rsidRDefault="00805AE3" w:rsidP="00763049">
      <w:pPr>
        <w:jc w:val="center"/>
        <w:rPr>
          <w:rFonts w:ascii="Monotype Corsiva" w:hAnsi="Monotype Corsiva"/>
          <w:color w:val="333399"/>
          <w:sz w:val="28"/>
          <w:szCs w:val="36"/>
        </w:rPr>
      </w:pPr>
    </w:p>
    <w:p w:rsidR="00805AE3" w:rsidRPr="00B07A28" w:rsidRDefault="00805AE3" w:rsidP="00763049">
      <w:pPr>
        <w:jc w:val="center"/>
        <w:rPr>
          <w:rFonts w:ascii="Monotype Corsiva" w:hAnsi="Monotype Corsiva"/>
          <w:color w:val="333399"/>
          <w:sz w:val="28"/>
          <w:szCs w:val="36"/>
        </w:rPr>
      </w:pPr>
    </w:p>
    <w:p w:rsidR="00F2651E" w:rsidRPr="00F2651E" w:rsidRDefault="00F2651E" w:rsidP="00F2651E">
      <w:pPr>
        <w:rPr>
          <w:lang w:val="en-US"/>
        </w:rPr>
      </w:pPr>
    </w:p>
    <w:p w:rsidR="002F17D4" w:rsidRDefault="00763049" w:rsidP="00D265D2">
      <w:pPr>
        <w:jc w:val="center"/>
        <w:rPr>
          <w:rFonts w:ascii="Monotype Corsiva" w:hAnsi="Monotype Corsiva"/>
          <w:color w:val="0000FF"/>
          <w:sz w:val="32"/>
          <w:u w:val="single"/>
          <w:lang w:val="en-US"/>
        </w:rPr>
      </w:pPr>
      <w:r w:rsidRPr="00DA7AAB">
        <w:rPr>
          <w:rFonts w:ascii="Monotype Corsiva" w:hAnsi="Monotype Corsiva"/>
          <w:color w:val="0000FF"/>
          <w:sz w:val="32"/>
          <w:u w:val="single"/>
        </w:rPr>
        <w:t>Наши партнеры</w:t>
      </w:r>
      <w:r w:rsidRPr="00763049">
        <w:rPr>
          <w:rFonts w:ascii="Monotype Corsiva" w:hAnsi="Monotype Corsiva"/>
          <w:color w:val="0000FF"/>
          <w:sz w:val="32"/>
        </w:rPr>
        <w:t>:</w:t>
      </w:r>
      <w:r w:rsidR="00D265D2" w:rsidRPr="00D265D2">
        <w:rPr>
          <w:rFonts w:ascii="Monotype Corsiva" w:hAnsi="Monotype Corsiva"/>
          <w:color w:val="0000FF"/>
          <w:sz w:val="32"/>
          <w:u w:val="single"/>
        </w:rPr>
        <w:t xml:space="preserve"> </w:t>
      </w:r>
    </w:p>
    <w:p w:rsidR="00FC772B" w:rsidRPr="00D265D2" w:rsidRDefault="00E4107A" w:rsidP="00D265D2">
      <w:pPr>
        <w:jc w:val="center"/>
        <w:rPr>
          <w:rFonts w:ascii="Monotype Corsiva" w:hAnsi="Monotype Corsiva"/>
          <w:color w:val="0000FF"/>
          <w:sz w:val="32"/>
        </w:rPr>
      </w:pPr>
      <w:r w:rsidRPr="00E4107A">
        <w:rPr>
          <w:rFonts w:ascii="Monotype Corsiva" w:hAnsi="Monotype Corsiva"/>
          <w:color w:val="0000FF"/>
          <w:sz w:val="32"/>
          <w:u w:val="single"/>
        </w:rPr>
      </w:r>
      <w:r w:rsidRPr="00E4107A">
        <w:rPr>
          <w:rFonts w:ascii="Monotype Corsiva" w:hAnsi="Monotype Corsiva"/>
          <w:color w:val="0000FF"/>
          <w:sz w:val="32"/>
          <w:u w:val="single"/>
        </w:rPr>
        <w:pict>
          <v:group id="_x0000_s1044" style="width:263.85pt;height:97.15pt;mso-position-horizontal-relative:char;mso-position-vertical-relative:line" coordorigin="468,3581" coordsize="5525,1898" wrapcoords="15907 0 11328 1701 10624 2211 1526 3402 -59 3912 -59 6803 59 8164 763 10885 822 17348 7337 19049 10800 19049 11680 20069 13383 21430 13676 21430 17843 21430 19780 21430 19663 19899 10800 19049 15261 19049 16435 18539 16259 16328 17785 16328 21600 14457 21600 0 1590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left:468;top:3703;width:2592;height:687">
              <v:imagedata r:id="rId6" o:title="sberbank"/>
            </v:shape>
            <v:shape id="_x0000_s1046" type="#_x0000_t75" alt="" style="position:absolute;left:4564;top:3581;width:1429;height:1263">
              <v:imagedata r:id="rId7" o:title="tech_00032"/>
            </v:shape>
            <v:shape id="_x0000_s1047" type="#_x0000_t75" style="position:absolute;left:712;top:4520;width:2348;height:587">
              <v:imagedata r:id="rId8" o:title="Кит финанс"/>
            </v:shape>
            <v:shape id="_x0000_s1048" type="#_x0000_t75" style="position:absolute;left:3274;top:4704;width:2226;height:775">
              <v:imagedata r:id="rId9" o:title="logo"/>
            </v:shape>
            <v:shape id="_x0000_s1049" type="#_x0000_t75" alt="" style="position:absolute;left:3208;top:3774;width:1241;height:930">
              <v:imagedata r:id="rId10" o:title="1373972128general_pages_16_July_2013_i3714_headhunter_registraciya_v_soc_setyax_oblegchit_saratovcam_poisk_raboty_"/>
            </v:shape>
            <w10:anchorlock/>
          </v:group>
        </w:pict>
      </w:r>
    </w:p>
    <w:p w:rsidR="002F17D4" w:rsidRDefault="002F17D4" w:rsidP="00DA7AAB">
      <w:pPr>
        <w:jc w:val="center"/>
        <w:rPr>
          <w:rFonts w:ascii="Monotype Corsiva" w:hAnsi="Monotype Corsiva"/>
          <w:color w:val="0000FF"/>
          <w:sz w:val="32"/>
          <w:u w:val="single"/>
        </w:rPr>
      </w:pPr>
    </w:p>
    <w:p w:rsidR="00805AE3" w:rsidRDefault="00805AE3" w:rsidP="00DA7AAB">
      <w:pPr>
        <w:jc w:val="center"/>
        <w:rPr>
          <w:rFonts w:ascii="Monotype Corsiva" w:hAnsi="Monotype Corsiva"/>
          <w:color w:val="0000FF"/>
          <w:sz w:val="32"/>
          <w:u w:val="single"/>
        </w:rPr>
      </w:pPr>
    </w:p>
    <w:p w:rsidR="00805AE3" w:rsidRDefault="00805AE3" w:rsidP="00DA7AAB">
      <w:pPr>
        <w:jc w:val="center"/>
        <w:rPr>
          <w:rFonts w:ascii="Monotype Corsiva" w:hAnsi="Monotype Corsiva"/>
          <w:color w:val="0000FF"/>
          <w:sz w:val="32"/>
          <w:u w:val="single"/>
        </w:rPr>
      </w:pPr>
    </w:p>
    <w:p w:rsidR="00805AE3" w:rsidRDefault="00805AE3" w:rsidP="00DA7AAB">
      <w:pPr>
        <w:jc w:val="center"/>
        <w:rPr>
          <w:rFonts w:ascii="Monotype Corsiva" w:hAnsi="Monotype Corsiva"/>
          <w:color w:val="0000FF"/>
          <w:sz w:val="32"/>
          <w:u w:val="single"/>
        </w:rPr>
      </w:pPr>
    </w:p>
    <w:p w:rsidR="00805AE3" w:rsidRDefault="00805AE3" w:rsidP="00DA7AAB">
      <w:pPr>
        <w:jc w:val="center"/>
        <w:rPr>
          <w:rFonts w:ascii="Monotype Corsiva" w:hAnsi="Monotype Corsiva"/>
          <w:color w:val="0000FF"/>
          <w:sz w:val="32"/>
          <w:u w:val="single"/>
        </w:rPr>
      </w:pPr>
    </w:p>
    <w:p w:rsidR="00805AE3" w:rsidRDefault="00805AE3" w:rsidP="00DA7AAB">
      <w:pPr>
        <w:jc w:val="center"/>
        <w:rPr>
          <w:rFonts w:ascii="Monotype Corsiva" w:hAnsi="Monotype Corsiva"/>
          <w:color w:val="0000FF"/>
          <w:sz w:val="32"/>
          <w:u w:val="single"/>
        </w:rPr>
      </w:pPr>
    </w:p>
    <w:p w:rsidR="00805AE3" w:rsidRDefault="00805AE3" w:rsidP="00DA7AAB">
      <w:pPr>
        <w:jc w:val="center"/>
        <w:rPr>
          <w:rFonts w:ascii="Monotype Corsiva" w:hAnsi="Monotype Corsiva"/>
          <w:color w:val="0000FF"/>
          <w:sz w:val="32"/>
          <w:u w:val="single"/>
        </w:rPr>
      </w:pPr>
    </w:p>
    <w:p w:rsidR="00F2651E" w:rsidRPr="00B07A28" w:rsidRDefault="00DA7AAB" w:rsidP="00DA7AAB">
      <w:pPr>
        <w:jc w:val="center"/>
        <w:rPr>
          <w:rFonts w:ascii="Monotype Corsiva" w:hAnsi="Monotype Corsiva"/>
          <w:color w:val="0000FF"/>
          <w:sz w:val="32"/>
          <w:u w:val="single"/>
        </w:rPr>
      </w:pPr>
      <w:r w:rsidRPr="00DA7AAB">
        <w:rPr>
          <w:rFonts w:ascii="Monotype Corsiva" w:hAnsi="Monotype Corsiva"/>
          <w:color w:val="0000FF"/>
          <w:sz w:val="32"/>
          <w:u w:val="single"/>
        </w:rPr>
        <w:lastRenderedPageBreak/>
        <w:t>Выдающиеся выпускники:</w:t>
      </w:r>
    </w:p>
    <w:p w:rsidR="002F17D4" w:rsidRPr="00B07A28" w:rsidRDefault="002F17D4" w:rsidP="002F17D4">
      <w:pPr>
        <w:rPr>
          <w:rFonts w:ascii="Monotype Corsiva" w:hAnsi="Monotype Corsiva"/>
          <w:color w:val="0000FF"/>
          <w:sz w:val="32"/>
          <w:u w:val="single"/>
        </w:rPr>
      </w:pPr>
    </w:p>
    <w:p w:rsidR="003E4BDE" w:rsidRPr="002F17D4" w:rsidRDefault="003E4BDE" w:rsidP="003E4BDE">
      <w:pPr>
        <w:rPr>
          <w:sz w:val="22"/>
        </w:rPr>
      </w:pPr>
      <w:r w:rsidRPr="002F17D4">
        <w:rPr>
          <w:rFonts w:ascii="Monotype Corsiva" w:hAnsi="Monotype Corsiva"/>
          <w:b/>
          <w:bCs/>
        </w:rPr>
        <w:t>Туманянц Карэн Авакович</w:t>
      </w:r>
      <w:r w:rsidRPr="002F17D4">
        <w:rPr>
          <w:rFonts w:ascii="Monotype Corsiva" w:hAnsi="Monotype Corsiva"/>
        </w:rPr>
        <w:t xml:space="preserve"> - </w:t>
      </w:r>
      <w:r w:rsidR="00B07A28">
        <w:rPr>
          <w:sz w:val="22"/>
        </w:rPr>
        <w:t>г</w:t>
      </w:r>
      <w:r w:rsidRPr="002F17D4">
        <w:rPr>
          <w:sz w:val="22"/>
        </w:rPr>
        <w:t xml:space="preserve">енеральный директор ЗАО «Финансовый брокер «Август». </w:t>
      </w:r>
    </w:p>
    <w:p w:rsidR="00FC772B" w:rsidRPr="002F17D4" w:rsidRDefault="00FC772B" w:rsidP="003E4BDE">
      <w:pPr>
        <w:rPr>
          <w:rFonts w:ascii="Monotype Corsiva" w:hAnsi="Monotype Corsiva"/>
        </w:rPr>
      </w:pPr>
      <w:r w:rsidRPr="002F17D4">
        <w:rPr>
          <w:rFonts w:ascii="Monotype Corsiva" w:hAnsi="Monotype Corsiva"/>
          <w:b/>
          <w:bCs/>
        </w:rPr>
        <w:t>Зимовец Максим Владимирович</w:t>
      </w:r>
      <w:r w:rsidRPr="002F17D4">
        <w:rPr>
          <w:rFonts w:ascii="Monotype Corsiva" w:hAnsi="Monotype Corsiva"/>
        </w:rPr>
        <w:t xml:space="preserve"> - </w:t>
      </w:r>
      <w:r w:rsidR="00B07A28">
        <w:rPr>
          <w:sz w:val="22"/>
        </w:rPr>
        <w:t>г</w:t>
      </w:r>
      <w:r w:rsidRPr="002F17D4">
        <w:rPr>
          <w:sz w:val="22"/>
        </w:rPr>
        <w:t>енеральный директор ООО «ОП Капитал», член совета директоров ЗАО «Трубный завод Профиль-Аркос».</w:t>
      </w:r>
    </w:p>
    <w:p w:rsidR="003E4BDE" w:rsidRPr="002F17D4" w:rsidRDefault="003E4BDE" w:rsidP="003E4BDE">
      <w:pPr>
        <w:rPr>
          <w:rFonts w:ascii="Monotype Corsiva" w:hAnsi="Monotype Corsiva"/>
          <w:bCs/>
          <w:sz w:val="22"/>
          <w:szCs w:val="36"/>
        </w:rPr>
      </w:pPr>
      <w:r w:rsidRPr="002F17D4">
        <w:rPr>
          <w:rFonts w:ascii="Monotype Corsiva" w:hAnsi="Monotype Corsiva"/>
          <w:b/>
          <w:bCs/>
          <w:szCs w:val="36"/>
        </w:rPr>
        <w:t>Русаев Владимир Иванович</w:t>
      </w:r>
      <w:r w:rsidRPr="002F17D4">
        <w:rPr>
          <w:rFonts w:ascii="Monotype Corsiva" w:hAnsi="Monotype Corsiva"/>
          <w:bCs/>
          <w:sz w:val="22"/>
          <w:szCs w:val="36"/>
        </w:rPr>
        <w:t xml:space="preserve"> - </w:t>
      </w:r>
      <w:r w:rsidR="00B07A28">
        <w:rPr>
          <w:bCs/>
          <w:sz w:val="22"/>
          <w:szCs w:val="36"/>
        </w:rPr>
        <w:t>у</w:t>
      </w:r>
      <w:r w:rsidRPr="002F17D4">
        <w:rPr>
          <w:bCs/>
          <w:sz w:val="22"/>
          <w:szCs w:val="36"/>
        </w:rPr>
        <w:t xml:space="preserve">правляющий филиалом ОАО Банка ВТБ в г.Волгограде. Кандидат экономических наук. </w:t>
      </w:r>
    </w:p>
    <w:p w:rsidR="003E4BDE" w:rsidRPr="002F17D4" w:rsidRDefault="003E4BDE" w:rsidP="003E4BDE">
      <w:pPr>
        <w:rPr>
          <w:rFonts w:ascii="Monotype Corsiva" w:hAnsi="Monotype Corsiva"/>
        </w:rPr>
      </w:pPr>
      <w:r w:rsidRPr="002F17D4">
        <w:rPr>
          <w:rFonts w:ascii="Monotype Corsiva" w:hAnsi="Monotype Corsiva"/>
          <w:b/>
          <w:bCs/>
        </w:rPr>
        <w:t>Мансков Евгений Анатольевич</w:t>
      </w:r>
      <w:r w:rsidRPr="002F17D4">
        <w:rPr>
          <w:rFonts w:ascii="Monotype Corsiva" w:hAnsi="Monotype Corsiva"/>
        </w:rPr>
        <w:t xml:space="preserve"> - </w:t>
      </w:r>
      <w:r w:rsidR="00B07A28">
        <w:rPr>
          <w:sz w:val="22"/>
        </w:rPr>
        <w:t>у</w:t>
      </w:r>
      <w:r w:rsidRPr="002F17D4">
        <w:rPr>
          <w:sz w:val="22"/>
        </w:rPr>
        <w:t>правляющий ТРК «Диамант».</w:t>
      </w:r>
    </w:p>
    <w:p w:rsidR="008B4829" w:rsidRPr="002F17D4" w:rsidRDefault="008B4829" w:rsidP="008B4829">
      <w:pPr>
        <w:rPr>
          <w:rFonts w:ascii="Monotype Corsiva" w:hAnsi="Monotype Corsiva"/>
          <w:sz w:val="22"/>
        </w:rPr>
      </w:pPr>
      <w:r w:rsidRPr="002F17D4">
        <w:rPr>
          <w:rFonts w:ascii="Monotype Corsiva" w:hAnsi="Monotype Corsiva"/>
          <w:b/>
          <w:bCs/>
        </w:rPr>
        <w:t>Волосов Константин Николаевич</w:t>
      </w:r>
      <w:r w:rsidR="00FC772B" w:rsidRPr="002F17D4">
        <w:rPr>
          <w:rFonts w:ascii="Monotype Corsiva" w:hAnsi="Monotype Corsiva"/>
        </w:rPr>
        <w:t xml:space="preserve"> </w:t>
      </w:r>
      <w:r w:rsidR="00FC772B" w:rsidRPr="002F17D4">
        <w:rPr>
          <w:rFonts w:ascii="Monotype Corsiva" w:hAnsi="Monotype Corsiva"/>
          <w:sz w:val="22"/>
        </w:rPr>
        <w:t xml:space="preserve">- </w:t>
      </w:r>
      <w:r w:rsidR="00B07A28">
        <w:rPr>
          <w:sz w:val="22"/>
        </w:rPr>
        <w:t>у</w:t>
      </w:r>
      <w:r w:rsidRPr="002F17D4">
        <w:rPr>
          <w:sz w:val="22"/>
        </w:rPr>
        <w:t>правляющий Волгоградским филиалом АКБ «Московский Банк Реконструкции и Развития».</w:t>
      </w:r>
    </w:p>
    <w:p w:rsidR="00FC772B" w:rsidRPr="002F17D4" w:rsidRDefault="00FC772B" w:rsidP="00FC772B">
      <w:r w:rsidRPr="002F17D4">
        <w:rPr>
          <w:rFonts w:ascii="Monotype Corsiva" w:hAnsi="Monotype Corsiva"/>
          <w:b/>
          <w:bCs/>
        </w:rPr>
        <w:t>Володченков Иван Валерьевич</w:t>
      </w:r>
      <w:r w:rsidRPr="002F17D4">
        <w:rPr>
          <w:b/>
          <w:bCs/>
        </w:rPr>
        <w:t xml:space="preserve"> - </w:t>
      </w:r>
      <w:r w:rsidRPr="002F17D4">
        <w:rPr>
          <w:sz w:val="22"/>
        </w:rPr>
        <w:t>Финансовый директор ООО «Волжская металло-торговая компания». </w:t>
      </w:r>
    </w:p>
    <w:p w:rsidR="002F17D4" w:rsidRPr="00B07A28" w:rsidRDefault="002F17D4" w:rsidP="002F17D4">
      <w:pPr>
        <w:rPr>
          <w:rFonts w:ascii="Monotype Corsiva" w:hAnsi="Monotype Corsiva"/>
        </w:rPr>
      </w:pPr>
      <w:r w:rsidRPr="00B07A28">
        <w:rPr>
          <w:rFonts w:ascii="Monotype Corsiva" w:hAnsi="Monotype Corsiva"/>
          <w:b/>
          <w:bCs/>
        </w:rPr>
        <w:t>Биленко Андрей Федорович</w:t>
      </w:r>
      <w:r w:rsidR="00B07A28" w:rsidRPr="00B07A28">
        <w:rPr>
          <w:rFonts w:ascii="Monotype Corsiva" w:hAnsi="Monotype Corsiva"/>
        </w:rPr>
        <w:t xml:space="preserve"> - </w:t>
      </w:r>
      <w:r w:rsidR="00B07A28">
        <w:rPr>
          <w:sz w:val="22"/>
        </w:rPr>
        <w:t>р</w:t>
      </w:r>
      <w:r w:rsidRPr="002F17D4">
        <w:rPr>
          <w:sz w:val="22"/>
        </w:rPr>
        <w:t>уководитель Регионального исполнительного комитета Волгоградского регионального отделения Партии «Единая Россия».</w:t>
      </w:r>
    </w:p>
    <w:p w:rsidR="00B07A28" w:rsidRPr="00B07A28" w:rsidRDefault="00B07A28" w:rsidP="00B07A28">
      <w:pPr>
        <w:rPr>
          <w:sz w:val="22"/>
        </w:rPr>
      </w:pPr>
      <w:r w:rsidRPr="00B07A28">
        <w:rPr>
          <w:rFonts w:ascii="Monotype Corsiva" w:hAnsi="Monotype Corsiva"/>
          <w:b/>
          <w:bCs/>
        </w:rPr>
        <w:t>Грошева Ирина Владимировна</w:t>
      </w:r>
      <w:r>
        <w:rPr>
          <w:rFonts w:ascii="Monotype Corsiva" w:hAnsi="Monotype Corsiva"/>
        </w:rPr>
        <w:t xml:space="preserve"> - </w:t>
      </w:r>
      <w:r>
        <w:rPr>
          <w:sz w:val="22"/>
        </w:rPr>
        <w:t>д</w:t>
      </w:r>
      <w:r w:rsidRPr="00B07A28">
        <w:rPr>
          <w:sz w:val="22"/>
        </w:rPr>
        <w:t>иректор по экономике ОАО «Спецмонтажное предприятие «Баррикады».</w:t>
      </w:r>
    </w:p>
    <w:p w:rsidR="00B07A28" w:rsidRPr="00B07A28" w:rsidRDefault="00B07A28" w:rsidP="00B07A28">
      <w:pPr>
        <w:rPr>
          <w:rFonts w:ascii="Monotype Corsiva" w:hAnsi="Monotype Corsiva"/>
        </w:rPr>
      </w:pPr>
      <w:r w:rsidRPr="00B07A28">
        <w:rPr>
          <w:rFonts w:ascii="Monotype Corsiva" w:hAnsi="Monotype Corsiva"/>
          <w:b/>
          <w:bCs/>
        </w:rPr>
        <w:t>Иванов Виталий Владимирович</w:t>
      </w:r>
      <w:r>
        <w:rPr>
          <w:rFonts w:ascii="Monotype Corsiva" w:hAnsi="Monotype Corsiva"/>
          <w:b/>
          <w:bCs/>
        </w:rPr>
        <w:t xml:space="preserve"> - </w:t>
      </w:r>
      <w:r>
        <w:rPr>
          <w:bCs/>
          <w:sz w:val="22"/>
        </w:rPr>
        <w:t>д</w:t>
      </w:r>
      <w:bookmarkStart w:id="0" w:name="_GoBack"/>
      <w:bookmarkEnd w:id="0"/>
      <w:r w:rsidRPr="00B07A28">
        <w:rPr>
          <w:bCs/>
          <w:sz w:val="22"/>
        </w:rPr>
        <w:t>иректор ООО «ИТ-Трейдинг-Евразия».</w:t>
      </w:r>
    </w:p>
    <w:p w:rsidR="007D0802" w:rsidRDefault="007D0802" w:rsidP="00763049">
      <w:pPr>
        <w:jc w:val="center"/>
        <w:rPr>
          <w:rFonts w:ascii="Monotype Corsiva" w:hAnsi="Monotype Corsiva"/>
          <w:color w:val="333399"/>
        </w:rPr>
      </w:pPr>
    </w:p>
    <w:p w:rsidR="008D47D1" w:rsidRPr="002F17D4" w:rsidRDefault="008D47D1" w:rsidP="008D47D1">
      <w:pPr>
        <w:jc w:val="center"/>
        <w:rPr>
          <w:rFonts w:ascii="Monotype Corsiva" w:hAnsi="Monotype Corsiva"/>
          <w:color w:val="333399"/>
          <w:sz w:val="32"/>
          <w:szCs w:val="36"/>
        </w:rPr>
      </w:pPr>
      <w:r w:rsidRPr="002F17D4">
        <w:rPr>
          <w:rFonts w:ascii="Monotype Corsiva" w:hAnsi="Monotype Corsiva"/>
          <w:color w:val="333399"/>
          <w:sz w:val="32"/>
          <w:szCs w:val="36"/>
        </w:rPr>
        <w:t>Наш адрес:</w:t>
      </w:r>
    </w:p>
    <w:p w:rsidR="008D47D1" w:rsidRPr="002F17D4" w:rsidRDefault="008D47D1" w:rsidP="008D47D1">
      <w:pPr>
        <w:jc w:val="center"/>
        <w:rPr>
          <w:rFonts w:ascii="Monotype Corsiva" w:hAnsi="Monotype Corsiva"/>
          <w:sz w:val="32"/>
          <w:szCs w:val="36"/>
        </w:rPr>
      </w:pPr>
      <w:r w:rsidRPr="002F17D4">
        <w:rPr>
          <w:rFonts w:ascii="Monotype Corsiva" w:hAnsi="Monotype Corsiva"/>
          <w:sz w:val="32"/>
          <w:szCs w:val="36"/>
        </w:rPr>
        <w:t>400062, Волгоград,</w:t>
      </w:r>
    </w:p>
    <w:p w:rsidR="008D47D1" w:rsidRPr="002F17D4" w:rsidRDefault="008D47D1" w:rsidP="008D47D1">
      <w:pPr>
        <w:jc w:val="center"/>
        <w:rPr>
          <w:rFonts w:ascii="Monotype Corsiva" w:hAnsi="Monotype Corsiva"/>
          <w:sz w:val="32"/>
          <w:szCs w:val="36"/>
        </w:rPr>
      </w:pPr>
      <w:r w:rsidRPr="002F17D4">
        <w:rPr>
          <w:rFonts w:ascii="Monotype Corsiva" w:hAnsi="Monotype Corsiva"/>
          <w:sz w:val="32"/>
          <w:szCs w:val="36"/>
        </w:rPr>
        <w:t>проспект Университетский, 100, аудитория 2-06 А</w:t>
      </w:r>
    </w:p>
    <w:p w:rsidR="008D47D1" w:rsidRPr="002F17D4" w:rsidRDefault="008D47D1" w:rsidP="008D47D1">
      <w:pPr>
        <w:jc w:val="center"/>
        <w:rPr>
          <w:rFonts w:ascii="Monotype Corsiva" w:hAnsi="Monotype Corsiva"/>
          <w:color w:val="333399"/>
          <w:sz w:val="32"/>
          <w:szCs w:val="36"/>
        </w:rPr>
      </w:pPr>
      <w:r w:rsidRPr="002F17D4">
        <w:rPr>
          <w:rFonts w:ascii="Monotype Corsiva" w:hAnsi="Monotype Corsiva"/>
          <w:color w:val="333399"/>
          <w:sz w:val="32"/>
          <w:szCs w:val="36"/>
        </w:rPr>
        <w:t>Тел.: (8442) 46-02-87</w:t>
      </w:r>
    </w:p>
    <w:p w:rsidR="008D47D1" w:rsidRPr="002F17D4" w:rsidRDefault="008D47D1" w:rsidP="008D47D1">
      <w:pPr>
        <w:jc w:val="center"/>
        <w:rPr>
          <w:rFonts w:ascii="Monotype Corsiva" w:hAnsi="Monotype Corsiva"/>
          <w:color w:val="333399"/>
          <w:sz w:val="32"/>
          <w:szCs w:val="36"/>
          <w:lang w:val="en-US"/>
        </w:rPr>
      </w:pPr>
      <w:r w:rsidRPr="002F17D4">
        <w:rPr>
          <w:rFonts w:ascii="Monotype Corsiva" w:hAnsi="Monotype Corsiva"/>
          <w:color w:val="333399"/>
          <w:sz w:val="32"/>
          <w:szCs w:val="36"/>
        </w:rPr>
        <w:t>Факс</w:t>
      </w:r>
      <w:r w:rsidRPr="002F17D4">
        <w:rPr>
          <w:rFonts w:ascii="Monotype Corsiva" w:hAnsi="Monotype Corsiva"/>
          <w:color w:val="333399"/>
          <w:sz w:val="32"/>
          <w:szCs w:val="36"/>
          <w:lang w:val="en-US"/>
        </w:rPr>
        <w:t>: (8442) 46-02-87</w:t>
      </w:r>
    </w:p>
    <w:p w:rsidR="008D47D1" w:rsidRPr="002F17D4" w:rsidRDefault="008D47D1" w:rsidP="008D47D1">
      <w:pPr>
        <w:jc w:val="center"/>
        <w:rPr>
          <w:rFonts w:ascii="Monotype Corsiva" w:hAnsi="Monotype Corsiva"/>
          <w:sz w:val="32"/>
          <w:szCs w:val="36"/>
          <w:lang w:val="en-US"/>
        </w:rPr>
      </w:pPr>
      <w:r w:rsidRPr="002F17D4">
        <w:rPr>
          <w:rFonts w:ascii="Monotype Corsiva" w:hAnsi="Monotype Corsiva"/>
          <w:sz w:val="32"/>
          <w:szCs w:val="36"/>
          <w:lang w:val="en-US"/>
        </w:rPr>
        <w:t xml:space="preserve">E-mail: </w:t>
      </w:r>
      <w:hyperlink r:id="rId11" w:history="1">
        <w:r w:rsidRPr="002F17D4">
          <w:rPr>
            <w:rStyle w:val="a3"/>
            <w:rFonts w:ascii="Monotype Corsiva" w:hAnsi="Monotype Corsiva"/>
            <w:sz w:val="32"/>
            <w:szCs w:val="36"/>
            <w:lang w:val="en-US"/>
          </w:rPr>
          <w:t xml:space="preserve"> os_trud@volsu.ru</w:t>
        </w:r>
      </w:hyperlink>
    </w:p>
    <w:p w:rsidR="008D47D1" w:rsidRDefault="008D47D1" w:rsidP="00763049">
      <w:pPr>
        <w:jc w:val="center"/>
        <w:rPr>
          <w:rFonts w:ascii="Monotype Corsiva" w:hAnsi="Monotype Corsiva"/>
          <w:color w:val="333399"/>
        </w:rPr>
      </w:pPr>
    </w:p>
    <w:p w:rsidR="007D0802" w:rsidRDefault="006A20A5" w:rsidP="00763049">
      <w:pPr>
        <w:jc w:val="center"/>
      </w:pPr>
      <w:r>
        <w:rPr>
          <w:noProof/>
        </w:rPr>
        <w:lastRenderedPageBreak/>
        <w:drawing>
          <wp:inline distT="0" distB="0" distL="0" distR="0">
            <wp:extent cx="889000" cy="1270000"/>
            <wp:effectExtent l="19050" t="0" r="6350" b="0"/>
            <wp:docPr id="2" name="Рисунок 2" descr="http://new.volsu.ru/upload/medialibrary/b21/juwnkjbe%20wvxmpzhn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volsu.ru/upload/medialibrary/b21/juwnkjbe%20wvxmpzhntd.png"/>
                    <pic:cNvPicPr>
                      <a:picLocks noChangeAspect="1" noChangeArrowheads="1"/>
                    </pic:cNvPicPr>
                  </pic:nvPicPr>
                  <pic:blipFill>
                    <a:blip r:embed="rId12" cstate="print"/>
                    <a:srcRect/>
                    <a:stretch>
                      <a:fillRect/>
                    </a:stretch>
                  </pic:blipFill>
                  <pic:spPr bwMode="auto">
                    <a:xfrm>
                      <a:off x="0" y="0"/>
                      <a:ext cx="889000" cy="1270000"/>
                    </a:xfrm>
                    <a:prstGeom prst="rect">
                      <a:avLst/>
                    </a:prstGeom>
                    <a:noFill/>
                    <a:ln w="9525">
                      <a:noFill/>
                      <a:miter lim="800000"/>
                      <a:headEnd/>
                      <a:tailEnd/>
                    </a:ln>
                  </pic:spPr>
                </pic:pic>
              </a:graphicData>
            </a:graphic>
          </wp:inline>
        </w:drawing>
      </w:r>
    </w:p>
    <w:p w:rsidR="009E2A75" w:rsidRPr="007D0802" w:rsidRDefault="009E2A75" w:rsidP="00763049">
      <w:pPr>
        <w:jc w:val="center"/>
        <w:rPr>
          <w:color w:val="333399"/>
          <w:sz w:val="32"/>
          <w:szCs w:val="32"/>
        </w:rPr>
      </w:pPr>
      <w:r w:rsidRPr="007D0802">
        <w:rPr>
          <w:color w:val="333399"/>
        </w:rPr>
        <w:t>Федеральное государственное автономное образовательное учреждение высшего профессионального образования</w:t>
      </w:r>
      <w:r w:rsidRPr="007D0802">
        <w:rPr>
          <w:color w:val="333399"/>
          <w:sz w:val="32"/>
          <w:szCs w:val="32"/>
        </w:rPr>
        <w:t xml:space="preserve"> «Волгоградский государственный университет»</w:t>
      </w:r>
    </w:p>
    <w:p w:rsidR="00F2651E" w:rsidRPr="007D0802" w:rsidRDefault="00F2651E" w:rsidP="00763049">
      <w:pPr>
        <w:jc w:val="center"/>
        <w:rPr>
          <w:sz w:val="32"/>
          <w:szCs w:val="32"/>
        </w:rPr>
      </w:pPr>
    </w:p>
    <w:p w:rsidR="007D0802" w:rsidRPr="00C850A1" w:rsidRDefault="007D0802" w:rsidP="007D0802">
      <w:pPr>
        <w:jc w:val="center"/>
        <w:rPr>
          <w:b/>
          <w:shadow/>
          <w:color w:val="333399"/>
          <w:sz w:val="32"/>
          <w:szCs w:val="44"/>
        </w:rPr>
      </w:pPr>
      <w:r w:rsidRPr="00C850A1">
        <w:rPr>
          <w:b/>
          <w:shadow/>
          <w:color w:val="333399"/>
          <w:sz w:val="32"/>
          <w:szCs w:val="44"/>
        </w:rPr>
        <w:t>Центр Карьеры</w:t>
      </w:r>
    </w:p>
    <w:p w:rsidR="00C850A1" w:rsidRPr="00C850A1" w:rsidRDefault="00C850A1" w:rsidP="00C850A1">
      <w:pPr>
        <w:jc w:val="center"/>
        <w:rPr>
          <w:b/>
          <w:shadow/>
          <w:color w:val="333399"/>
          <w:sz w:val="32"/>
          <w:szCs w:val="44"/>
        </w:rPr>
      </w:pPr>
      <w:r w:rsidRPr="00C850A1">
        <w:rPr>
          <w:b/>
          <w:shadow/>
          <w:color w:val="333399"/>
          <w:sz w:val="32"/>
          <w:szCs w:val="44"/>
        </w:rPr>
        <w:t>Управления</w:t>
      </w:r>
    </w:p>
    <w:p w:rsidR="00C850A1" w:rsidRPr="00C850A1" w:rsidRDefault="00C850A1" w:rsidP="00C850A1">
      <w:pPr>
        <w:jc w:val="center"/>
        <w:rPr>
          <w:b/>
          <w:shadow/>
          <w:color w:val="333399"/>
          <w:sz w:val="32"/>
          <w:szCs w:val="44"/>
        </w:rPr>
      </w:pPr>
      <w:r w:rsidRPr="00C850A1">
        <w:rPr>
          <w:b/>
          <w:shadow/>
          <w:color w:val="333399"/>
          <w:sz w:val="32"/>
          <w:szCs w:val="44"/>
        </w:rPr>
        <w:t>учебно-воспитательной работы</w:t>
      </w:r>
    </w:p>
    <w:p w:rsidR="007D0802" w:rsidRDefault="007D0802" w:rsidP="007D0802">
      <w:pPr>
        <w:jc w:val="center"/>
        <w:rPr>
          <w:b/>
          <w:shadow/>
          <w:color w:val="333399"/>
          <w:sz w:val="32"/>
          <w:szCs w:val="44"/>
        </w:rPr>
      </w:pPr>
      <w:r w:rsidRPr="00C850A1">
        <w:rPr>
          <w:b/>
          <w:shadow/>
          <w:color w:val="333399"/>
          <w:sz w:val="32"/>
          <w:szCs w:val="44"/>
        </w:rPr>
        <w:t>Молодежная организация студенческого трудоустройства</w:t>
      </w:r>
    </w:p>
    <w:p w:rsidR="00C850A1" w:rsidRPr="00C850A1" w:rsidRDefault="00C850A1" w:rsidP="007D0802">
      <w:pPr>
        <w:jc w:val="center"/>
        <w:rPr>
          <w:b/>
          <w:shadow/>
          <w:color w:val="333399"/>
          <w:sz w:val="32"/>
          <w:szCs w:val="44"/>
        </w:rPr>
      </w:pPr>
    </w:p>
    <w:p w:rsidR="008B62B9" w:rsidRPr="00C850A1" w:rsidRDefault="009E2A75" w:rsidP="00763049">
      <w:pPr>
        <w:jc w:val="center"/>
        <w:rPr>
          <w:sz w:val="22"/>
        </w:rPr>
      </w:pPr>
      <w:r w:rsidRPr="00C850A1">
        <w:rPr>
          <w:rFonts w:ascii="Monotype Corsiva" w:hAnsi="Monotype Corsiva"/>
          <w:b/>
          <w:color w:val="000000"/>
          <w:sz w:val="40"/>
        </w:rPr>
        <w:t xml:space="preserve">Список выпускаемых специальностей и </w:t>
      </w:r>
      <w:r w:rsidR="00C850A1" w:rsidRPr="00C850A1">
        <w:rPr>
          <w:rFonts w:ascii="Monotype Corsiva" w:hAnsi="Monotype Corsiva"/>
          <w:b/>
          <w:color w:val="000000"/>
          <w:sz w:val="40"/>
        </w:rPr>
        <w:t xml:space="preserve">соответствующих </w:t>
      </w:r>
      <w:r w:rsidRPr="00C850A1">
        <w:rPr>
          <w:rFonts w:ascii="Monotype Corsiva" w:hAnsi="Monotype Corsiva"/>
          <w:b/>
          <w:color w:val="000000"/>
          <w:sz w:val="40"/>
        </w:rPr>
        <w:t>профессий</w:t>
      </w:r>
    </w:p>
    <w:p w:rsidR="009E2A75" w:rsidRDefault="009E2A75" w:rsidP="00763049">
      <w:pPr>
        <w:jc w:val="center"/>
        <w:rPr>
          <w:rFonts w:ascii="Monotype Corsiva" w:hAnsi="Monotype Corsiva"/>
          <w:color w:val="000000"/>
          <w:sz w:val="32"/>
          <w:szCs w:val="32"/>
        </w:rPr>
      </w:pPr>
    </w:p>
    <w:p w:rsidR="00F2651E" w:rsidRDefault="006A20A5" w:rsidP="00763049">
      <w:pPr>
        <w:tabs>
          <w:tab w:val="left" w:pos="1500"/>
          <w:tab w:val="left" w:pos="5340"/>
          <w:tab w:val="left" w:pos="5664"/>
          <w:tab w:val="right" w:pos="9436"/>
        </w:tabs>
        <w:jc w:val="center"/>
        <w:rPr>
          <w:b/>
          <w:bCs/>
          <w:sz w:val="22"/>
          <w:szCs w:val="22"/>
        </w:rPr>
      </w:pPr>
      <w:r w:rsidRPr="00E4107A">
        <w:rPr>
          <w:rFonts w:ascii="Monotype Corsiva" w:hAnsi="Monotype Corsiva"/>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2pt;height:59.25pt" fillcolor="#60c" strokecolor="#c9f">
            <v:fill color2="#c0c" focus="100%" type="gradient"/>
            <v:shadow on="t" color="#99f" opacity="52429f" offset="3pt,3pt"/>
            <v:textpath style="font-family:&quot;Impact&quot;;font-size:44pt;v-text-kern:t" trim="t" fitpath="t" string="Экономические&#10;науки"/>
          </v:shape>
        </w:pict>
      </w:r>
    </w:p>
    <w:p w:rsidR="008B62B9" w:rsidRPr="008B62B9" w:rsidRDefault="008B62B9" w:rsidP="00DA7AAB">
      <w:pPr>
        <w:tabs>
          <w:tab w:val="left" w:pos="1500"/>
          <w:tab w:val="left" w:pos="5340"/>
          <w:tab w:val="left" w:pos="5664"/>
          <w:tab w:val="right" w:pos="9436"/>
        </w:tabs>
        <w:rPr>
          <w:rFonts w:ascii="Monotype Corsiva" w:hAnsi="Monotype Corsiva"/>
          <w:b/>
          <w:bCs/>
          <w:sz w:val="22"/>
          <w:szCs w:val="22"/>
        </w:rPr>
      </w:pPr>
    </w:p>
    <w:p w:rsidR="008B62B9" w:rsidRPr="008B62B9" w:rsidRDefault="008B62B9" w:rsidP="00763049">
      <w:pPr>
        <w:tabs>
          <w:tab w:val="left" w:pos="1500"/>
          <w:tab w:val="left" w:pos="5340"/>
          <w:tab w:val="left" w:pos="5664"/>
          <w:tab w:val="right" w:pos="9436"/>
        </w:tabs>
        <w:jc w:val="center"/>
        <w:rPr>
          <w:rFonts w:ascii="Monotype Corsiva" w:hAnsi="Monotype Corsiva"/>
          <w:b/>
          <w:bCs/>
          <w:sz w:val="22"/>
          <w:szCs w:val="22"/>
        </w:rPr>
      </w:pPr>
    </w:p>
    <w:p w:rsidR="008B62B9" w:rsidRDefault="008B62B9" w:rsidP="00763049">
      <w:pPr>
        <w:tabs>
          <w:tab w:val="left" w:pos="1500"/>
          <w:tab w:val="left" w:pos="5340"/>
          <w:tab w:val="left" w:pos="5664"/>
          <w:tab w:val="right" w:pos="9436"/>
        </w:tabs>
        <w:jc w:val="center"/>
        <w:rPr>
          <w:rFonts w:ascii="Monotype Corsiva" w:hAnsi="Monotype Corsiva"/>
          <w:b/>
          <w:bCs/>
          <w:sz w:val="22"/>
          <w:szCs w:val="22"/>
        </w:rPr>
      </w:pPr>
    </w:p>
    <w:p w:rsidR="00C850A1" w:rsidRPr="002F17D4" w:rsidRDefault="00C850A1" w:rsidP="00C850A1">
      <w:pPr>
        <w:tabs>
          <w:tab w:val="left" w:pos="1500"/>
          <w:tab w:val="left" w:pos="5340"/>
          <w:tab w:val="left" w:pos="5664"/>
          <w:tab w:val="right" w:pos="9436"/>
        </w:tabs>
        <w:ind w:left="-1418"/>
        <w:jc w:val="center"/>
        <w:rPr>
          <w:b/>
          <w:bCs/>
          <w:szCs w:val="22"/>
          <w:u w:val="single"/>
        </w:rPr>
      </w:pPr>
      <w:r w:rsidRPr="002F17D4">
        <w:rPr>
          <w:b/>
          <w:bCs/>
          <w:szCs w:val="22"/>
          <w:u w:val="single"/>
        </w:rPr>
        <w:lastRenderedPageBreak/>
        <w:t>Институт мировой экономики и финансов</w:t>
      </w:r>
    </w:p>
    <w:p w:rsidR="0034368E" w:rsidRDefault="0034368E" w:rsidP="0034368E">
      <w:pPr>
        <w:jc w:val="both"/>
        <w:rPr>
          <w:b/>
          <w:bCs/>
          <w:sz w:val="18"/>
        </w:rPr>
      </w:pPr>
    </w:p>
    <w:p w:rsidR="0034368E" w:rsidRPr="00EA2B05" w:rsidRDefault="0034368E" w:rsidP="0034368E">
      <w:pPr>
        <w:ind w:left="-142"/>
        <w:jc w:val="both"/>
        <w:rPr>
          <w:b/>
          <w:bCs/>
          <w:color w:val="984806" w:themeColor="accent6" w:themeShade="80"/>
          <w:sz w:val="18"/>
        </w:rPr>
      </w:pPr>
      <w:r w:rsidRPr="00EA2B05">
        <w:rPr>
          <w:b/>
          <w:bCs/>
          <w:color w:val="984806" w:themeColor="accent6" w:themeShade="80"/>
          <w:sz w:val="18"/>
        </w:rPr>
        <w:t>«Прибыль дорога, но честь дороже»</w:t>
      </w:r>
    </w:p>
    <w:p w:rsidR="001236C6" w:rsidRPr="008D47D1" w:rsidRDefault="006A20A5" w:rsidP="008D47D1">
      <w:pPr>
        <w:tabs>
          <w:tab w:val="left" w:pos="1500"/>
          <w:tab w:val="left" w:pos="5340"/>
          <w:tab w:val="left" w:pos="5664"/>
          <w:tab w:val="right" w:pos="9436"/>
        </w:tabs>
        <w:jc w:val="center"/>
        <w:rPr>
          <w:sz w:val="20"/>
          <w:szCs w:val="22"/>
          <w:u w:val="single"/>
        </w:rPr>
      </w:pPr>
      <w:r>
        <w:rPr>
          <w:i/>
          <w:noProof/>
        </w:rPr>
        <w:drawing>
          <wp:anchor distT="0" distB="0" distL="114300" distR="114300" simplePos="0" relativeHeight="3" behindDoc="0" locked="0" layoutInCell="1" allowOverlap="0">
            <wp:simplePos x="0" y="0"/>
            <wp:positionH relativeFrom="column">
              <wp:posOffset>0</wp:posOffset>
            </wp:positionH>
            <wp:positionV relativeFrom="paragraph">
              <wp:posOffset>71120</wp:posOffset>
            </wp:positionV>
            <wp:extent cx="1306830" cy="1603375"/>
            <wp:effectExtent l="19050" t="0" r="7620" b="0"/>
            <wp:wrapSquare wrapText="bothSides"/>
            <wp:docPr id="34" name="Рисунок 34" descr="a_a2016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_a2016c08"/>
                    <pic:cNvPicPr>
                      <a:picLocks noChangeAspect="1" noChangeArrowheads="1"/>
                    </pic:cNvPicPr>
                  </pic:nvPicPr>
                  <pic:blipFill>
                    <a:blip r:embed="rId13" cstate="print"/>
                    <a:srcRect/>
                    <a:stretch>
                      <a:fillRect/>
                    </a:stretch>
                  </pic:blipFill>
                  <pic:spPr bwMode="auto">
                    <a:xfrm>
                      <a:off x="0" y="0"/>
                      <a:ext cx="1306830" cy="1603375"/>
                    </a:xfrm>
                    <a:prstGeom prst="rect">
                      <a:avLst/>
                    </a:prstGeom>
                    <a:noFill/>
                  </pic:spPr>
                </pic:pic>
              </a:graphicData>
            </a:graphic>
          </wp:anchor>
        </w:drawing>
      </w:r>
      <w:r w:rsidR="00C850A1" w:rsidRPr="008D47D1">
        <w:rPr>
          <w:i/>
          <w:sz w:val="20"/>
          <w:szCs w:val="22"/>
        </w:rPr>
        <w:t>Специальность</w:t>
      </w:r>
      <w:r w:rsidR="008D47D1" w:rsidRPr="008D47D1">
        <w:rPr>
          <w:i/>
          <w:sz w:val="20"/>
          <w:szCs w:val="22"/>
          <w:u w:val="single"/>
        </w:rPr>
        <w:t xml:space="preserve"> </w:t>
      </w:r>
      <w:r w:rsidR="008D47D1" w:rsidRPr="008D47D1">
        <w:rPr>
          <w:sz w:val="20"/>
          <w:szCs w:val="22"/>
          <w:u w:val="single"/>
        </w:rPr>
        <w:t>Экономика</w:t>
      </w:r>
    </w:p>
    <w:p w:rsidR="001236C6" w:rsidRPr="00C75804" w:rsidRDefault="008D47D1" w:rsidP="00C75804">
      <w:pPr>
        <w:rPr>
          <w:sz w:val="22"/>
          <w:szCs w:val="22"/>
          <w:shd w:val="clear" w:color="auto" w:fill="FFFFFF"/>
        </w:rPr>
      </w:pPr>
      <w:r w:rsidRPr="008D47D1">
        <w:rPr>
          <w:i/>
          <w:sz w:val="22"/>
          <w:szCs w:val="22"/>
        </w:rPr>
        <w:t>Профессии:</w:t>
      </w:r>
      <w:r>
        <w:rPr>
          <w:sz w:val="22"/>
          <w:szCs w:val="22"/>
        </w:rPr>
        <w:t xml:space="preserve"> </w:t>
      </w:r>
      <w:r w:rsidR="001236C6" w:rsidRPr="000132CC">
        <w:rPr>
          <w:sz w:val="22"/>
          <w:szCs w:val="22"/>
        </w:rPr>
        <w:t xml:space="preserve">Экономист | Бухгалтер </w:t>
      </w:r>
      <w:r w:rsidR="001236C6" w:rsidRPr="00C75804">
        <w:rPr>
          <w:sz w:val="22"/>
          <w:szCs w:val="22"/>
        </w:rPr>
        <w:t>|</w:t>
      </w:r>
      <w:r w:rsidR="00095E43">
        <w:rPr>
          <w:sz w:val="22"/>
          <w:szCs w:val="22"/>
        </w:rPr>
        <w:t xml:space="preserve"> 1С программист</w:t>
      </w:r>
      <w:r w:rsidR="00C75804" w:rsidRPr="00C75804">
        <w:rPr>
          <w:sz w:val="22"/>
          <w:szCs w:val="22"/>
        </w:rPr>
        <w:t xml:space="preserve"> | </w:t>
      </w:r>
      <w:r w:rsidR="001236C6" w:rsidRPr="00C75804">
        <w:rPr>
          <w:sz w:val="22"/>
          <w:szCs w:val="22"/>
        </w:rPr>
        <w:t>Финансовый консультант/Финансовый аналитик /Финансовый директор(</w:t>
      </w:r>
      <w:r w:rsidR="001236C6" w:rsidRPr="00C75804">
        <w:rPr>
          <w:sz w:val="22"/>
          <w:szCs w:val="22"/>
          <w:lang w:val="en-US"/>
        </w:rPr>
        <w:t>CFO</w:t>
      </w:r>
      <w:r w:rsidR="001236C6" w:rsidRPr="00C75804">
        <w:rPr>
          <w:sz w:val="22"/>
          <w:szCs w:val="22"/>
        </w:rPr>
        <w:t>) | Специалист по аудиту | Налоговый консультант/налоговый инспектор | Специалист по недвижимости | Менеджер по оценкам рисков</w:t>
      </w:r>
      <w:r w:rsidR="00C75804" w:rsidRPr="00C75804">
        <w:rPr>
          <w:sz w:val="22"/>
          <w:szCs w:val="22"/>
        </w:rPr>
        <w:t xml:space="preserve"> |</w:t>
      </w:r>
      <w:r w:rsidR="00C75804">
        <w:rPr>
          <w:sz w:val="22"/>
          <w:szCs w:val="22"/>
        </w:rPr>
        <w:t xml:space="preserve"> Инвестор</w:t>
      </w:r>
      <w:r w:rsidR="001236C6" w:rsidRPr="00C75804">
        <w:rPr>
          <w:sz w:val="22"/>
          <w:szCs w:val="22"/>
        </w:rPr>
        <w:t xml:space="preserve"> |</w:t>
      </w:r>
      <w:r w:rsidR="00C75804">
        <w:rPr>
          <w:sz w:val="22"/>
          <w:szCs w:val="22"/>
        </w:rPr>
        <w:t xml:space="preserve"> Статистик</w:t>
      </w:r>
      <w:r w:rsidR="001236C6" w:rsidRPr="00C75804">
        <w:rPr>
          <w:sz w:val="22"/>
          <w:szCs w:val="22"/>
        </w:rPr>
        <w:t xml:space="preserve"> |</w:t>
      </w:r>
      <w:r w:rsidR="00C75804">
        <w:rPr>
          <w:sz w:val="22"/>
          <w:szCs w:val="22"/>
        </w:rPr>
        <w:t xml:space="preserve"> Экономист-аналитик</w:t>
      </w:r>
      <w:r w:rsidR="001236C6" w:rsidRPr="00C75804">
        <w:rPr>
          <w:rStyle w:val="specarticleprofdelimiter"/>
          <w:sz w:val="22"/>
          <w:szCs w:val="22"/>
        </w:rPr>
        <w:t>|</w:t>
      </w:r>
      <w:r w:rsidR="00095E43">
        <w:rPr>
          <w:rStyle w:val="specarticleprofdelimiter"/>
          <w:sz w:val="22"/>
          <w:szCs w:val="22"/>
        </w:rPr>
        <w:t xml:space="preserve"> Экономист-менеджер </w:t>
      </w:r>
      <w:r w:rsidR="001236C6" w:rsidRPr="00C75804">
        <w:rPr>
          <w:rStyle w:val="specarticleprofdelimiter"/>
          <w:sz w:val="22"/>
          <w:szCs w:val="22"/>
        </w:rPr>
        <w:t>|</w:t>
      </w:r>
      <w:r w:rsidR="00095E43">
        <w:rPr>
          <w:rStyle w:val="specarticleprofdelimiter"/>
          <w:sz w:val="22"/>
          <w:szCs w:val="22"/>
        </w:rPr>
        <w:t xml:space="preserve"> Экономист-программист</w:t>
      </w:r>
      <w:r w:rsidR="001236C6" w:rsidRPr="00C75804">
        <w:rPr>
          <w:sz w:val="22"/>
          <w:szCs w:val="22"/>
        </w:rPr>
        <w:t xml:space="preserve"> |</w:t>
      </w:r>
      <w:r w:rsidR="00095E43">
        <w:rPr>
          <w:sz w:val="22"/>
          <w:szCs w:val="22"/>
        </w:rPr>
        <w:t xml:space="preserve"> Супервайзер</w:t>
      </w:r>
    </w:p>
    <w:p w:rsidR="001236C6" w:rsidRPr="000132CC" w:rsidRDefault="001236C6" w:rsidP="001236C6">
      <w:pPr>
        <w:rPr>
          <w:sz w:val="22"/>
          <w:szCs w:val="22"/>
          <w:shd w:val="clear" w:color="auto" w:fill="FFFFFF"/>
        </w:rPr>
      </w:pPr>
    </w:p>
    <w:p w:rsidR="001236C6" w:rsidRPr="000132CC" w:rsidRDefault="008D47D1" w:rsidP="001236C6">
      <w:pPr>
        <w:rPr>
          <w:sz w:val="22"/>
          <w:szCs w:val="22"/>
          <w:u w:val="single"/>
        </w:rPr>
      </w:pPr>
      <w:r w:rsidRPr="008D47D1">
        <w:rPr>
          <w:i/>
          <w:sz w:val="20"/>
          <w:szCs w:val="22"/>
        </w:rPr>
        <w:t>Специальность</w:t>
      </w:r>
      <w:r w:rsidRPr="000132CC">
        <w:rPr>
          <w:sz w:val="22"/>
          <w:szCs w:val="22"/>
          <w:u w:val="single"/>
        </w:rPr>
        <w:t xml:space="preserve"> </w:t>
      </w:r>
      <w:r w:rsidR="001236C6" w:rsidRPr="000132CC">
        <w:rPr>
          <w:sz w:val="22"/>
          <w:szCs w:val="22"/>
          <w:u w:val="single"/>
        </w:rPr>
        <w:t>Финансы и кредит:</w:t>
      </w:r>
    </w:p>
    <w:p w:rsidR="001236C6" w:rsidRPr="000132CC" w:rsidRDefault="008D47D1" w:rsidP="001236C6">
      <w:pPr>
        <w:rPr>
          <w:sz w:val="22"/>
          <w:szCs w:val="22"/>
        </w:rPr>
      </w:pPr>
      <w:r w:rsidRPr="008D47D1">
        <w:rPr>
          <w:i/>
          <w:sz w:val="22"/>
          <w:szCs w:val="22"/>
        </w:rPr>
        <w:t>Профессии:</w:t>
      </w:r>
      <w:r>
        <w:rPr>
          <w:sz w:val="22"/>
          <w:szCs w:val="22"/>
        </w:rPr>
        <w:t xml:space="preserve"> </w:t>
      </w:r>
      <w:r w:rsidR="001236C6" w:rsidRPr="000132CC">
        <w:rPr>
          <w:sz w:val="22"/>
          <w:szCs w:val="22"/>
        </w:rPr>
        <w:t xml:space="preserve">Начальник финансового управления/фин. директор | Руководитель финансового отдела | Ведущий специалист отдела | Экономист | Бухгалтер-ревизор бюджетных учреждений | Начальник кредитного отдела банка | Государственный налоговый инспектор | Финансист | Финансовый аналитик | Страховой агент </w:t>
      </w:r>
    </w:p>
    <w:p w:rsidR="001236C6" w:rsidRPr="000132CC" w:rsidRDefault="001236C6" w:rsidP="001236C6">
      <w:pPr>
        <w:rPr>
          <w:sz w:val="22"/>
          <w:szCs w:val="22"/>
        </w:rPr>
      </w:pPr>
    </w:p>
    <w:p w:rsidR="001236C6" w:rsidRPr="000132CC" w:rsidRDefault="008D47D1" w:rsidP="001236C6">
      <w:pPr>
        <w:rPr>
          <w:sz w:val="22"/>
          <w:szCs w:val="22"/>
          <w:u w:val="single"/>
        </w:rPr>
      </w:pPr>
      <w:r w:rsidRPr="008D47D1">
        <w:rPr>
          <w:i/>
          <w:sz w:val="20"/>
          <w:szCs w:val="22"/>
        </w:rPr>
        <w:t>Специальность</w:t>
      </w:r>
      <w:r w:rsidRPr="000132CC">
        <w:rPr>
          <w:sz w:val="22"/>
          <w:szCs w:val="22"/>
          <w:u w:val="single"/>
        </w:rPr>
        <w:t xml:space="preserve"> </w:t>
      </w:r>
      <w:r w:rsidR="001236C6" w:rsidRPr="000132CC">
        <w:rPr>
          <w:sz w:val="22"/>
          <w:szCs w:val="22"/>
          <w:u w:val="single"/>
        </w:rPr>
        <w:t>Налоги и налогообложение:</w:t>
      </w:r>
    </w:p>
    <w:p w:rsidR="001236C6" w:rsidRPr="000132CC" w:rsidRDefault="008D47D1" w:rsidP="001236C6">
      <w:pPr>
        <w:rPr>
          <w:sz w:val="22"/>
          <w:szCs w:val="22"/>
        </w:rPr>
      </w:pPr>
      <w:r w:rsidRPr="008D47D1">
        <w:rPr>
          <w:i/>
          <w:sz w:val="22"/>
          <w:szCs w:val="22"/>
        </w:rPr>
        <w:t>Профессии:</w:t>
      </w:r>
      <w:r>
        <w:rPr>
          <w:sz w:val="22"/>
          <w:szCs w:val="22"/>
        </w:rPr>
        <w:t xml:space="preserve"> </w:t>
      </w:r>
      <w:r w:rsidR="001236C6" w:rsidRPr="000132CC">
        <w:rPr>
          <w:sz w:val="22"/>
          <w:szCs w:val="22"/>
        </w:rPr>
        <w:t xml:space="preserve">Налоговый инспектор | Служащий налоговых органов | Специалист по налогообложению | Бухгалтерское сопровождение, направленное на налоговую оптимизацию | Консультант по заполнению налоговых деклараций </w:t>
      </w:r>
    </w:p>
    <w:p w:rsidR="002F17D4" w:rsidRPr="00F121D5" w:rsidRDefault="002F17D4" w:rsidP="001236C6">
      <w:pPr>
        <w:rPr>
          <w:sz w:val="22"/>
          <w:szCs w:val="22"/>
        </w:rPr>
      </w:pPr>
    </w:p>
    <w:p w:rsidR="001236C6" w:rsidRPr="000132CC" w:rsidRDefault="008D47D1" w:rsidP="001236C6">
      <w:pPr>
        <w:rPr>
          <w:sz w:val="22"/>
          <w:szCs w:val="22"/>
          <w:u w:val="single"/>
        </w:rPr>
      </w:pPr>
      <w:r w:rsidRPr="008D47D1">
        <w:rPr>
          <w:i/>
          <w:sz w:val="20"/>
          <w:szCs w:val="22"/>
        </w:rPr>
        <w:t>Специальность</w:t>
      </w:r>
      <w:r w:rsidRPr="008D47D1">
        <w:rPr>
          <w:i/>
          <w:sz w:val="22"/>
          <w:szCs w:val="22"/>
          <w:u w:val="single"/>
        </w:rPr>
        <w:t xml:space="preserve"> </w:t>
      </w:r>
      <w:r w:rsidR="001236C6" w:rsidRPr="000132CC">
        <w:rPr>
          <w:sz w:val="22"/>
          <w:szCs w:val="22"/>
          <w:u w:val="single"/>
        </w:rPr>
        <w:t>Мировая экономика:</w:t>
      </w:r>
    </w:p>
    <w:p w:rsidR="001236C6" w:rsidRPr="000132CC" w:rsidRDefault="008D47D1" w:rsidP="001236C6">
      <w:pPr>
        <w:rPr>
          <w:sz w:val="22"/>
          <w:szCs w:val="22"/>
        </w:rPr>
      </w:pPr>
      <w:r w:rsidRPr="008D47D1">
        <w:rPr>
          <w:i/>
          <w:sz w:val="22"/>
          <w:szCs w:val="22"/>
        </w:rPr>
        <w:t>Профессии:</w:t>
      </w:r>
      <w:r>
        <w:rPr>
          <w:sz w:val="22"/>
          <w:szCs w:val="22"/>
        </w:rPr>
        <w:t xml:space="preserve"> </w:t>
      </w:r>
      <w:r w:rsidR="001236C6" w:rsidRPr="000132CC">
        <w:rPr>
          <w:sz w:val="22"/>
          <w:szCs w:val="22"/>
        </w:rPr>
        <w:t>Экономист, работник торговой, финансовой, страховой, инф</w:t>
      </w:r>
      <w:r w:rsidR="000132CC">
        <w:rPr>
          <w:sz w:val="22"/>
          <w:szCs w:val="22"/>
        </w:rPr>
        <w:t>ормационной и др.</w:t>
      </w:r>
      <w:r w:rsidR="001236C6" w:rsidRPr="000132CC">
        <w:rPr>
          <w:sz w:val="22"/>
          <w:szCs w:val="22"/>
        </w:rPr>
        <w:t xml:space="preserve"> областей, со специализацией </w:t>
      </w:r>
      <w:r w:rsidR="001236C6" w:rsidRPr="000132CC">
        <w:rPr>
          <w:sz w:val="22"/>
          <w:szCs w:val="22"/>
        </w:rPr>
        <w:lastRenderedPageBreak/>
        <w:t>во </w:t>
      </w:r>
      <w:r w:rsidR="001236C6" w:rsidRPr="008D47D1">
        <w:rPr>
          <w:bCs/>
          <w:sz w:val="22"/>
          <w:szCs w:val="22"/>
        </w:rPr>
        <w:t>внешнеэкономической деятельности</w:t>
      </w:r>
      <w:r w:rsidR="001236C6" w:rsidRPr="000132CC">
        <w:rPr>
          <w:b/>
          <w:bCs/>
          <w:sz w:val="22"/>
          <w:szCs w:val="22"/>
        </w:rPr>
        <w:t xml:space="preserve">. </w:t>
      </w:r>
      <w:r w:rsidR="001236C6" w:rsidRPr="000132CC">
        <w:rPr>
          <w:bCs/>
          <w:sz w:val="22"/>
          <w:szCs w:val="22"/>
        </w:rPr>
        <w:t>Например:</w:t>
      </w:r>
      <w:r w:rsidR="001236C6" w:rsidRPr="000132CC">
        <w:rPr>
          <w:sz w:val="22"/>
          <w:szCs w:val="22"/>
        </w:rPr>
        <w:t xml:space="preserve"> министерства и ведомства, связанные с </w:t>
      </w:r>
      <w:r w:rsidR="000132CC">
        <w:rPr>
          <w:sz w:val="22"/>
          <w:szCs w:val="22"/>
        </w:rPr>
        <w:t xml:space="preserve">регулированием ВЭД; </w:t>
      </w:r>
      <w:r w:rsidR="001236C6" w:rsidRPr="000132CC">
        <w:rPr>
          <w:sz w:val="22"/>
          <w:szCs w:val="22"/>
        </w:rPr>
        <w:t>Торговые Палаты; коммерческие структуры, выходящие на</w:t>
      </w:r>
      <w:r w:rsidR="000132CC">
        <w:rPr>
          <w:sz w:val="22"/>
          <w:szCs w:val="22"/>
        </w:rPr>
        <w:t xml:space="preserve"> внешн.</w:t>
      </w:r>
      <w:r w:rsidR="001236C6" w:rsidRPr="000132CC">
        <w:rPr>
          <w:sz w:val="22"/>
          <w:szCs w:val="22"/>
        </w:rPr>
        <w:t xml:space="preserve"> рынок или зависящие от импорта товаров и услуг; юридические компании, оказывающие услуги российским и зарубежным фирмам; меж</w:t>
      </w:r>
      <w:r w:rsidR="000132CC">
        <w:rPr>
          <w:sz w:val="22"/>
          <w:szCs w:val="22"/>
        </w:rPr>
        <w:t>дународные отделы гос.</w:t>
      </w:r>
      <w:r w:rsidR="001236C6" w:rsidRPr="000132CC">
        <w:rPr>
          <w:sz w:val="22"/>
          <w:szCs w:val="22"/>
        </w:rPr>
        <w:t xml:space="preserve"> и коммерческих банков; институты Академии наук РФ; страховые компании, туристические фирмы.</w:t>
      </w:r>
    </w:p>
    <w:p w:rsidR="00D52A54" w:rsidRPr="000132CC" w:rsidRDefault="00D52A54">
      <w:pPr>
        <w:rPr>
          <w:bCs/>
          <w:sz w:val="22"/>
          <w:szCs w:val="22"/>
        </w:rPr>
      </w:pPr>
    </w:p>
    <w:p w:rsidR="001236C6" w:rsidRPr="002F17D4" w:rsidRDefault="001236C6" w:rsidP="001236C6">
      <w:pPr>
        <w:jc w:val="center"/>
        <w:rPr>
          <w:b/>
          <w:szCs w:val="22"/>
          <w:u w:val="single"/>
        </w:rPr>
      </w:pPr>
      <w:r w:rsidRPr="002F17D4">
        <w:rPr>
          <w:b/>
          <w:szCs w:val="22"/>
          <w:u w:val="single"/>
        </w:rPr>
        <w:t>Институт управления и региональной экономики</w:t>
      </w:r>
    </w:p>
    <w:p w:rsidR="0034368E" w:rsidRPr="0034368E" w:rsidRDefault="0034368E" w:rsidP="0034368E">
      <w:pPr>
        <w:jc w:val="right"/>
        <w:rPr>
          <w:color w:val="984806" w:themeColor="accent6" w:themeShade="80"/>
          <w:sz w:val="16"/>
        </w:rPr>
      </w:pPr>
      <w:r w:rsidRPr="00EA2B05">
        <w:rPr>
          <w:b/>
          <w:bCs/>
          <w:color w:val="984806" w:themeColor="accent6" w:themeShade="80"/>
          <w:sz w:val="18"/>
        </w:rPr>
        <w:t>«Управлять – значит предвидеть»</w:t>
      </w:r>
    </w:p>
    <w:p w:rsidR="001236C6" w:rsidRPr="000132CC" w:rsidRDefault="008D47D1" w:rsidP="001236C6">
      <w:pPr>
        <w:rPr>
          <w:sz w:val="22"/>
          <w:szCs w:val="22"/>
          <w:u w:val="single"/>
        </w:rPr>
      </w:pPr>
      <w:r w:rsidRPr="008D47D1">
        <w:rPr>
          <w:i/>
          <w:sz w:val="20"/>
          <w:szCs w:val="22"/>
          <w:u w:val="single"/>
        </w:rPr>
        <w:t>Специальность</w:t>
      </w:r>
      <w:r w:rsidR="006A20A5">
        <w:rPr>
          <w:noProof/>
        </w:rPr>
        <w:drawing>
          <wp:anchor distT="0" distB="0" distL="114300" distR="114300" simplePos="0" relativeHeight="2" behindDoc="0" locked="0" layoutInCell="1" allowOverlap="1">
            <wp:simplePos x="0" y="0"/>
            <wp:positionH relativeFrom="column">
              <wp:posOffset>1492250</wp:posOffset>
            </wp:positionH>
            <wp:positionV relativeFrom="paragraph">
              <wp:posOffset>34290</wp:posOffset>
            </wp:positionV>
            <wp:extent cx="1397000" cy="1892935"/>
            <wp:effectExtent l="19050" t="0" r="0" b="0"/>
            <wp:wrapSquare wrapText="bothSides"/>
            <wp:docPr id="32" name="Рисунок 32" descr="фур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урэ.png"/>
                    <pic:cNvPicPr>
                      <a:picLocks noChangeAspect="1" noChangeArrowheads="1"/>
                    </pic:cNvPicPr>
                  </pic:nvPicPr>
                  <pic:blipFill>
                    <a:blip r:embed="rId14" cstate="print"/>
                    <a:srcRect/>
                    <a:stretch>
                      <a:fillRect/>
                    </a:stretch>
                  </pic:blipFill>
                  <pic:spPr bwMode="auto">
                    <a:xfrm>
                      <a:off x="0" y="0"/>
                      <a:ext cx="1397000" cy="1892935"/>
                    </a:xfrm>
                    <a:prstGeom prst="rect">
                      <a:avLst/>
                    </a:prstGeom>
                    <a:noFill/>
                  </pic:spPr>
                </pic:pic>
              </a:graphicData>
            </a:graphic>
          </wp:anchor>
        </w:drawing>
      </w:r>
      <w:r>
        <w:rPr>
          <w:i/>
          <w:sz w:val="20"/>
          <w:szCs w:val="22"/>
          <w:u w:val="single"/>
        </w:rPr>
        <w:t xml:space="preserve"> </w:t>
      </w:r>
      <w:r w:rsidR="001236C6" w:rsidRPr="000132CC">
        <w:rPr>
          <w:sz w:val="22"/>
          <w:szCs w:val="22"/>
          <w:u w:val="single"/>
        </w:rPr>
        <w:t>Менеджмент:</w:t>
      </w:r>
    </w:p>
    <w:p w:rsidR="001236C6" w:rsidRPr="000132CC" w:rsidRDefault="008D47D1" w:rsidP="001236C6">
      <w:pPr>
        <w:rPr>
          <w:sz w:val="22"/>
          <w:szCs w:val="22"/>
        </w:rPr>
      </w:pPr>
      <w:r w:rsidRPr="008D47D1">
        <w:rPr>
          <w:i/>
          <w:sz w:val="22"/>
          <w:szCs w:val="22"/>
        </w:rPr>
        <w:t>Профессии:</w:t>
      </w:r>
      <w:r>
        <w:rPr>
          <w:sz w:val="22"/>
          <w:szCs w:val="22"/>
        </w:rPr>
        <w:t xml:space="preserve"> </w:t>
      </w:r>
      <w:r w:rsidR="001236C6" w:rsidRPr="000132CC">
        <w:rPr>
          <w:sz w:val="22"/>
          <w:szCs w:val="22"/>
          <w:lang w:val="en-US"/>
        </w:rPr>
        <w:t>CEO</w:t>
      </w:r>
      <w:r w:rsidR="001236C6" w:rsidRPr="000132CC">
        <w:rPr>
          <w:sz w:val="22"/>
          <w:szCs w:val="22"/>
        </w:rPr>
        <w:t xml:space="preserve"> (Генеральный директор/Президент/Руководитель) | </w:t>
      </w:r>
      <w:r w:rsidR="001236C6" w:rsidRPr="000132CC">
        <w:rPr>
          <w:sz w:val="22"/>
          <w:szCs w:val="22"/>
          <w:lang w:val="en-US"/>
        </w:rPr>
        <w:t>CVO</w:t>
      </w:r>
      <w:r w:rsidR="001236C6" w:rsidRPr="000132CC">
        <w:rPr>
          <w:sz w:val="22"/>
          <w:szCs w:val="22"/>
        </w:rPr>
        <w:t xml:space="preserve"> (директор по позиционированию) / Менеджер по развитию | </w:t>
      </w:r>
      <w:r w:rsidR="001236C6" w:rsidRPr="000132CC">
        <w:rPr>
          <w:sz w:val="22"/>
          <w:szCs w:val="22"/>
          <w:lang w:val="en-US"/>
        </w:rPr>
        <w:t>COO</w:t>
      </w:r>
      <w:r w:rsidR="001236C6" w:rsidRPr="000132CC">
        <w:rPr>
          <w:sz w:val="22"/>
          <w:szCs w:val="22"/>
        </w:rPr>
        <w:t xml:space="preserve"> (исполнительный директор) | </w:t>
      </w:r>
      <w:r w:rsidR="001236C6" w:rsidRPr="000132CC">
        <w:rPr>
          <w:sz w:val="22"/>
          <w:szCs w:val="22"/>
          <w:lang w:val="en-US"/>
        </w:rPr>
        <w:t>CMO</w:t>
      </w:r>
      <w:r w:rsidR="001236C6" w:rsidRPr="000132CC">
        <w:rPr>
          <w:sz w:val="22"/>
          <w:szCs w:val="22"/>
        </w:rPr>
        <w:t xml:space="preserve"> (директор по маркетингу / коммерческий директор) | Менеджер по управлению проектами | Менеджер по ВЭД (</w:t>
      </w:r>
      <w:r w:rsidR="001236C6" w:rsidRPr="000132CC">
        <w:rPr>
          <w:bCs/>
          <w:sz w:val="22"/>
          <w:szCs w:val="22"/>
        </w:rPr>
        <w:t>Внешнеэкономическая</w:t>
      </w:r>
      <w:r w:rsidR="001236C6" w:rsidRPr="000132CC">
        <w:rPr>
          <w:sz w:val="22"/>
          <w:szCs w:val="22"/>
        </w:rPr>
        <w:t> </w:t>
      </w:r>
      <w:r w:rsidR="001236C6" w:rsidRPr="000132CC">
        <w:rPr>
          <w:bCs/>
          <w:sz w:val="22"/>
          <w:szCs w:val="22"/>
        </w:rPr>
        <w:t>деятельность)</w:t>
      </w:r>
      <w:r w:rsidR="001236C6" w:rsidRPr="000132CC">
        <w:rPr>
          <w:sz w:val="22"/>
          <w:szCs w:val="22"/>
        </w:rPr>
        <w:t xml:space="preserve"> |</w:t>
      </w:r>
      <w:r w:rsidR="00095E43">
        <w:rPr>
          <w:sz w:val="22"/>
          <w:szCs w:val="22"/>
        </w:rPr>
        <w:t xml:space="preserve"> Менеджер по</w:t>
      </w:r>
      <w:r w:rsidR="00095E43" w:rsidRPr="00095E43">
        <w:rPr>
          <w:sz w:val="22"/>
          <w:szCs w:val="22"/>
        </w:rPr>
        <w:t xml:space="preserve"> </w:t>
      </w:r>
      <w:r w:rsidR="00095E43">
        <w:rPr>
          <w:sz w:val="22"/>
          <w:szCs w:val="22"/>
          <w:lang w:val="en-US"/>
        </w:rPr>
        <w:t>R</w:t>
      </w:r>
      <w:r w:rsidR="00095E43" w:rsidRPr="00095E43">
        <w:rPr>
          <w:sz w:val="22"/>
          <w:szCs w:val="22"/>
        </w:rPr>
        <w:t>&amp;</w:t>
      </w:r>
      <w:r w:rsidR="00095E43">
        <w:rPr>
          <w:sz w:val="22"/>
          <w:szCs w:val="22"/>
          <w:lang w:val="en-US"/>
        </w:rPr>
        <w:t>D</w:t>
      </w:r>
      <w:r w:rsidR="00095E43">
        <w:rPr>
          <w:sz w:val="22"/>
          <w:szCs w:val="22"/>
        </w:rPr>
        <w:t xml:space="preserve"> </w:t>
      </w:r>
      <w:r w:rsidR="001236C6" w:rsidRPr="000132CC">
        <w:rPr>
          <w:sz w:val="22"/>
          <w:szCs w:val="22"/>
        </w:rPr>
        <w:t>(</w:t>
      </w:r>
      <w:r w:rsidR="001236C6" w:rsidRPr="000132CC">
        <w:rPr>
          <w:sz w:val="22"/>
          <w:szCs w:val="22"/>
          <w:lang w:val="en-US"/>
        </w:rPr>
        <w:t>Research</w:t>
      </w:r>
      <w:r w:rsidR="001236C6" w:rsidRPr="000132CC">
        <w:rPr>
          <w:sz w:val="22"/>
          <w:szCs w:val="22"/>
        </w:rPr>
        <w:t xml:space="preserve"> &amp; </w:t>
      </w:r>
      <w:r w:rsidR="001236C6" w:rsidRPr="000132CC">
        <w:rPr>
          <w:sz w:val="22"/>
          <w:szCs w:val="22"/>
          <w:lang w:val="en-US"/>
        </w:rPr>
        <w:t>Development</w:t>
      </w:r>
      <w:r w:rsidR="001236C6" w:rsidRPr="000132CC">
        <w:rPr>
          <w:sz w:val="22"/>
          <w:szCs w:val="22"/>
        </w:rPr>
        <w:t>)</w:t>
      </w:r>
      <w:r w:rsidR="001236C6" w:rsidRPr="000132CC">
        <w:rPr>
          <w:rStyle w:val="specarticleprofdelimiter"/>
          <w:sz w:val="22"/>
          <w:szCs w:val="22"/>
        </w:rPr>
        <w:t xml:space="preserve"> |</w:t>
      </w:r>
      <w:r w:rsidR="00095E43">
        <w:rPr>
          <w:rStyle w:val="specarticleprofdelimiter"/>
          <w:sz w:val="22"/>
          <w:szCs w:val="22"/>
        </w:rPr>
        <w:t xml:space="preserve"> Менеджер по закупкам </w:t>
      </w:r>
      <w:r w:rsidR="001236C6" w:rsidRPr="000132CC">
        <w:rPr>
          <w:rStyle w:val="specarticleprofdelimiter"/>
          <w:sz w:val="22"/>
          <w:szCs w:val="22"/>
        </w:rPr>
        <w:t>|</w:t>
      </w:r>
      <w:r w:rsidR="00095E43">
        <w:rPr>
          <w:rStyle w:val="specarticleprofdelimiter"/>
          <w:sz w:val="22"/>
          <w:szCs w:val="22"/>
        </w:rPr>
        <w:t xml:space="preserve"> Менеджер по кредитованию </w:t>
      </w:r>
      <w:r w:rsidR="001236C6" w:rsidRPr="000132CC">
        <w:rPr>
          <w:rStyle w:val="specarticleprofdelimiter"/>
          <w:sz w:val="22"/>
          <w:szCs w:val="22"/>
        </w:rPr>
        <w:t>|</w:t>
      </w:r>
      <w:r w:rsidR="00095E43">
        <w:rPr>
          <w:rStyle w:val="specarticleprofdelimiter"/>
          <w:sz w:val="22"/>
          <w:szCs w:val="22"/>
        </w:rPr>
        <w:t xml:space="preserve"> Менеджер по логистике</w:t>
      </w:r>
      <w:r w:rsidR="001236C6" w:rsidRPr="000132CC">
        <w:rPr>
          <w:rStyle w:val="specarticleprofdelimiter"/>
          <w:sz w:val="22"/>
          <w:szCs w:val="22"/>
        </w:rPr>
        <w:t>|</w:t>
      </w:r>
      <w:r w:rsidR="00095E43">
        <w:rPr>
          <w:rStyle w:val="specarticleprofdelimiter"/>
          <w:sz w:val="22"/>
          <w:szCs w:val="22"/>
        </w:rPr>
        <w:t xml:space="preserve"> Менеджер по персоналу </w:t>
      </w:r>
      <w:r w:rsidR="001236C6" w:rsidRPr="000132CC">
        <w:rPr>
          <w:rStyle w:val="specarticleprofdelimiter"/>
          <w:sz w:val="22"/>
          <w:szCs w:val="22"/>
        </w:rPr>
        <w:t>|</w:t>
      </w:r>
      <w:r w:rsidR="00095E43">
        <w:rPr>
          <w:rStyle w:val="specarticleprofdelimiter"/>
          <w:sz w:val="22"/>
          <w:szCs w:val="22"/>
        </w:rPr>
        <w:t xml:space="preserve"> Менеджер по рекламе</w:t>
      </w:r>
      <w:r w:rsidR="001236C6" w:rsidRPr="000132CC">
        <w:rPr>
          <w:rStyle w:val="specarticleprofdelimiter"/>
          <w:sz w:val="22"/>
          <w:szCs w:val="22"/>
        </w:rPr>
        <w:t>|</w:t>
      </w:r>
      <w:r w:rsidR="00095E43">
        <w:rPr>
          <w:rStyle w:val="specarticleprofdelimiter"/>
          <w:sz w:val="22"/>
          <w:szCs w:val="22"/>
        </w:rPr>
        <w:t xml:space="preserve"> Мерчендайзер </w:t>
      </w:r>
      <w:r w:rsidR="001236C6" w:rsidRPr="000132CC">
        <w:rPr>
          <w:rStyle w:val="specarticleprofdelimiter"/>
          <w:sz w:val="22"/>
          <w:szCs w:val="22"/>
        </w:rPr>
        <w:t>|</w:t>
      </w:r>
      <w:r w:rsidR="00095E43">
        <w:rPr>
          <w:rStyle w:val="specarticleprofdelimiter"/>
          <w:sz w:val="22"/>
          <w:szCs w:val="22"/>
        </w:rPr>
        <w:t xml:space="preserve"> Оценщик </w:t>
      </w:r>
      <w:r w:rsidR="001236C6" w:rsidRPr="000132CC">
        <w:rPr>
          <w:rStyle w:val="specarticleprofdelimiter"/>
          <w:sz w:val="22"/>
          <w:szCs w:val="22"/>
        </w:rPr>
        <w:t>|</w:t>
      </w:r>
      <w:r w:rsidR="00095E43">
        <w:rPr>
          <w:rStyle w:val="specarticleprofdelimiter"/>
          <w:sz w:val="22"/>
          <w:szCs w:val="22"/>
        </w:rPr>
        <w:t xml:space="preserve"> Трейдер</w:t>
      </w:r>
      <w:r w:rsidR="001236C6" w:rsidRPr="000132CC">
        <w:rPr>
          <w:sz w:val="22"/>
          <w:szCs w:val="22"/>
        </w:rPr>
        <w:t xml:space="preserve"> |</w:t>
      </w:r>
      <w:r w:rsidR="00095E43">
        <w:rPr>
          <w:sz w:val="22"/>
          <w:szCs w:val="22"/>
        </w:rPr>
        <w:t xml:space="preserve"> Финансовый аналитик/Финансовый менеджер</w:t>
      </w:r>
      <w:r w:rsidR="001236C6" w:rsidRPr="000132CC">
        <w:rPr>
          <w:rStyle w:val="specarticleprofdelimiter"/>
          <w:sz w:val="22"/>
          <w:szCs w:val="22"/>
        </w:rPr>
        <w:t>|</w:t>
      </w:r>
      <w:r w:rsidR="00095E43">
        <w:rPr>
          <w:rStyle w:val="specarticleprofdelimiter"/>
          <w:sz w:val="22"/>
          <w:szCs w:val="22"/>
        </w:rPr>
        <w:t xml:space="preserve"> Экономист</w:t>
      </w:r>
    </w:p>
    <w:p w:rsidR="001236C6" w:rsidRDefault="001236C6" w:rsidP="001236C6">
      <w:pPr>
        <w:rPr>
          <w:sz w:val="22"/>
          <w:szCs w:val="22"/>
        </w:rPr>
      </w:pPr>
    </w:p>
    <w:p w:rsidR="00EA2B05" w:rsidRDefault="00EA2B05" w:rsidP="001236C6">
      <w:pPr>
        <w:rPr>
          <w:sz w:val="22"/>
          <w:szCs w:val="22"/>
        </w:rPr>
      </w:pPr>
    </w:p>
    <w:p w:rsidR="00EA2B05" w:rsidRPr="000132CC" w:rsidRDefault="00EA2B05" w:rsidP="001236C6">
      <w:pPr>
        <w:rPr>
          <w:sz w:val="22"/>
          <w:szCs w:val="22"/>
        </w:rPr>
      </w:pPr>
    </w:p>
    <w:p w:rsidR="001236C6" w:rsidRPr="000132CC" w:rsidRDefault="008D47D1" w:rsidP="001236C6">
      <w:pPr>
        <w:rPr>
          <w:sz w:val="22"/>
          <w:szCs w:val="22"/>
        </w:rPr>
      </w:pPr>
      <w:r w:rsidRPr="008D47D1">
        <w:rPr>
          <w:i/>
          <w:sz w:val="20"/>
          <w:szCs w:val="22"/>
        </w:rPr>
        <w:lastRenderedPageBreak/>
        <w:t>Специальность</w:t>
      </w:r>
      <w:r w:rsidRPr="000132CC">
        <w:rPr>
          <w:sz w:val="22"/>
          <w:szCs w:val="22"/>
          <w:u w:val="single"/>
        </w:rPr>
        <w:t xml:space="preserve"> </w:t>
      </w:r>
      <w:r w:rsidR="001236C6" w:rsidRPr="000132CC">
        <w:rPr>
          <w:sz w:val="22"/>
          <w:szCs w:val="22"/>
          <w:u w:val="single"/>
        </w:rPr>
        <w:t xml:space="preserve">Управление персоналом: </w:t>
      </w:r>
    </w:p>
    <w:p w:rsidR="001236C6" w:rsidRDefault="008D47D1" w:rsidP="006E6906">
      <w:pPr>
        <w:rPr>
          <w:sz w:val="22"/>
          <w:szCs w:val="22"/>
        </w:rPr>
      </w:pPr>
      <w:r w:rsidRPr="008D47D1">
        <w:rPr>
          <w:i/>
          <w:sz w:val="22"/>
          <w:szCs w:val="22"/>
        </w:rPr>
        <w:t>Профессии:</w:t>
      </w:r>
      <w:r>
        <w:rPr>
          <w:sz w:val="22"/>
          <w:szCs w:val="22"/>
        </w:rPr>
        <w:t xml:space="preserve"> </w:t>
      </w:r>
      <w:r w:rsidR="001236C6" w:rsidRPr="000132CC">
        <w:rPr>
          <w:sz w:val="22"/>
          <w:szCs w:val="22"/>
        </w:rPr>
        <w:t>Менеджер по персоналу/HR-менеджер/рекрутер в сферах: -государственные и муниципальные органы власти и управления, -кадровые агентства, -рекрутинговые компаниии, -консалтинговые фирмы, -службы занятости/биржи труда, -и др. практически в любой сфере деятельности | Психолог-тренер</w:t>
      </w:r>
    </w:p>
    <w:p w:rsidR="006E6906" w:rsidRPr="000132CC" w:rsidRDefault="006E6906" w:rsidP="006E6906">
      <w:pPr>
        <w:rPr>
          <w:rStyle w:val="specarticleprofdelimiter"/>
          <w:sz w:val="22"/>
          <w:szCs w:val="22"/>
        </w:rPr>
      </w:pPr>
    </w:p>
    <w:p w:rsidR="008D47D1" w:rsidRDefault="008D47D1" w:rsidP="001236C6">
      <w:pPr>
        <w:rPr>
          <w:sz w:val="22"/>
          <w:szCs w:val="22"/>
          <w:u w:val="single"/>
        </w:rPr>
      </w:pPr>
      <w:r w:rsidRPr="008D47D1">
        <w:rPr>
          <w:i/>
          <w:sz w:val="20"/>
          <w:szCs w:val="22"/>
          <w:u w:val="single"/>
        </w:rPr>
        <w:t>Специальность</w:t>
      </w:r>
      <w:r w:rsidRPr="000132CC">
        <w:rPr>
          <w:sz w:val="22"/>
          <w:szCs w:val="22"/>
          <w:u w:val="single"/>
        </w:rPr>
        <w:t xml:space="preserve"> </w:t>
      </w:r>
      <w:r w:rsidR="001236C6" w:rsidRPr="000132CC">
        <w:rPr>
          <w:sz w:val="22"/>
          <w:szCs w:val="22"/>
          <w:u w:val="single"/>
        </w:rPr>
        <w:t>Государственное и муниципальное управление:</w:t>
      </w:r>
      <w:r w:rsidR="00CD0AEE">
        <w:rPr>
          <w:sz w:val="22"/>
          <w:szCs w:val="22"/>
          <w:u w:val="single"/>
        </w:rPr>
        <w:t xml:space="preserve"> </w:t>
      </w:r>
    </w:p>
    <w:p w:rsidR="001236C6" w:rsidRDefault="008D47D1" w:rsidP="001236C6">
      <w:pPr>
        <w:rPr>
          <w:sz w:val="22"/>
          <w:szCs w:val="22"/>
          <w:shd w:val="clear" w:color="auto" w:fill="FFFFFF"/>
        </w:rPr>
      </w:pPr>
      <w:r w:rsidRPr="008D47D1">
        <w:rPr>
          <w:i/>
          <w:sz w:val="22"/>
          <w:szCs w:val="22"/>
        </w:rPr>
        <w:t>Профессии:</w:t>
      </w:r>
      <w:r>
        <w:rPr>
          <w:sz w:val="22"/>
          <w:szCs w:val="22"/>
        </w:rPr>
        <w:t xml:space="preserve"> </w:t>
      </w:r>
      <w:r w:rsidR="00CD0AEE">
        <w:rPr>
          <w:sz w:val="22"/>
          <w:szCs w:val="22"/>
        </w:rPr>
        <w:t xml:space="preserve">Государственный служащий </w:t>
      </w:r>
      <w:r w:rsidR="00CD0AEE" w:rsidRPr="00CD0AEE">
        <w:rPr>
          <w:sz w:val="22"/>
          <w:szCs w:val="22"/>
        </w:rPr>
        <w:t xml:space="preserve">| </w:t>
      </w:r>
      <w:r w:rsidR="00CD0AEE">
        <w:rPr>
          <w:sz w:val="22"/>
          <w:szCs w:val="22"/>
        </w:rPr>
        <w:t>Менеджер по персоналу/</w:t>
      </w:r>
      <w:r w:rsidR="00CD0AEE">
        <w:rPr>
          <w:sz w:val="22"/>
          <w:szCs w:val="22"/>
          <w:lang w:val="en-US"/>
        </w:rPr>
        <w:t>HR</w:t>
      </w:r>
      <w:r w:rsidR="00CD0AEE">
        <w:rPr>
          <w:sz w:val="22"/>
          <w:szCs w:val="22"/>
        </w:rPr>
        <w:t>-менеджер</w:t>
      </w:r>
      <w:r w:rsidR="001236C6" w:rsidRPr="000132CC">
        <w:rPr>
          <w:rStyle w:val="specarticleprofdelimiter"/>
          <w:sz w:val="22"/>
          <w:szCs w:val="22"/>
        </w:rPr>
        <w:t xml:space="preserve"> |</w:t>
      </w:r>
      <w:r w:rsidR="00CD0AEE">
        <w:rPr>
          <w:rStyle w:val="specarticleprofdelimiter"/>
          <w:sz w:val="22"/>
          <w:szCs w:val="22"/>
        </w:rPr>
        <w:t xml:space="preserve"> Лоббист </w:t>
      </w:r>
      <w:r w:rsidR="00CD0AEE" w:rsidRPr="00CD0AEE">
        <w:rPr>
          <w:rStyle w:val="specarticleprofdelimiter"/>
          <w:sz w:val="22"/>
          <w:szCs w:val="22"/>
        </w:rPr>
        <w:t xml:space="preserve">| </w:t>
      </w:r>
      <w:r w:rsidR="00CD0AEE">
        <w:rPr>
          <w:rStyle w:val="specarticleprofdelimiter"/>
          <w:sz w:val="22"/>
          <w:szCs w:val="22"/>
        </w:rPr>
        <w:t xml:space="preserve">Референт </w:t>
      </w:r>
      <w:r w:rsidR="00CD0AEE" w:rsidRPr="00CD0AEE">
        <w:rPr>
          <w:rStyle w:val="specarticleprofdelimiter"/>
          <w:sz w:val="22"/>
          <w:szCs w:val="22"/>
        </w:rPr>
        <w:t xml:space="preserve">| </w:t>
      </w:r>
      <w:r w:rsidR="00CD0AEE">
        <w:rPr>
          <w:rStyle w:val="specarticleprofdelimiter"/>
          <w:sz w:val="22"/>
          <w:szCs w:val="22"/>
        </w:rPr>
        <w:t>Специалист по антикризисному управлению</w:t>
      </w:r>
      <w:r w:rsidR="001236C6" w:rsidRPr="000132CC">
        <w:rPr>
          <w:rStyle w:val="specarticleprofdelimiter"/>
          <w:sz w:val="22"/>
          <w:szCs w:val="22"/>
        </w:rPr>
        <w:t xml:space="preserve"> |</w:t>
      </w:r>
      <w:r w:rsidR="00CD0AEE">
        <w:rPr>
          <w:rStyle w:val="specarticleprofdelimiter"/>
          <w:sz w:val="22"/>
          <w:szCs w:val="22"/>
        </w:rPr>
        <w:t xml:space="preserve"> Специалист по государственному и муниципальному управлению </w:t>
      </w:r>
      <w:r w:rsidR="001236C6" w:rsidRPr="000132CC">
        <w:rPr>
          <w:rStyle w:val="specarticleprofdelimiter"/>
          <w:sz w:val="22"/>
          <w:szCs w:val="22"/>
        </w:rPr>
        <w:t>|</w:t>
      </w:r>
      <w:r w:rsidR="00CD0AEE">
        <w:rPr>
          <w:rStyle w:val="specarticleprofdelimiter"/>
          <w:sz w:val="22"/>
          <w:szCs w:val="22"/>
        </w:rPr>
        <w:t xml:space="preserve"> Финансовый менеджер</w:t>
      </w:r>
    </w:p>
    <w:p w:rsidR="00CD0AEE" w:rsidRPr="00CD0AEE" w:rsidRDefault="00CD0AEE" w:rsidP="001236C6">
      <w:pPr>
        <w:rPr>
          <w:sz w:val="22"/>
          <w:szCs w:val="22"/>
          <w:u w:val="single"/>
        </w:rPr>
      </w:pPr>
    </w:p>
    <w:p w:rsidR="00CD0AEE" w:rsidRDefault="008D47D1" w:rsidP="001236C6">
      <w:pPr>
        <w:rPr>
          <w:sz w:val="22"/>
          <w:szCs w:val="22"/>
          <w:u w:val="single"/>
        </w:rPr>
      </w:pPr>
      <w:r w:rsidRPr="008D47D1">
        <w:rPr>
          <w:i/>
          <w:sz w:val="20"/>
          <w:szCs w:val="22"/>
          <w:u w:val="single"/>
        </w:rPr>
        <w:t>Специальность</w:t>
      </w:r>
      <w:r w:rsidRPr="000132CC">
        <w:rPr>
          <w:sz w:val="22"/>
          <w:szCs w:val="22"/>
          <w:u w:val="single"/>
        </w:rPr>
        <w:t xml:space="preserve"> </w:t>
      </w:r>
      <w:r w:rsidR="001236C6" w:rsidRPr="000132CC">
        <w:rPr>
          <w:sz w:val="22"/>
          <w:szCs w:val="22"/>
          <w:u w:val="single"/>
        </w:rPr>
        <w:t>Бизнес-информатика</w:t>
      </w:r>
      <w:r w:rsidR="00CD0AEE" w:rsidRPr="00CD0AEE">
        <w:rPr>
          <w:sz w:val="22"/>
          <w:szCs w:val="22"/>
          <w:u w:val="single"/>
        </w:rPr>
        <w:t xml:space="preserve">: </w:t>
      </w:r>
    </w:p>
    <w:p w:rsidR="001236C6" w:rsidRPr="008A0AE9" w:rsidRDefault="00CD0AEE" w:rsidP="001236C6">
      <w:pPr>
        <w:rPr>
          <w:sz w:val="22"/>
          <w:szCs w:val="22"/>
          <w:shd w:val="clear" w:color="auto" w:fill="FFFFFF"/>
        </w:rPr>
      </w:pPr>
      <w:r>
        <w:rPr>
          <w:sz w:val="22"/>
          <w:szCs w:val="22"/>
          <w:lang w:val="en-US"/>
        </w:rPr>
        <w:t>ERP</w:t>
      </w:r>
      <w:r w:rsidRPr="00CD0AEE">
        <w:rPr>
          <w:sz w:val="22"/>
          <w:szCs w:val="22"/>
        </w:rPr>
        <w:t>-</w:t>
      </w:r>
      <w:r>
        <w:rPr>
          <w:sz w:val="22"/>
          <w:szCs w:val="22"/>
        </w:rPr>
        <w:t>программис</w:t>
      </w:r>
      <w:r w:rsidR="008A0AE9">
        <w:rPr>
          <w:sz w:val="22"/>
          <w:szCs w:val="22"/>
        </w:rPr>
        <w:t xml:space="preserve">т </w:t>
      </w:r>
      <w:r w:rsidR="008A0AE9" w:rsidRPr="008A0AE9">
        <w:rPr>
          <w:sz w:val="22"/>
          <w:szCs w:val="22"/>
        </w:rPr>
        <w:t xml:space="preserve">| </w:t>
      </w:r>
      <w:r w:rsidR="008A0AE9">
        <w:rPr>
          <w:sz w:val="22"/>
          <w:szCs w:val="22"/>
          <w:lang w:val="en-US"/>
        </w:rPr>
        <w:t>Web</w:t>
      </w:r>
      <w:r w:rsidR="008A0AE9" w:rsidRPr="008A0AE9">
        <w:rPr>
          <w:sz w:val="22"/>
          <w:szCs w:val="22"/>
        </w:rPr>
        <w:t>-</w:t>
      </w:r>
      <w:r w:rsidR="008A0AE9">
        <w:rPr>
          <w:sz w:val="22"/>
          <w:szCs w:val="22"/>
        </w:rPr>
        <w:t>администратор</w:t>
      </w:r>
      <w:r w:rsidR="008A0AE9" w:rsidRPr="008A0AE9">
        <w:rPr>
          <w:sz w:val="22"/>
          <w:szCs w:val="22"/>
        </w:rPr>
        <w:t xml:space="preserve"> | </w:t>
      </w:r>
      <w:r w:rsidR="008A0AE9">
        <w:rPr>
          <w:sz w:val="22"/>
          <w:szCs w:val="22"/>
          <w:lang w:val="en-US"/>
        </w:rPr>
        <w:t>Web</w:t>
      </w:r>
      <w:r w:rsidR="008A0AE9" w:rsidRPr="008A0AE9">
        <w:rPr>
          <w:sz w:val="22"/>
          <w:szCs w:val="22"/>
        </w:rPr>
        <w:t>-</w:t>
      </w:r>
      <w:r w:rsidR="008A0AE9">
        <w:rPr>
          <w:sz w:val="22"/>
          <w:szCs w:val="22"/>
        </w:rPr>
        <w:t>дизайнер</w:t>
      </w:r>
      <w:r w:rsidR="008A0AE9" w:rsidRPr="008A0AE9">
        <w:rPr>
          <w:sz w:val="22"/>
          <w:szCs w:val="22"/>
        </w:rPr>
        <w:t xml:space="preserve"> | </w:t>
      </w:r>
      <w:r w:rsidR="008A0AE9">
        <w:rPr>
          <w:sz w:val="22"/>
          <w:szCs w:val="22"/>
        </w:rPr>
        <w:t>Бизнес-консультант</w:t>
      </w:r>
      <w:r w:rsidR="008A0AE9" w:rsidRPr="008A0AE9">
        <w:rPr>
          <w:sz w:val="22"/>
          <w:szCs w:val="22"/>
        </w:rPr>
        <w:t xml:space="preserve">| </w:t>
      </w:r>
      <w:r w:rsidR="008A0AE9">
        <w:rPr>
          <w:sz w:val="22"/>
          <w:szCs w:val="22"/>
        </w:rPr>
        <w:t xml:space="preserve">Верстальщик </w:t>
      </w:r>
      <w:r w:rsidR="008A0AE9" w:rsidRPr="008A0AE9">
        <w:rPr>
          <w:sz w:val="22"/>
          <w:szCs w:val="22"/>
        </w:rPr>
        <w:t xml:space="preserve">| </w:t>
      </w:r>
      <w:r w:rsidR="008A0AE9">
        <w:rPr>
          <w:sz w:val="22"/>
          <w:szCs w:val="22"/>
        </w:rPr>
        <w:t xml:space="preserve">Контент-менеджер </w:t>
      </w:r>
      <w:r w:rsidR="008A0AE9" w:rsidRPr="008A0AE9">
        <w:rPr>
          <w:sz w:val="22"/>
          <w:szCs w:val="22"/>
        </w:rPr>
        <w:t xml:space="preserve">| </w:t>
      </w:r>
      <w:r w:rsidR="008A0AE9">
        <w:rPr>
          <w:sz w:val="22"/>
          <w:szCs w:val="22"/>
        </w:rPr>
        <w:t xml:space="preserve">Программист </w:t>
      </w:r>
      <w:r w:rsidR="008A0AE9" w:rsidRPr="008A0AE9">
        <w:rPr>
          <w:sz w:val="22"/>
          <w:szCs w:val="22"/>
        </w:rPr>
        <w:t xml:space="preserve">| </w:t>
      </w:r>
      <w:r w:rsidR="008A0AE9">
        <w:rPr>
          <w:sz w:val="22"/>
          <w:szCs w:val="22"/>
        </w:rPr>
        <w:t xml:space="preserve">Системный аналитик </w:t>
      </w:r>
      <w:r w:rsidR="008A0AE9" w:rsidRPr="008A0AE9">
        <w:rPr>
          <w:sz w:val="22"/>
          <w:szCs w:val="22"/>
        </w:rPr>
        <w:t xml:space="preserve">| </w:t>
      </w:r>
      <w:r w:rsidR="008A0AE9">
        <w:rPr>
          <w:sz w:val="22"/>
          <w:szCs w:val="22"/>
        </w:rPr>
        <w:t xml:space="preserve">Специалист </w:t>
      </w:r>
      <w:r w:rsidR="008A0AE9">
        <w:rPr>
          <w:sz w:val="22"/>
          <w:szCs w:val="22"/>
          <w:lang w:val="en-US"/>
        </w:rPr>
        <w:t>SAP</w:t>
      </w:r>
    </w:p>
    <w:p w:rsidR="008A0AE9" w:rsidRPr="008A0AE9" w:rsidRDefault="008A0AE9" w:rsidP="001236C6">
      <w:pPr>
        <w:rPr>
          <w:sz w:val="22"/>
          <w:szCs w:val="22"/>
          <w:shd w:val="clear" w:color="auto" w:fill="FFFFFF"/>
        </w:rPr>
      </w:pPr>
    </w:p>
    <w:p w:rsidR="001236C6" w:rsidRPr="000132CC" w:rsidRDefault="008D47D1" w:rsidP="001236C6">
      <w:pPr>
        <w:rPr>
          <w:sz w:val="22"/>
          <w:szCs w:val="22"/>
          <w:u w:val="single"/>
        </w:rPr>
      </w:pPr>
      <w:r w:rsidRPr="008D47D1">
        <w:rPr>
          <w:i/>
          <w:sz w:val="20"/>
          <w:szCs w:val="22"/>
          <w:u w:val="single"/>
        </w:rPr>
        <w:t>Специальность</w:t>
      </w:r>
      <w:r w:rsidRPr="000132CC">
        <w:rPr>
          <w:sz w:val="22"/>
          <w:szCs w:val="22"/>
          <w:u w:val="single"/>
        </w:rPr>
        <w:t xml:space="preserve"> </w:t>
      </w:r>
      <w:r w:rsidR="001236C6" w:rsidRPr="000132CC">
        <w:rPr>
          <w:sz w:val="22"/>
          <w:szCs w:val="22"/>
          <w:u w:val="single"/>
        </w:rPr>
        <w:t>Реклама и связи с общественностью:</w:t>
      </w:r>
    </w:p>
    <w:p w:rsidR="001236C6" w:rsidRPr="000132CC" w:rsidRDefault="008D47D1" w:rsidP="001236C6">
      <w:pPr>
        <w:rPr>
          <w:sz w:val="22"/>
          <w:szCs w:val="22"/>
        </w:rPr>
      </w:pPr>
      <w:r w:rsidRPr="008D47D1">
        <w:rPr>
          <w:i/>
          <w:sz w:val="22"/>
          <w:szCs w:val="22"/>
        </w:rPr>
        <w:t>Профессии:</w:t>
      </w:r>
      <w:r>
        <w:rPr>
          <w:sz w:val="22"/>
          <w:szCs w:val="22"/>
        </w:rPr>
        <w:t xml:space="preserve"> </w:t>
      </w:r>
      <w:r w:rsidR="001236C6" w:rsidRPr="000132CC">
        <w:rPr>
          <w:sz w:val="22"/>
          <w:szCs w:val="22"/>
        </w:rPr>
        <w:t>PR-специалист | Бренд-менеджер | Имиджмейкер | Менеджер по рекламе | Рекламный агент | BTL-менеджер | Event-менеджер | FR-менеджер | GR-менеджер | HR-менеджер | Медиа-байер | Медиапланер | Политтехнолог | Пресс-атташе | Пресс-секретарь | Продюсер | Спичрайтер</w:t>
      </w:r>
    </w:p>
    <w:p w:rsidR="001236C6" w:rsidRPr="000132CC" w:rsidRDefault="001236C6" w:rsidP="001236C6">
      <w:pPr>
        <w:rPr>
          <w:sz w:val="22"/>
          <w:szCs w:val="22"/>
        </w:rPr>
      </w:pPr>
    </w:p>
    <w:p w:rsidR="001236C6" w:rsidRDefault="008D47D1" w:rsidP="001236C6">
      <w:pPr>
        <w:rPr>
          <w:sz w:val="22"/>
          <w:szCs w:val="22"/>
          <w:u w:val="single"/>
        </w:rPr>
      </w:pPr>
      <w:r w:rsidRPr="008D47D1">
        <w:rPr>
          <w:i/>
          <w:sz w:val="20"/>
          <w:szCs w:val="22"/>
          <w:u w:val="single"/>
        </w:rPr>
        <w:t>Специальность</w:t>
      </w:r>
      <w:r w:rsidRPr="000132CC">
        <w:rPr>
          <w:sz w:val="22"/>
          <w:szCs w:val="22"/>
          <w:u w:val="single"/>
        </w:rPr>
        <w:t xml:space="preserve"> </w:t>
      </w:r>
      <w:r w:rsidR="001236C6" w:rsidRPr="000132CC">
        <w:rPr>
          <w:sz w:val="22"/>
          <w:szCs w:val="22"/>
          <w:u w:val="single"/>
        </w:rPr>
        <w:t>Торговое дело:</w:t>
      </w:r>
    </w:p>
    <w:p w:rsidR="001236C6" w:rsidRDefault="008D47D1" w:rsidP="001236C6">
      <w:pPr>
        <w:rPr>
          <w:sz w:val="22"/>
          <w:szCs w:val="22"/>
        </w:rPr>
      </w:pPr>
      <w:r w:rsidRPr="008D47D1">
        <w:rPr>
          <w:i/>
          <w:sz w:val="22"/>
          <w:szCs w:val="22"/>
        </w:rPr>
        <w:t>Профессии:</w:t>
      </w:r>
      <w:r>
        <w:rPr>
          <w:sz w:val="22"/>
          <w:szCs w:val="22"/>
        </w:rPr>
        <w:t xml:space="preserve"> </w:t>
      </w:r>
      <w:r w:rsidR="00F850EE">
        <w:rPr>
          <w:sz w:val="22"/>
          <w:szCs w:val="22"/>
        </w:rPr>
        <w:t xml:space="preserve">Коммерсант </w:t>
      </w:r>
      <w:r w:rsidR="00F850EE" w:rsidRPr="00F850EE">
        <w:rPr>
          <w:sz w:val="22"/>
          <w:szCs w:val="22"/>
        </w:rPr>
        <w:t>|</w:t>
      </w:r>
      <w:r w:rsidR="00F850EE">
        <w:rPr>
          <w:sz w:val="22"/>
          <w:szCs w:val="22"/>
        </w:rPr>
        <w:t xml:space="preserve"> Контролер качества продукции  Маркетолог </w:t>
      </w:r>
      <w:r w:rsidR="00F850EE" w:rsidRPr="00F850EE">
        <w:rPr>
          <w:sz w:val="22"/>
          <w:szCs w:val="22"/>
        </w:rPr>
        <w:t>|</w:t>
      </w:r>
      <w:r w:rsidR="00F850EE">
        <w:rPr>
          <w:sz w:val="22"/>
          <w:szCs w:val="22"/>
        </w:rPr>
        <w:t xml:space="preserve"> Менеджер по продажам </w:t>
      </w:r>
      <w:r w:rsidR="00F850EE" w:rsidRPr="00F850EE">
        <w:rPr>
          <w:sz w:val="22"/>
          <w:szCs w:val="22"/>
        </w:rPr>
        <w:t>|</w:t>
      </w:r>
      <w:r w:rsidR="00F850EE">
        <w:rPr>
          <w:sz w:val="22"/>
          <w:szCs w:val="22"/>
        </w:rPr>
        <w:t xml:space="preserve"> Менеджер по работе с клиентами </w:t>
      </w:r>
      <w:r w:rsidR="00F850EE" w:rsidRPr="00F850EE">
        <w:rPr>
          <w:sz w:val="22"/>
          <w:szCs w:val="22"/>
        </w:rPr>
        <w:t>|</w:t>
      </w:r>
      <w:r w:rsidR="00F850EE">
        <w:rPr>
          <w:sz w:val="22"/>
          <w:szCs w:val="22"/>
        </w:rPr>
        <w:t xml:space="preserve"> Продавец-консультант </w:t>
      </w:r>
      <w:r w:rsidR="00F850EE" w:rsidRPr="00F850EE">
        <w:rPr>
          <w:sz w:val="22"/>
          <w:szCs w:val="22"/>
        </w:rPr>
        <w:t>|</w:t>
      </w:r>
      <w:r w:rsidR="00F850EE">
        <w:rPr>
          <w:sz w:val="22"/>
          <w:szCs w:val="22"/>
        </w:rPr>
        <w:t xml:space="preserve"> Товаровед </w:t>
      </w:r>
      <w:r w:rsidR="00F850EE" w:rsidRPr="00F850EE">
        <w:rPr>
          <w:sz w:val="22"/>
          <w:szCs w:val="22"/>
        </w:rPr>
        <w:t xml:space="preserve"> |</w:t>
      </w:r>
      <w:r w:rsidR="00F850EE">
        <w:rPr>
          <w:sz w:val="22"/>
          <w:szCs w:val="22"/>
        </w:rPr>
        <w:t xml:space="preserve"> Торговый представитель</w:t>
      </w:r>
    </w:p>
    <w:p w:rsidR="00F850EE" w:rsidRPr="00F850EE" w:rsidRDefault="00F850EE" w:rsidP="001236C6">
      <w:pPr>
        <w:rPr>
          <w:sz w:val="22"/>
          <w:szCs w:val="22"/>
        </w:rPr>
      </w:pPr>
    </w:p>
    <w:sectPr w:rsidR="00F850EE" w:rsidRPr="00F850EE" w:rsidSect="00215E7C">
      <w:pgSz w:w="16838" w:h="11906" w:orient="landscape"/>
      <w:pgMar w:top="719" w:right="638" w:bottom="540" w:left="900" w:header="709" w:footer="709" w:gutter="0"/>
      <w:cols w:num="3" w:space="708" w:equalWidth="0">
        <w:col w:w="4618" w:space="708"/>
        <w:col w:w="4574" w:space="900"/>
        <w:col w:w="45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41EC"/>
    <w:multiLevelType w:val="hybridMultilevel"/>
    <w:tmpl w:val="5F0EFAA6"/>
    <w:lvl w:ilvl="0" w:tplc="5E0C828A">
      <w:start w:val="1"/>
      <w:numFmt w:val="decimal"/>
      <w:lvlText w:val="%1."/>
      <w:lvlJc w:val="left"/>
      <w:pPr>
        <w:tabs>
          <w:tab w:val="num" w:pos="840"/>
        </w:tabs>
        <w:ind w:left="840" w:hanging="480"/>
      </w:pPr>
      <w:rPr>
        <w:rFonts w:hint="default"/>
      </w:rPr>
    </w:lvl>
    <w:lvl w:ilvl="1" w:tplc="45680A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014A4D"/>
    <w:multiLevelType w:val="hybridMultilevel"/>
    <w:tmpl w:val="1F1CDEE8"/>
    <w:lvl w:ilvl="0" w:tplc="BBFC38D4">
      <w:start w:val="1"/>
      <w:numFmt w:val="decimal"/>
      <w:lvlText w:val="%1."/>
      <w:lvlJc w:val="left"/>
      <w:pPr>
        <w:tabs>
          <w:tab w:val="num" w:pos="720"/>
        </w:tabs>
        <w:ind w:left="720" w:hanging="360"/>
      </w:pPr>
      <w:rPr>
        <w:rFonts w:hint="default"/>
        <w:u w:val="none"/>
      </w:rPr>
    </w:lvl>
    <w:lvl w:ilvl="1" w:tplc="47363BD0">
      <w:start w:val="1"/>
      <w:numFmt w:val="bullet"/>
      <w:lvlText w:val="-"/>
      <w:lvlJc w:val="left"/>
      <w:pPr>
        <w:tabs>
          <w:tab w:val="num" w:pos="1440"/>
        </w:tabs>
        <w:ind w:left="1440" w:hanging="360"/>
      </w:pPr>
      <w:rPr>
        <w:rFonts w:ascii="Times New Roman" w:eastAsia="Times New Roman" w:hAnsi="Times New Roman" w:cs="Times New Roman" w:hint="default"/>
      </w:rPr>
    </w:lvl>
    <w:lvl w:ilvl="2" w:tplc="F816207A">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08"/>
  <w:noPunctuationKerning/>
  <w:characterSpacingControl w:val="doNotCompress"/>
  <w:compat/>
  <w:rsids>
    <w:rsidRoot w:val="00A06495"/>
    <w:rsid w:val="000132CC"/>
    <w:rsid w:val="00056691"/>
    <w:rsid w:val="00071D4F"/>
    <w:rsid w:val="00095E43"/>
    <w:rsid w:val="00107176"/>
    <w:rsid w:val="001236C6"/>
    <w:rsid w:val="00181137"/>
    <w:rsid w:val="00213CBB"/>
    <w:rsid w:val="00215E7C"/>
    <w:rsid w:val="00254701"/>
    <w:rsid w:val="002F17D4"/>
    <w:rsid w:val="0034368E"/>
    <w:rsid w:val="00363F7D"/>
    <w:rsid w:val="003E4BDE"/>
    <w:rsid w:val="00410D4F"/>
    <w:rsid w:val="00432FA0"/>
    <w:rsid w:val="00461C32"/>
    <w:rsid w:val="004C4239"/>
    <w:rsid w:val="005042BB"/>
    <w:rsid w:val="0054436A"/>
    <w:rsid w:val="005F690D"/>
    <w:rsid w:val="0065562F"/>
    <w:rsid w:val="006A20A5"/>
    <w:rsid w:val="006C339C"/>
    <w:rsid w:val="006E6906"/>
    <w:rsid w:val="006E6DE6"/>
    <w:rsid w:val="00763049"/>
    <w:rsid w:val="007805B1"/>
    <w:rsid w:val="007D0802"/>
    <w:rsid w:val="00805AE3"/>
    <w:rsid w:val="00846C7B"/>
    <w:rsid w:val="0087329A"/>
    <w:rsid w:val="008A0AE9"/>
    <w:rsid w:val="008B4829"/>
    <w:rsid w:val="008B62B9"/>
    <w:rsid w:val="008D47D1"/>
    <w:rsid w:val="009A6069"/>
    <w:rsid w:val="009E2A75"/>
    <w:rsid w:val="00A06495"/>
    <w:rsid w:val="00AC0D69"/>
    <w:rsid w:val="00AE2C43"/>
    <w:rsid w:val="00B07A28"/>
    <w:rsid w:val="00B129D6"/>
    <w:rsid w:val="00B3090A"/>
    <w:rsid w:val="00B7632A"/>
    <w:rsid w:val="00BE7545"/>
    <w:rsid w:val="00C44C48"/>
    <w:rsid w:val="00C75804"/>
    <w:rsid w:val="00C77A3B"/>
    <w:rsid w:val="00C850A1"/>
    <w:rsid w:val="00CD0AEE"/>
    <w:rsid w:val="00D265D2"/>
    <w:rsid w:val="00D3199F"/>
    <w:rsid w:val="00D52A54"/>
    <w:rsid w:val="00D73405"/>
    <w:rsid w:val="00DA7AAB"/>
    <w:rsid w:val="00E4107A"/>
    <w:rsid w:val="00EA2B05"/>
    <w:rsid w:val="00F04AC4"/>
    <w:rsid w:val="00F121D5"/>
    <w:rsid w:val="00F2651E"/>
    <w:rsid w:val="00F345B6"/>
    <w:rsid w:val="00F52498"/>
    <w:rsid w:val="00F850EE"/>
    <w:rsid w:val="00FC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f4b4b,#ffcf3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1E"/>
    <w:rPr>
      <w:sz w:val="24"/>
      <w:szCs w:val="24"/>
    </w:rPr>
  </w:style>
  <w:style w:type="paragraph" w:styleId="1">
    <w:name w:val="heading 1"/>
    <w:basedOn w:val="a"/>
    <w:next w:val="a"/>
    <w:qFormat/>
    <w:rsid w:val="00F2651E"/>
    <w:pPr>
      <w:keepNext/>
      <w:jc w:val="center"/>
      <w:outlineLvl w:val="0"/>
    </w:pPr>
    <w:rPr>
      <w:b/>
      <w:bCs/>
      <w:sz w:val="28"/>
    </w:rPr>
  </w:style>
  <w:style w:type="paragraph" w:styleId="4">
    <w:name w:val="heading 4"/>
    <w:basedOn w:val="a"/>
    <w:next w:val="a"/>
    <w:qFormat/>
    <w:rsid w:val="00215E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651E"/>
    <w:rPr>
      <w:color w:val="0000FF"/>
      <w:u w:val="single"/>
    </w:rPr>
  </w:style>
  <w:style w:type="paragraph" w:styleId="a4">
    <w:name w:val="Body Text"/>
    <w:basedOn w:val="a"/>
    <w:rsid w:val="00F2651E"/>
    <w:pPr>
      <w:tabs>
        <w:tab w:val="left" w:pos="1500"/>
        <w:tab w:val="left" w:pos="5340"/>
        <w:tab w:val="left" w:pos="5664"/>
        <w:tab w:val="right" w:pos="9436"/>
      </w:tabs>
      <w:jc w:val="both"/>
    </w:pPr>
    <w:rPr>
      <w:sz w:val="28"/>
    </w:rPr>
  </w:style>
  <w:style w:type="table" w:styleId="a5">
    <w:name w:val="Table Grid"/>
    <w:basedOn w:val="a1"/>
    <w:rsid w:val="00F2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articleprofdelimiter">
    <w:name w:val="spec_article_prof_delimiter"/>
    <w:basedOn w:val="a0"/>
    <w:rsid w:val="001236C6"/>
  </w:style>
  <w:style w:type="character" w:customStyle="1" w:styleId="apple-converted-space">
    <w:name w:val="apple-converted-space"/>
    <w:basedOn w:val="a0"/>
    <w:rsid w:val="00123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3844">
      <w:bodyDiv w:val="1"/>
      <w:marLeft w:val="0"/>
      <w:marRight w:val="0"/>
      <w:marTop w:val="0"/>
      <w:marBottom w:val="0"/>
      <w:divBdr>
        <w:top w:val="none" w:sz="0" w:space="0" w:color="auto"/>
        <w:left w:val="none" w:sz="0" w:space="0" w:color="auto"/>
        <w:bottom w:val="none" w:sz="0" w:space="0" w:color="auto"/>
        <w:right w:val="none" w:sz="0" w:space="0" w:color="auto"/>
      </w:divBdr>
    </w:div>
    <w:div w:id="161744284">
      <w:bodyDiv w:val="1"/>
      <w:marLeft w:val="0"/>
      <w:marRight w:val="0"/>
      <w:marTop w:val="0"/>
      <w:marBottom w:val="0"/>
      <w:divBdr>
        <w:top w:val="none" w:sz="0" w:space="0" w:color="auto"/>
        <w:left w:val="none" w:sz="0" w:space="0" w:color="auto"/>
        <w:bottom w:val="none" w:sz="0" w:space="0" w:color="auto"/>
        <w:right w:val="none" w:sz="0" w:space="0" w:color="auto"/>
      </w:divBdr>
    </w:div>
    <w:div w:id="408046115">
      <w:bodyDiv w:val="1"/>
      <w:marLeft w:val="0"/>
      <w:marRight w:val="0"/>
      <w:marTop w:val="0"/>
      <w:marBottom w:val="0"/>
      <w:divBdr>
        <w:top w:val="none" w:sz="0" w:space="0" w:color="auto"/>
        <w:left w:val="none" w:sz="0" w:space="0" w:color="auto"/>
        <w:bottom w:val="none" w:sz="0" w:space="0" w:color="auto"/>
        <w:right w:val="none" w:sz="0" w:space="0" w:color="auto"/>
      </w:divBdr>
    </w:div>
    <w:div w:id="727412899">
      <w:bodyDiv w:val="1"/>
      <w:marLeft w:val="0"/>
      <w:marRight w:val="0"/>
      <w:marTop w:val="0"/>
      <w:marBottom w:val="0"/>
      <w:divBdr>
        <w:top w:val="none" w:sz="0" w:space="0" w:color="auto"/>
        <w:left w:val="none" w:sz="0" w:space="0" w:color="auto"/>
        <w:bottom w:val="none" w:sz="0" w:space="0" w:color="auto"/>
        <w:right w:val="none" w:sz="0" w:space="0" w:color="auto"/>
      </w:divBdr>
    </w:div>
    <w:div w:id="740369058">
      <w:bodyDiv w:val="1"/>
      <w:marLeft w:val="0"/>
      <w:marRight w:val="0"/>
      <w:marTop w:val="0"/>
      <w:marBottom w:val="0"/>
      <w:divBdr>
        <w:top w:val="none" w:sz="0" w:space="0" w:color="auto"/>
        <w:left w:val="none" w:sz="0" w:space="0" w:color="auto"/>
        <w:bottom w:val="none" w:sz="0" w:space="0" w:color="auto"/>
        <w:right w:val="none" w:sz="0" w:space="0" w:color="auto"/>
      </w:divBdr>
    </w:div>
    <w:div w:id="866942475">
      <w:bodyDiv w:val="1"/>
      <w:marLeft w:val="0"/>
      <w:marRight w:val="0"/>
      <w:marTop w:val="0"/>
      <w:marBottom w:val="0"/>
      <w:divBdr>
        <w:top w:val="none" w:sz="0" w:space="0" w:color="auto"/>
        <w:left w:val="none" w:sz="0" w:space="0" w:color="auto"/>
        <w:bottom w:val="none" w:sz="0" w:space="0" w:color="auto"/>
        <w:right w:val="none" w:sz="0" w:space="0" w:color="auto"/>
      </w:divBdr>
    </w:div>
    <w:div w:id="947464207">
      <w:bodyDiv w:val="1"/>
      <w:marLeft w:val="0"/>
      <w:marRight w:val="0"/>
      <w:marTop w:val="0"/>
      <w:marBottom w:val="0"/>
      <w:divBdr>
        <w:top w:val="none" w:sz="0" w:space="0" w:color="auto"/>
        <w:left w:val="none" w:sz="0" w:space="0" w:color="auto"/>
        <w:bottom w:val="none" w:sz="0" w:space="0" w:color="auto"/>
        <w:right w:val="none" w:sz="0" w:space="0" w:color="auto"/>
      </w:divBdr>
    </w:div>
    <w:div w:id="1232959451">
      <w:bodyDiv w:val="1"/>
      <w:marLeft w:val="0"/>
      <w:marRight w:val="0"/>
      <w:marTop w:val="0"/>
      <w:marBottom w:val="0"/>
      <w:divBdr>
        <w:top w:val="none" w:sz="0" w:space="0" w:color="auto"/>
        <w:left w:val="none" w:sz="0" w:space="0" w:color="auto"/>
        <w:bottom w:val="none" w:sz="0" w:space="0" w:color="auto"/>
        <w:right w:val="none" w:sz="0" w:space="0" w:color="auto"/>
      </w:divBdr>
    </w:div>
    <w:div w:id="1279215612">
      <w:bodyDiv w:val="1"/>
      <w:marLeft w:val="0"/>
      <w:marRight w:val="0"/>
      <w:marTop w:val="0"/>
      <w:marBottom w:val="0"/>
      <w:divBdr>
        <w:top w:val="none" w:sz="0" w:space="0" w:color="auto"/>
        <w:left w:val="none" w:sz="0" w:space="0" w:color="auto"/>
        <w:bottom w:val="none" w:sz="0" w:space="0" w:color="auto"/>
        <w:right w:val="none" w:sz="0" w:space="0" w:color="auto"/>
      </w:divBdr>
    </w:div>
    <w:div w:id="1617718659">
      <w:bodyDiv w:val="1"/>
      <w:marLeft w:val="0"/>
      <w:marRight w:val="0"/>
      <w:marTop w:val="0"/>
      <w:marBottom w:val="0"/>
      <w:divBdr>
        <w:top w:val="none" w:sz="0" w:space="0" w:color="auto"/>
        <w:left w:val="none" w:sz="0" w:space="0" w:color="auto"/>
        <w:bottom w:val="none" w:sz="0" w:space="0" w:color="auto"/>
        <w:right w:val="none" w:sz="0" w:space="0" w:color="auto"/>
      </w:divBdr>
    </w:div>
    <w:div w:id="1682122101">
      <w:bodyDiv w:val="1"/>
      <w:marLeft w:val="0"/>
      <w:marRight w:val="0"/>
      <w:marTop w:val="0"/>
      <w:marBottom w:val="0"/>
      <w:divBdr>
        <w:top w:val="none" w:sz="0" w:space="0" w:color="auto"/>
        <w:left w:val="none" w:sz="0" w:space="0" w:color="auto"/>
        <w:bottom w:val="none" w:sz="0" w:space="0" w:color="auto"/>
        <w:right w:val="none" w:sz="0" w:space="0" w:color="auto"/>
      </w:divBdr>
    </w:div>
    <w:div w:id="1723360344">
      <w:bodyDiv w:val="1"/>
      <w:marLeft w:val="0"/>
      <w:marRight w:val="0"/>
      <w:marTop w:val="0"/>
      <w:marBottom w:val="0"/>
      <w:divBdr>
        <w:top w:val="none" w:sz="0" w:space="0" w:color="auto"/>
        <w:left w:val="none" w:sz="0" w:space="0" w:color="auto"/>
        <w:bottom w:val="none" w:sz="0" w:space="0" w:color="auto"/>
        <w:right w:val="none" w:sz="0" w:space="0" w:color="auto"/>
      </w:divBdr>
    </w:div>
    <w:div w:id="1906642786">
      <w:bodyDiv w:val="1"/>
      <w:marLeft w:val="0"/>
      <w:marRight w:val="0"/>
      <w:marTop w:val="0"/>
      <w:marBottom w:val="0"/>
      <w:divBdr>
        <w:top w:val="none" w:sz="0" w:space="0" w:color="auto"/>
        <w:left w:val="none" w:sz="0" w:space="0" w:color="auto"/>
        <w:bottom w:val="none" w:sz="0" w:space="0" w:color="auto"/>
        <w:right w:val="none" w:sz="0" w:space="0" w:color="auto"/>
      </w:divBdr>
    </w:div>
    <w:div w:id="20338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20os_trud@vols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F5096-747F-4ACF-B16B-7D4DA375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Мы ждем вас:</vt:lpstr>
    </vt:vector>
  </TitlesOfParts>
  <Company>ВолГУ</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ждем вас:</dc:title>
  <dc:subject/>
  <dc:creator>1</dc:creator>
  <cp:keywords/>
  <dc:description/>
  <cp:lastModifiedBy>User81</cp:lastModifiedBy>
  <cp:revision>2</cp:revision>
  <cp:lastPrinted>2013-10-15T07:42:00Z</cp:lastPrinted>
  <dcterms:created xsi:type="dcterms:W3CDTF">2014-12-25T13:27:00Z</dcterms:created>
  <dcterms:modified xsi:type="dcterms:W3CDTF">2014-12-25T13:27:00Z</dcterms:modified>
</cp:coreProperties>
</file>