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A47" w:rsidRDefault="009B5A47" w:rsidP="0078201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7590C" w:rsidRPr="00BA7E6F" w:rsidRDefault="00456484" w:rsidP="0078201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7E6F">
        <w:rPr>
          <w:rFonts w:ascii="Times New Roman" w:hAnsi="Times New Roman" w:cs="Times New Roman"/>
          <w:b/>
          <w:sz w:val="16"/>
          <w:szCs w:val="16"/>
        </w:rPr>
        <w:t>ДОГОВОР № _______________</w:t>
      </w:r>
    </w:p>
    <w:p w:rsidR="009B5A47" w:rsidRDefault="00456484" w:rsidP="0078201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7E6F">
        <w:rPr>
          <w:rFonts w:ascii="Times New Roman" w:hAnsi="Times New Roman" w:cs="Times New Roman"/>
          <w:b/>
          <w:sz w:val="16"/>
          <w:szCs w:val="16"/>
        </w:rPr>
        <w:t xml:space="preserve">на оказание услуг по организации </w:t>
      </w:r>
      <w:r w:rsidR="00577529">
        <w:rPr>
          <w:rFonts w:ascii="Times New Roman" w:hAnsi="Times New Roman" w:cs="Times New Roman"/>
          <w:b/>
          <w:sz w:val="16"/>
          <w:szCs w:val="16"/>
        </w:rPr>
        <w:t>и проведению</w:t>
      </w:r>
      <w:r w:rsidRPr="00BA7E6F">
        <w:rPr>
          <w:rFonts w:ascii="Times New Roman" w:hAnsi="Times New Roman" w:cs="Times New Roman"/>
          <w:b/>
          <w:sz w:val="16"/>
          <w:szCs w:val="16"/>
        </w:rPr>
        <w:t xml:space="preserve"> экзамена по русскому языку как иностранному, </w:t>
      </w:r>
    </w:p>
    <w:p w:rsidR="00456484" w:rsidRPr="00BA7E6F" w:rsidRDefault="00456484" w:rsidP="0078201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7E6F">
        <w:rPr>
          <w:rFonts w:ascii="Times New Roman" w:hAnsi="Times New Roman" w:cs="Times New Roman"/>
          <w:b/>
          <w:sz w:val="16"/>
          <w:szCs w:val="16"/>
        </w:rPr>
        <w:t xml:space="preserve">истории России и основам законодательства Российской Федерации в федеральном государственном </w:t>
      </w:r>
      <w:r w:rsidR="00FA3927">
        <w:rPr>
          <w:rFonts w:ascii="Times New Roman" w:hAnsi="Times New Roman" w:cs="Times New Roman"/>
          <w:b/>
          <w:sz w:val="16"/>
          <w:szCs w:val="16"/>
        </w:rPr>
        <w:t>автономном</w:t>
      </w:r>
      <w:r w:rsidR="00FA3927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образовательном учреждении высшего образования «Волгоградский государственный университет»</w:t>
      </w:r>
    </w:p>
    <w:p w:rsidR="00456484" w:rsidRPr="00BA7E6F" w:rsidRDefault="00456484" w:rsidP="00782012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456484" w:rsidRDefault="00456484" w:rsidP="00BA7E6F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г. Волгоград</w:t>
      </w:r>
      <w:r w:rsidR="006B34DE" w:rsidRPr="00BA7E6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</w:t>
      </w:r>
      <w:r w:rsidR="00BA7E6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 w:rsidR="006B34DE" w:rsidRPr="00BA7E6F">
        <w:rPr>
          <w:rFonts w:ascii="Times New Roman" w:hAnsi="Times New Roman" w:cs="Times New Roman"/>
          <w:sz w:val="16"/>
          <w:szCs w:val="16"/>
        </w:rPr>
        <w:t xml:space="preserve">   «____» ____________2025 г.</w:t>
      </w:r>
    </w:p>
    <w:p w:rsidR="009B5A47" w:rsidRPr="00BA7E6F" w:rsidRDefault="009B5A47" w:rsidP="00BA7E6F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8D4B54" w:rsidRPr="00BA7E6F" w:rsidRDefault="008247DC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43.25pt;margin-top:30.5pt;width:78.6pt;height:.05pt;z-index:251658240" o:connectortype="straight" strokeweight=".25pt"/>
        </w:pict>
      </w:r>
      <w:r w:rsidR="00456484" w:rsidRPr="00BA7E6F">
        <w:rPr>
          <w:rFonts w:ascii="Times New Roman" w:hAnsi="Times New Roman" w:cs="Times New Roman"/>
          <w:sz w:val="16"/>
          <w:szCs w:val="16"/>
        </w:rPr>
        <w:t xml:space="preserve">Федеральное государственное автономное образовательное учреждение высшего образования «Волгоградский государственный университет» (ВолГУ), именуемое в дальнейшем «Университет», </w:t>
      </w:r>
      <w:bookmarkStart w:id="0" w:name="_GoBack"/>
      <w:r w:rsidR="00456484" w:rsidRPr="00BA7E6F">
        <w:rPr>
          <w:rFonts w:ascii="Times New Roman" w:hAnsi="Times New Roman" w:cs="Times New Roman"/>
          <w:sz w:val="16"/>
          <w:szCs w:val="16"/>
        </w:rPr>
        <w:t xml:space="preserve">в лице </w:t>
      </w:r>
      <w:r w:rsidR="00F86E43">
        <w:rPr>
          <w:rFonts w:ascii="Times New Roman" w:hAnsi="Times New Roman" w:cs="Times New Roman"/>
          <w:sz w:val="16"/>
          <w:szCs w:val="16"/>
        </w:rPr>
        <w:t xml:space="preserve">заведующего центром тестирования иностранных граждан и лиц без гражданства </w:t>
      </w:r>
      <w:proofErr w:type="spellStart"/>
      <w:r w:rsidR="00F86E43">
        <w:rPr>
          <w:rFonts w:ascii="Times New Roman" w:hAnsi="Times New Roman" w:cs="Times New Roman"/>
          <w:sz w:val="16"/>
          <w:szCs w:val="16"/>
        </w:rPr>
        <w:t>Климантьева</w:t>
      </w:r>
      <w:proofErr w:type="spellEnd"/>
      <w:r w:rsidR="00F86E43">
        <w:rPr>
          <w:rFonts w:ascii="Times New Roman" w:hAnsi="Times New Roman" w:cs="Times New Roman"/>
          <w:sz w:val="16"/>
          <w:szCs w:val="16"/>
        </w:rPr>
        <w:t xml:space="preserve"> Олега Анатольевича</w:t>
      </w:r>
      <w:r w:rsidR="005232AD">
        <w:rPr>
          <w:rFonts w:ascii="Times New Roman" w:hAnsi="Times New Roman" w:cs="Times New Roman"/>
          <w:sz w:val="16"/>
          <w:szCs w:val="16"/>
        </w:rPr>
        <w:t>, действующего на основании</w:t>
      </w:r>
      <w:r w:rsidR="00456484" w:rsidRPr="00BA7E6F">
        <w:rPr>
          <w:rFonts w:ascii="Times New Roman" w:hAnsi="Times New Roman" w:cs="Times New Roman"/>
          <w:sz w:val="16"/>
          <w:szCs w:val="16"/>
        </w:rPr>
        <w:t xml:space="preserve"> доверенности от </w:t>
      </w:r>
      <w:r w:rsidR="00F86E43">
        <w:rPr>
          <w:rFonts w:ascii="Times New Roman" w:hAnsi="Times New Roman" w:cs="Times New Roman"/>
          <w:sz w:val="16"/>
          <w:szCs w:val="16"/>
        </w:rPr>
        <w:t>01.07</w:t>
      </w:r>
      <w:r w:rsidR="00456484" w:rsidRPr="00BA7E6F">
        <w:rPr>
          <w:rFonts w:ascii="Times New Roman" w:hAnsi="Times New Roman" w:cs="Times New Roman"/>
          <w:sz w:val="16"/>
          <w:szCs w:val="16"/>
        </w:rPr>
        <w:t>.2025 г. №2025-</w:t>
      </w:r>
      <w:r w:rsidR="00F86E43">
        <w:rPr>
          <w:rFonts w:ascii="Times New Roman" w:hAnsi="Times New Roman" w:cs="Times New Roman"/>
          <w:sz w:val="16"/>
          <w:szCs w:val="16"/>
        </w:rPr>
        <w:t>62</w:t>
      </w:r>
      <w:bookmarkEnd w:id="0"/>
      <w:r w:rsidR="00456484" w:rsidRPr="00BA7E6F">
        <w:rPr>
          <w:rFonts w:ascii="Times New Roman" w:hAnsi="Times New Roman" w:cs="Times New Roman"/>
          <w:sz w:val="16"/>
          <w:szCs w:val="16"/>
        </w:rPr>
        <w:t>, с одной стороны, и граждани</w:t>
      </w:r>
      <w:r w:rsidR="00456484" w:rsidRPr="008247DC">
        <w:rPr>
          <w:rFonts w:ascii="Times New Roman" w:hAnsi="Times New Roman" w:cs="Times New Roman"/>
          <w:sz w:val="16"/>
          <w:szCs w:val="16"/>
        </w:rPr>
        <w:t>н</w:t>
      </w:r>
      <w:r w:rsidR="008D4B54" w:rsidRPr="008247DC">
        <w:rPr>
          <w:rFonts w:ascii="Times New Roman" w:hAnsi="Times New Roman" w:cs="Times New Roman"/>
          <w:sz w:val="16"/>
          <w:szCs w:val="16"/>
        </w:rPr>
        <w:t xml:space="preserve"> </w:t>
      </w:r>
      <w:r w:rsidR="008D4B54" w:rsidRPr="008247DC">
        <w:rPr>
          <w:rFonts w:ascii="Times New Roman" w:hAnsi="Times New Roman" w:cs="Times New Roman"/>
          <w:b/>
          <w:sz w:val="16"/>
          <w:szCs w:val="16"/>
        </w:rPr>
        <w:t>государство</w:t>
      </w:r>
      <w:r w:rsidR="008D4B54" w:rsidRPr="008247DC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8D4B54" w:rsidRPr="00BA7E6F" w:rsidRDefault="008247DC" w:rsidP="00782012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pict>
          <v:shape id="_x0000_s1029" type="#_x0000_t32" style="position:absolute;left:0;text-align:left;margin-left:122.4pt;margin-top:8.65pt;width:399.45pt;height:0;z-index:251659264" o:connectortype="straight" strokeweight=".25pt"/>
        </w:pict>
      </w:r>
      <w:r w:rsidR="008D4B54" w:rsidRPr="00BA7E6F">
        <w:rPr>
          <w:rFonts w:ascii="Times New Roman" w:hAnsi="Times New Roman" w:cs="Times New Roman"/>
          <w:b/>
          <w:sz w:val="16"/>
          <w:szCs w:val="16"/>
        </w:rPr>
        <w:t xml:space="preserve">ФИО иностранного гражданина </w:t>
      </w:r>
    </w:p>
    <w:p w:rsidR="008D4B54" w:rsidRPr="00BA7E6F" w:rsidRDefault="00250585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именуемый в дальнейшем «Экзаменуемый» действующий на основании</w:t>
      </w:r>
    </w:p>
    <w:p w:rsidR="00250585" w:rsidRPr="00BA7E6F" w:rsidRDefault="008247DC" w:rsidP="00782012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pict>
          <v:shape id="_x0000_s1030" type="#_x0000_t32" style="position:absolute;left:0;text-align:left;margin-left:40.05pt;margin-top:9pt;width:477.85pt;height:0;z-index:251660288" o:connectortype="straight" strokeweight=".25pt"/>
        </w:pict>
      </w:r>
      <w:proofErr w:type="gramStart"/>
      <w:r w:rsidR="00250585" w:rsidRPr="00BA7E6F">
        <w:rPr>
          <w:rFonts w:ascii="Times New Roman" w:hAnsi="Times New Roman" w:cs="Times New Roman"/>
          <w:b/>
          <w:sz w:val="16"/>
          <w:szCs w:val="16"/>
        </w:rPr>
        <w:t xml:space="preserve">ПАСПОРТ  </w:t>
      </w:r>
      <w:r w:rsidR="006B34DE" w:rsidRPr="00BA7E6F">
        <w:rPr>
          <w:rFonts w:ascii="Times New Roman" w:hAnsi="Times New Roman" w:cs="Times New Roman"/>
          <w:b/>
          <w:sz w:val="16"/>
          <w:szCs w:val="16"/>
        </w:rPr>
        <w:t>серия</w:t>
      </w:r>
      <w:proofErr w:type="gramEnd"/>
      <w:r w:rsidR="00250585" w:rsidRPr="00BA7E6F">
        <w:rPr>
          <w:rFonts w:ascii="Times New Roman" w:hAnsi="Times New Roman" w:cs="Times New Roman"/>
          <w:b/>
          <w:sz w:val="16"/>
          <w:szCs w:val="16"/>
        </w:rPr>
        <w:t xml:space="preserve">       </w:t>
      </w:r>
      <w:r w:rsidR="006B34DE" w:rsidRPr="00BA7E6F">
        <w:rPr>
          <w:rFonts w:ascii="Times New Roman" w:hAnsi="Times New Roman" w:cs="Times New Roman"/>
          <w:b/>
          <w:sz w:val="16"/>
          <w:szCs w:val="16"/>
        </w:rPr>
        <w:t xml:space="preserve">          </w:t>
      </w:r>
      <w:r w:rsidR="00567616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="006B34DE" w:rsidRPr="00BA7E6F">
        <w:rPr>
          <w:rFonts w:ascii="Times New Roman" w:hAnsi="Times New Roman" w:cs="Times New Roman"/>
          <w:b/>
          <w:sz w:val="16"/>
          <w:szCs w:val="16"/>
        </w:rPr>
        <w:t xml:space="preserve">           номер</w:t>
      </w:r>
      <w:r w:rsidR="00567616">
        <w:rPr>
          <w:rFonts w:ascii="Times New Roman" w:hAnsi="Times New Roman" w:cs="Times New Roman"/>
          <w:b/>
          <w:sz w:val="16"/>
          <w:szCs w:val="16"/>
        </w:rPr>
        <w:t xml:space="preserve">                              </w:t>
      </w:r>
      <w:r w:rsidR="00FA392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250585" w:rsidRPr="00BA7E6F">
        <w:rPr>
          <w:rFonts w:ascii="Times New Roman" w:hAnsi="Times New Roman" w:cs="Times New Roman"/>
          <w:b/>
          <w:sz w:val="16"/>
          <w:szCs w:val="16"/>
        </w:rPr>
        <w:t xml:space="preserve">выдан                           </w:t>
      </w:r>
      <w:r w:rsid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250585" w:rsidRPr="00BA7E6F">
        <w:rPr>
          <w:rFonts w:ascii="Times New Roman" w:hAnsi="Times New Roman" w:cs="Times New Roman"/>
          <w:b/>
          <w:sz w:val="16"/>
          <w:szCs w:val="16"/>
        </w:rPr>
        <w:t xml:space="preserve">         </w:t>
      </w:r>
      <w:r w:rsidR="00BA7E6F">
        <w:rPr>
          <w:rFonts w:ascii="Times New Roman" w:hAnsi="Times New Roman" w:cs="Times New Roman"/>
          <w:b/>
          <w:sz w:val="16"/>
          <w:szCs w:val="16"/>
        </w:rPr>
        <w:t xml:space="preserve">    </w:t>
      </w:r>
      <w:r w:rsidR="00250585" w:rsidRPr="00BA7E6F">
        <w:rPr>
          <w:rFonts w:ascii="Times New Roman" w:hAnsi="Times New Roman" w:cs="Times New Roman"/>
          <w:b/>
          <w:sz w:val="16"/>
          <w:szCs w:val="16"/>
        </w:rPr>
        <w:t xml:space="preserve"> действует до</w:t>
      </w:r>
    </w:p>
    <w:p w:rsidR="00250585" w:rsidRPr="00BA7E6F" w:rsidRDefault="008247DC" w:rsidP="00782012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pict>
          <v:shape id="_x0000_s1032" type="#_x0000_t32" style="position:absolute;left:0;text-align:left;margin-left:40.05pt;margin-top:7.75pt;width:477.85pt;height:0;z-index:251662336" o:connectortype="straight" strokeweight=".25pt"/>
        </w:pict>
      </w:r>
      <w:r w:rsidR="006B34DE" w:rsidRPr="00BA7E6F">
        <w:rPr>
          <w:rFonts w:ascii="Times New Roman" w:hAnsi="Times New Roman" w:cs="Times New Roman"/>
          <w:b/>
          <w:sz w:val="16"/>
          <w:szCs w:val="16"/>
        </w:rPr>
        <w:t>кем выдан</w:t>
      </w:r>
    </w:p>
    <w:p w:rsidR="006B34DE" w:rsidRPr="00BA7E6F" w:rsidRDefault="006B34D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с другой стороны, совместно именуемые «Стороны», заключили настоящий Договор о нижеследующем:</w:t>
      </w:r>
    </w:p>
    <w:p w:rsidR="009C1DC5" w:rsidRPr="00BA7E6F" w:rsidRDefault="009C1DC5" w:rsidP="0078201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B34DE" w:rsidRPr="00BA7E6F" w:rsidRDefault="00562C9E" w:rsidP="0078201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7E6F">
        <w:rPr>
          <w:rFonts w:ascii="Times New Roman" w:hAnsi="Times New Roman" w:cs="Times New Roman"/>
          <w:b/>
          <w:sz w:val="16"/>
          <w:szCs w:val="16"/>
        </w:rPr>
        <w:t>1. </w:t>
      </w:r>
      <w:r w:rsidR="006B34DE" w:rsidRPr="00BA7E6F">
        <w:rPr>
          <w:rFonts w:ascii="Times New Roman" w:hAnsi="Times New Roman" w:cs="Times New Roman"/>
          <w:b/>
          <w:sz w:val="16"/>
          <w:szCs w:val="16"/>
        </w:rPr>
        <w:t>ПРЕДМЕТ ДОГОВОРА</w:t>
      </w:r>
      <w:r w:rsidR="00130BD8" w:rsidRPr="00BA7E6F">
        <w:rPr>
          <w:rFonts w:ascii="Times New Roman" w:hAnsi="Times New Roman" w:cs="Times New Roman"/>
          <w:b/>
          <w:sz w:val="16"/>
          <w:szCs w:val="16"/>
        </w:rPr>
        <w:t>.</w:t>
      </w:r>
    </w:p>
    <w:p w:rsidR="006B34DE" w:rsidRPr="00BA7E6F" w:rsidRDefault="0057424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1.1. </w:t>
      </w:r>
      <w:r w:rsidR="006B34DE" w:rsidRPr="00BA7E6F">
        <w:rPr>
          <w:rFonts w:ascii="Times New Roman" w:hAnsi="Times New Roman" w:cs="Times New Roman"/>
          <w:sz w:val="16"/>
          <w:szCs w:val="16"/>
        </w:rPr>
        <w:t>Университет принимает на себя обязательства по организации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577529">
        <w:rPr>
          <w:rFonts w:ascii="Times New Roman" w:hAnsi="Times New Roman" w:cs="Times New Roman"/>
          <w:sz w:val="16"/>
          <w:szCs w:val="16"/>
        </w:rPr>
        <w:t>и проведению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экзамена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по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русскому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языку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как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иностранному,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истории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России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и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основам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законодательства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Российской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Федерации,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а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также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по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подготовке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и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выдаче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необходимых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документов,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подтверждающих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уровень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владения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русским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языком,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историей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России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и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основами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законодательства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Российской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Федерации,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а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Экзаменуемый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оплатить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указанные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услуги.</w:t>
      </w:r>
    </w:p>
    <w:p w:rsidR="009C1DC5" w:rsidRPr="00BA7E6F" w:rsidRDefault="009C1DC5" w:rsidP="0078201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B34DE" w:rsidRPr="00BA7E6F" w:rsidRDefault="006B34DE" w:rsidP="0078201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7E6F">
        <w:rPr>
          <w:rFonts w:ascii="Times New Roman" w:hAnsi="Times New Roman" w:cs="Times New Roman"/>
          <w:b/>
          <w:sz w:val="16"/>
          <w:szCs w:val="16"/>
        </w:rPr>
        <w:t>2.</w:t>
      </w:r>
      <w:r w:rsidR="00562C9E" w:rsidRPr="00BA7E6F">
        <w:rPr>
          <w:rFonts w:ascii="Times New Roman" w:hAnsi="Times New Roman" w:cs="Times New Roman"/>
          <w:b/>
          <w:sz w:val="16"/>
          <w:szCs w:val="16"/>
        </w:rPr>
        <w:t> </w:t>
      </w:r>
      <w:r w:rsidRPr="00BA7E6F">
        <w:rPr>
          <w:rFonts w:ascii="Times New Roman" w:hAnsi="Times New Roman" w:cs="Times New Roman"/>
          <w:b/>
          <w:sz w:val="16"/>
          <w:szCs w:val="16"/>
        </w:rPr>
        <w:t>ОБЯЗАННОСТИ</w:t>
      </w:r>
      <w:r w:rsidR="00130BD8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УНИВЕРСИТЕТА</w:t>
      </w:r>
      <w:r w:rsidR="00130BD8" w:rsidRPr="00BA7E6F">
        <w:rPr>
          <w:rFonts w:ascii="Times New Roman" w:hAnsi="Times New Roman" w:cs="Times New Roman"/>
          <w:b/>
          <w:sz w:val="16"/>
          <w:szCs w:val="16"/>
        </w:rPr>
        <w:t>.</w:t>
      </w:r>
    </w:p>
    <w:p w:rsidR="006B34DE" w:rsidRPr="00BA7E6F" w:rsidRDefault="006B34D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2.1</w:t>
      </w:r>
      <w:r w:rsidR="00130BD8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Принять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заявление-анкету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от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Экзаменуемого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указанием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цели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прохождения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экзамена.</w:t>
      </w:r>
    </w:p>
    <w:p w:rsidR="006B34DE" w:rsidRPr="00BA7E6F" w:rsidRDefault="006B34D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67616">
        <w:rPr>
          <w:rFonts w:ascii="Times New Roman" w:hAnsi="Times New Roman" w:cs="Times New Roman"/>
          <w:sz w:val="16"/>
          <w:szCs w:val="16"/>
        </w:rPr>
        <w:t>2.2</w:t>
      </w:r>
      <w:r w:rsidR="00130BD8" w:rsidRPr="00567616">
        <w:rPr>
          <w:rFonts w:ascii="Times New Roman" w:hAnsi="Times New Roman" w:cs="Times New Roman"/>
          <w:sz w:val="16"/>
          <w:szCs w:val="16"/>
        </w:rPr>
        <w:t>. </w:t>
      </w:r>
      <w:r w:rsidRPr="00567616">
        <w:rPr>
          <w:rFonts w:ascii="Times New Roman" w:hAnsi="Times New Roman" w:cs="Times New Roman"/>
          <w:sz w:val="16"/>
          <w:szCs w:val="16"/>
        </w:rPr>
        <w:t>Разместить</w:t>
      </w:r>
      <w:r w:rsidR="00130BD8" w:rsidRPr="00567616">
        <w:rPr>
          <w:rFonts w:ascii="Times New Roman" w:hAnsi="Times New Roman" w:cs="Times New Roman"/>
          <w:sz w:val="16"/>
          <w:szCs w:val="16"/>
        </w:rPr>
        <w:t xml:space="preserve"> </w:t>
      </w:r>
      <w:r w:rsidRPr="00567616">
        <w:rPr>
          <w:rFonts w:ascii="Times New Roman" w:hAnsi="Times New Roman" w:cs="Times New Roman"/>
          <w:sz w:val="16"/>
          <w:szCs w:val="16"/>
        </w:rPr>
        <w:t>информацию</w:t>
      </w:r>
      <w:r w:rsidR="00130BD8" w:rsidRPr="00567616">
        <w:rPr>
          <w:rFonts w:ascii="Times New Roman" w:hAnsi="Times New Roman" w:cs="Times New Roman"/>
          <w:sz w:val="16"/>
          <w:szCs w:val="16"/>
        </w:rPr>
        <w:t xml:space="preserve"> </w:t>
      </w:r>
      <w:r w:rsidRPr="00567616">
        <w:rPr>
          <w:rFonts w:ascii="Times New Roman" w:hAnsi="Times New Roman" w:cs="Times New Roman"/>
          <w:sz w:val="16"/>
          <w:szCs w:val="16"/>
        </w:rPr>
        <w:t>о</w:t>
      </w:r>
      <w:r w:rsidR="00130BD8" w:rsidRPr="00567616">
        <w:rPr>
          <w:rFonts w:ascii="Times New Roman" w:hAnsi="Times New Roman" w:cs="Times New Roman"/>
          <w:sz w:val="16"/>
          <w:szCs w:val="16"/>
        </w:rPr>
        <w:t xml:space="preserve"> </w:t>
      </w:r>
      <w:r w:rsidRPr="00567616">
        <w:rPr>
          <w:rFonts w:ascii="Times New Roman" w:hAnsi="Times New Roman" w:cs="Times New Roman"/>
          <w:sz w:val="16"/>
          <w:szCs w:val="16"/>
        </w:rPr>
        <w:t>датах</w:t>
      </w:r>
      <w:r w:rsidR="00130BD8" w:rsidRPr="00567616">
        <w:rPr>
          <w:rFonts w:ascii="Times New Roman" w:hAnsi="Times New Roman" w:cs="Times New Roman"/>
          <w:sz w:val="16"/>
          <w:szCs w:val="16"/>
        </w:rPr>
        <w:t xml:space="preserve"> </w:t>
      </w:r>
      <w:r w:rsidRPr="00567616">
        <w:rPr>
          <w:rFonts w:ascii="Times New Roman" w:hAnsi="Times New Roman" w:cs="Times New Roman"/>
          <w:sz w:val="16"/>
          <w:szCs w:val="16"/>
        </w:rPr>
        <w:t>проведения</w:t>
      </w:r>
      <w:r w:rsidR="00130BD8" w:rsidRPr="00567616">
        <w:rPr>
          <w:rFonts w:ascii="Times New Roman" w:hAnsi="Times New Roman" w:cs="Times New Roman"/>
          <w:sz w:val="16"/>
          <w:szCs w:val="16"/>
        </w:rPr>
        <w:t xml:space="preserve"> </w:t>
      </w:r>
      <w:r w:rsidRPr="00567616">
        <w:rPr>
          <w:rFonts w:ascii="Times New Roman" w:hAnsi="Times New Roman" w:cs="Times New Roman"/>
          <w:sz w:val="16"/>
          <w:szCs w:val="16"/>
        </w:rPr>
        <w:t>тестирования</w:t>
      </w:r>
      <w:r w:rsidR="00130BD8" w:rsidRPr="00567616">
        <w:rPr>
          <w:rFonts w:ascii="Times New Roman" w:hAnsi="Times New Roman" w:cs="Times New Roman"/>
          <w:sz w:val="16"/>
          <w:szCs w:val="16"/>
        </w:rPr>
        <w:t xml:space="preserve"> </w:t>
      </w:r>
      <w:r w:rsidRPr="00567616">
        <w:rPr>
          <w:rFonts w:ascii="Times New Roman" w:hAnsi="Times New Roman" w:cs="Times New Roman"/>
          <w:sz w:val="16"/>
          <w:szCs w:val="16"/>
        </w:rPr>
        <w:t>на</w:t>
      </w:r>
      <w:r w:rsidR="00130BD8" w:rsidRPr="00567616">
        <w:rPr>
          <w:rFonts w:ascii="Times New Roman" w:hAnsi="Times New Roman" w:cs="Times New Roman"/>
          <w:sz w:val="16"/>
          <w:szCs w:val="16"/>
        </w:rPr>
        <w:t xml:space="preserve"> </w:t>
      </w:r>
      <w:r w:rsidRPr="00567616">
        <w:rPr>
          <w:rFonts w:ascii="Times New Roman" w:hAnsi="Times New Roman" w:cs="Times New Roman"/>
          <w:sz w:val="16"/>
          <w:szCs w:val="16"/>
        </w:rPr>
        <w:t>информационных</w:t>
      </w:r>
      <w:r w:rsidR="00130BD8" w:rsidRPr="00567616">
        <w:rPr>
          <w:rFonts w:ascii="Times New Roman" w:hAnsi="Times New Roman" w:cs="Times New Roman"/>
          <w:sz w:val="16"/>
          <w:szCs w:val="16"/>
        </w:rPr>
        <w:t xml:space="preserve"> </w:t>
      </w:r>
      <w:r w:rsidRPr="00567616">
        <w:rPr>
          <w:rFonts w:ascii="Times New Roman" w:hAnsi="Times New Roman" w:cs="Times New Roman"/>
          <w:sz w:val="16"/>
          <w:szCs w:val="16"/>
        </w:rPr>
        <w:t>стендах</w:t>
      </w:r>
      <w:r w:rsidR="00130BD8" w:rsidRPr="00567616">
        <w:rPr>
          <w:rFonts w:ascii="Times New Roman" w:hAnsi="Times New Roman" w:cs="Times New Roman"/>
          <w:sz w:val="16"/>
          <w:szCs w:val="16"/>
        </w:rPr>
        <w:t xml:space="preserve"> </w:t>
      </w:r>
      <w:r w:rsidRPr="00567616">
        <w:rPr>
          <w:rFonts w:ascii="Times New Roman" w:hAnsi="Times New Roman" w:cs="Times New Roman"/>
          <w:sz w:val="16"/>
          <w:szCs w:val="16"/>
        </w:rPr>
        <w:t>и</w:t>
      </w:r>
      <w:r w:rsidR="00130BD8" w:rsidRPr="00567616">
        <w:rPr>
          <w:rFonts w:ascii="Times New Roman" w:hAnsi="Times New Roman" w:cs="Times New Roman"/>
          <w:sz w:val="16"/>
          <w:szCs w:val="16"/>
        </w:rPr>
        <w:t xml:space="preserve"> </w:t>
      </w:r>
      <w:r w:rsidRPr="00567616">
        <w:rPr>
          <w:rFonts w:ascii="Times New Roman" w:hAnsi="Times New Roman" w:cs="Times New Roman"/>
          <w:sz w:val="16"/>
          <w:szCs w:val="16"/>
        </w:rPr>
        <w:t>официальном</w:t>
      </w:r>
      <w:r w:rsidR="00130BD8" w:rsidRPr="00567616">
        <w:rPr>
          <w:rFonts w:ascii="Times New Roman" w:hAnsi="Times New Roman" w:cs="Times New Roman"/>
          <w:sz w:val="16"/>
          <w:szCs w:val="16"/>
        </w:rPr>
        <w:t xml:space="preserve"> </w:t>
      </w:r>
      <w:r w:rsidRPr="00567616">
        <w:rPr>
          <w:rFonts w:ascii="Times New Roman" w:hAnsi="Times New Roman" w:cs="Times New Roman"/>
          <w:sz w:val="16"/>
          <w:szCs w:val="16"/>
        </w:rPr>
        <w:t>сайте</w:t>
      </w:r>
      <w:r w:rsidR="00130BD8" w:rsidRPr="00567616">
        <w:rPr>
          <w:rFonts w:ascii="Times New Roman" w:hAnsi="Times New Roman" w:cs="Times New Roman"/>
          <w:sz w:val="16"/>
          <w:szCs w:val="16"/>
        </w:rPr>
        <w:t xml:space="preserve"> </w:t>
      </w:r>
      <w:r w:rsidRPr="00567616">
        <w:rPr>
          <w:rFonts w:ascii="Times New Roman" w:hAnsi="Times New Roman" w:cs="Times New Roman"/>
          <w:sz w:val="16"/>
          <w:szCs w:val="16"/>
        </w:rPr>
        <w:t>по</w:t>
      </w:r>
      <w:r w:rsidR="00130BD8" w:rsidRPr="00567616">
        <w:rPr>
          <w:rFonts w:ascii="Times New Roman" w:hAnsi="Times New Roman" w:cs="Times New Roman"/>
          <w:sz w:val="16"/>
          <w:szCs w:val="16"/>
        </w:rPr>
        <w:t xml:space="preserve"> </w:t>
      </w:r>
      <w:r w:rsidRPr="00567616">
        <w:rPr>
          <w:rFonts w:ascii="Times New Roman" w:hAnsi="Times New Roman" w:cs="Times New Roman"/>
          <w:sz w:val="16"/>
          <w:szCs w:val="16"/>
        </w:rPr>
        <w:t>адресу:</w:t>
      </w:r>
      <w:r w:rsidR="00130BD8" w:rsidRPr="00567616">
        <w:rPr>
          <w:rFonts w:ascii="Times New Roman" w:hAnsi="Times New Roman" w:cs="Times New Roman"/>
          <w:sz w:val="16"/>
          <w:szCs w:val="16"/>
        </w:rPr>
        <w:t xml:space="preserve"> </w:t>
      </w:r>
      <w:hyperlink r:id="rId4" w:history="1">
        <w:r w:rsidR="00130BD8" w:rsidRPr="00567616">
          <w:rPr>
            <w:rStyle w:val="a4"/>
            <w:rFonts w:ascii="Times New Roman" w:hAnsi="Times New Roman" w:cs="Times New Roman"/>
            <w:sz w:val="16"/>
            <w:szCs w:val="16"/>
          </w:rPr>
          <w:t>www.volsu.ru</w:t>
        </w:r>
      </w:hyperlink>
      <w:r w:rsidRPr="00567616">
        <w:rPr>
          <w:rFonts w:ascii="Times New Roman" w:hAnsi="Times New Roman" w:cs="Times New Roman"/>
          <w:sz w:val="16"/>
          <w:szCs w:val="16"/>
        </w:rPr>
        <w:t>.</w:t>
      </w:r>
    </w:p>
    <w:p w:rsidR="006B34DE" w:rsidRPr="00BA7E6F" w:rsidRDefault="006B34D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2.3</w:t>
      </w:r>
      <w:r w:rsidR="00130BD8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Предоставить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возможность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прохождения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бесплатных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демонстрационных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вариантов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тестов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ознакомить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их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результатами.</w:t>
      </w:r>
    </w:p>
    <w:p w:rsidR="006B34DE" w:rsidRPr="00BA7E6F" w:rsidRDefault="006B34D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2.4</w:t>
      </w:r>
      <w:r w:rsidR="00130BD8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Ознакомить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Экзаменуемого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порядком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формой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проведения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экзамена,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а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также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критериями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оценивания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результатов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экзамена.</w:t>
      </w:r>
    </w:p>
    <w:p w:rsidR="006B34DE" w:rsidRPr="00BA7E6F" w:rsidRDefault="006B34D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2.5</w:t>
      </w:r>
      <w:r w:rsidR="00130BD8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Проводить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консультации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возникающим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Экзаменуемого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вопросам,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связанным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проведением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экзамена.</w:t>
      </w:r>
    </w:p>
    <w:p w:rsidR="009C1DC5" w:rsidRPr="00BA7E6F" w:rsidRDefault="006B34D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2.6</w:t>
      </w:r>
      <w:r w:rsidR="009C1DC5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Организовать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проведение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русскому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языку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как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иностранному,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истории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России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основам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законодательства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РФ.</w:t>
      </w:r>
    </w:p>
    <w:p w:rsidR="006B34DE" w:rsidRPr="00BA7E6F" w:rsidRDefault="006B34D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2.7</w:t>
      </w:r>
      <w:r w:rsidR="009C1DC5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Выдать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течение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B87734">
        <w:rPr>
          <w:rFonts w:ascii="Times New Roman" w:hAnsi="Times New Roman" w:cs="Times New Roman"/>
          <w:sz w:val="16"/>
          <w:szCs w:val="16"/>
        </w:rPr>
        <w:t>3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(</w:t>
      </w:r>
      <w:r w:rsidR="00B87734">
        <w:rPr>
          <w:rFonts w:ascii="Times New Roman" w:hAnsi="Times New Roman" w:cs="Times New Roman"/>
          <w:sz w:val="16"/>
          <w:szCs w:val="16"/>
        </w:rPr>
        <w:t>трех</w:t>
      </w:r>
      <w:r w:rsidRPr="00BA7E6F">
        <w:rPr>
          <w:rFonts w:ascii="Times New Roman" w:hAnsi="Times New Roman" w:cs="Times New Roman"/>
          <w:sz w:val="16"/>
          <w:szCs w:val="16"/>
        </w:rPr>
        <w:t>)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рабочих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дней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после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оплаты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проведения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документы,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подтверждающие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прохождение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Экзаменуемым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экзамена.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Сертификат,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если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результат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удовлетворительный,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Справку,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если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имеется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неудовлетворительный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результат.</w:t>
      </w:r>
    </w:p>
    <w:p w:rsidR="009C1DC5" w:rsidRPr="00BA7E6F" w:rsidRDefault="009C1DC5" w:rsidP="0078201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B34DE" w:rsidRPr="00BA7E6F" w:rsidRDefault="006B34DE" w:rsidP="0078201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7E6F">
        <w:rPr>
          <w:rFonts w:ascii="Times New Roman" w:hAnsi="Times New Roman" w:cs="Times New Roman"/>
          <w:b/>
          <w:sz w:val="16"/>
          <w:szCs w:val="16"/>
        </w:rPr>
        <w:t>3.</w:t>
      </w:r>
      <w:r w:rsidR="00562C9E" w:rsidRPr="00BA7E6F">
        <w:rPr>
          <w:rFonts w:ascii="Times New Roman" w:hAnsi="Times New Roman" w:cs="Times New Roman"/>
          <w:b/>
          <w:sz w:val="16"/>
          <w:szCs w:val="16"/>
        </w:rPr>
        <w:t> </w:t>
      </w:r>
      <w:r w:rsidRPr="00BA7E6F">
        <w:rPr>
          <w:rFonts w:ascii="Times New Roman" w:hAnsi="Times New Roman" w:cs="Times New Roman"/>
          <w:b/>
          <w:sz w:val="16"/>
          <w:szCs w:val="16"/>
        </w:rPr>
        <w:t>ОБЯЗАННОСТИ</w:t>
      </w:r>
      <w:r w:rsidR="009C1DC5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ЭКЗАМЕНУЕМОГО</w:t>
      </w:r>
      <w:r w:rsidR="009C1DC5" w:rsidRPr="00BA7E6F">
        <w:rPr>
          <w:rFonts w:ascii="Times New Roman" w:hAnsi="Times New Roman" w:cs="Times New Roman"/>
          <w:b/>
          <w:sz w:val="16"/>
          <w:szCs w:val="16"/>
        </w:rPr>
        <w:t>.</w:t>
      </w:r>
    </w:p>
    <w:p w:rsidR="006B34DE" w:rsidRPr="00BA7E6F" w:rsidRDefault="006B34D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3.1</w:t>
      </w:r>
      <w:r w:rsidR="009C1DC5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Произвести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оплату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начала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прохождения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соответствии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155C01">
        <w:rPr>
          <w:rFonts w:ascii="Times New Roman" w:hAnsi="Times New Roman" w:cs="Times New Roman"/>
          <w:sz w:val="16"/>
          <w:szCs w:val="16"/>
        </w:rPr>
        <w:t>с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FA3927">
        <w:rPr>
          <w:rFonts w:ascii="Times New Roman" w:hAnsi="Times New Roman" w:cs="Times New Roman"/>
          <w:sz w:val="16"/>
          <w:szCs w:val="16"/>
        </w:rPr>
        <w:t xml:space="preserve">пунктом </w:t>
      </w:r>
      <w:r w:rsidRPr="00BA7E6F">
        <w:rPr>
          <w:rFonts w:ascii="Times New Roman" w:hAnsi="Times New Roman" w:cs="Times New Roman"/>
          <w:sz w:val="16"/>
          <w:szCs w:val="16"/>
        </w:rPr>
        <w:t>4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настоящего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Договора.</w:t>
      </w:r>
    </w:p>
    <w:p w:rsidR="006B34DE" w:rsidRPr="00BA7E6F" w:rsidRDefault="006B34D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3.2</w:t>
      </w:r>
      <w:r w:rsidR="009C1DC5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Прибыть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1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(один)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час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для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регистрации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прохождения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Университет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адресу: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400062,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г.Волгоград,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проспект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Университетский,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100.</w:t>
      </w:r>
    </w:p>
    <w:p w:rsidR="006B34DE" w:rsidRPr="00BA7E6F" w:rsidRDefault="006B34D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3.3</w:t>
      </w:r>
      <w:r w:rsidR="009C1DC5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Предоставить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нотариально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заверенную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копию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перевода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паспорта,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копию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миграционной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карты,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заявление-анкету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(заполняется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месте).</w:t>
      </w:r>
    </w:p>
    <w:p w:rsidR="009C1DC5" w:rsidRPr="00BA7E6F" w:rsidRDefault="006B34D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3.4</w:t>
      </w:r>
      <w:r w:rsidR="009C1DC5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Предъявить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документ,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удостоверяющий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личность,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при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прохождении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экзамена.</w:t>
      </w:r>
    </w:p>
    <w:p w:rsidR="009C1DC5" w:rsidRPr="00BA7E6F" w:rsidRDefault="006B34D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3.5</w:t>
      </w:r>
      <w:r w:rsidR="009C1DC5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Предъявить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оригинал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документа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оплате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предоставить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его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копию.</w:t>
      </w:r>
    </w:p>
    <w:p w:rsidR="006B34DE" w:rsidRPr="00BA7E6F" w:rsidRDefault="006B34D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3.6</w:t>
      </w:r>
      <w:r w:rsidR="009C1DC5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Строго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соблюдать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правила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поведения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период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прохождения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экзамена.</w:t>
      </w:r>
    </w:p>
    <w:p w:rsidR="009C1DC5" w:rsidRPr="00BA7E6F" w:rsidRDefault="009C1DC5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C1DC5" w:rsidRPr="00BA7E6F" w:rsidRDefault="009C1DC5" w:rsidP="0078201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7E6F">
        <w:rPr>
          <w:rFonts w:ascii="Times New Roman" w:hAnsi="Times New Roman" w:cs="Times New Roman"/>
          <w:b/>
          <w:sz w:val="16"/>
          <w:szCs w:val="16"/>
        </w:rPr>
        <w:t>4.</w:t>
      </w:r>
      <w:r w:rsidR="00562C9E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ПОРЯДОК ОПЛАТЫ ОКАЗАННЫХ УСЛУГ.</w:t>
      </w:r>
    </w:p>
    <w:p w:rsidR="009C1DC5" w:rsidRPr="00BA7E6F" w:rsidRDefault="009C1DC5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4.1. Стоимость</w:t>
      </w:r>
      <w:r w:rsidR="0078201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оказания</w:t>
      </w:r>
      <w:r w:rsidR="0078201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услуг</w:t>
      </w:r>
      <w:r w:rsidR="0078201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организации</w:t>
      </w:r>
      <w:r w:rsidR="0078201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78201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проведения</w:t>
      </w:r>
      <w:r w:rsidR="0078201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</w:t>
      </w:r>
      <w:r w:rsidR="0078201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78201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настоящему</w:t>
      </w:r>
      <w:r w:rsidR="0078201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Договору</w:t>
      </w:r>
      <w:r w:rsidR="0078201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составляет</w:t>
      </w:r>
      <w:r w:rsidR="0078201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(в</w:t>
      </w:r>
      <w:r w:rsidR="0078201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том</w:t>
      </w:r>
      <w:r w:rsidR="0078201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числе</w:t>
      </w:r>
      <w:r w:rsidR="0078201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НДС):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244"/>
        <w:gridCol w:w="5246"/>
      </w:tblGrid>
      <w:tr w:rsidR="00782012" w:rsidRPr="00BA7E6F" w:rsidTr="00B63F29">
        <w:trPr>
          <w:trHeight w:val="319"/>
        </w:trPr>
        <w:tc>
          <w:tcPr>
            <w:tcW w:w="5244" w:type="dxa"/>
            <w:vAlign w:val="center"/>
          </w:tcPr>
          <w:p w:rsidR="00782012" w:rsidRPr="00BA7E6F" w:rsidRDefault="00782012" w:rsidP="00FA39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7E6F">
              <w:rPr>
                <w:rFonts w:ascii="Times New Roman" w:hAnsi="Times New Roman" w:cs="Times New Roman"/>
                <w:sz w:val="16"/>
                <w:szCs w:val="16"/>
              </w:rPr>
              <w:t>Уровень тестирования:</w:t>
            </w:r>
          </w:p>
        </w:tc>
        <w:tc>
          <w:tcPr>
            <w:tcW w:w="5246" w:type="dxa"/>
            <w:vAlign w:val="center"/>
          </w:tcPr>
          <w:p w:rsidR="00782012" w:rsidRPr="00BA7E6F" w:rsidRDefault="00002634" w:rsidP="00FA39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Вид на жительство</w:t>
            </w:r>
          </w:p>
        </w:tc>
      </w:tr>
      <w:tr w:rsidR="00782012" w:rsidRPr="00BA7E6F" w:rsidTr="00B63F29">
        <w:trPr>
          <w:trHeight w:val="281"/>
        </w:trPr>
        <w:tc>
          <w:tcPr>
            <w:tcW w:w="5244" w:type="dxa"/>
            <w:vAlign w:val="center"/>
          </w:tcPr>
          <w:p w:rsidR="005232AD" w:rsidRPr="00BA7E6F" w:rsidRDefault="00782012" w:rsidP="00FA39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7E6F">
              <w:rPr>
                <w:rFonts w:ascii="Times New Roman" w:hAnsi="Times New Roman" w:cs="Times New Roman"/>
                <w:sz w:val="16"/>
                <w:szCs w:val="16"/>
              </w:rPr>
              <w:t>Стоимость за одного экзаменуемого:</w:t>
            </w:r>
          </w:p>
        </w:tc>
        <w:tc>
          <w:tcPr>
            <w:tcW w:w="5246" w:type="dxa"/>
            <w:vAlign w:val="center"/>
          </w:tcPr>
          <w:p w:rsidR="005232AD" w:rsidRPr="00FA3927" w:rsidRDefault="00DF2C67" w:rsidP="00FA39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3927">
              <w:rPr>
                <w:rFonts w:ascii="Times New Roman" w:hAnsi="Times New Roman" w:cs="Times New Roman"/>
                <w:b/>
                <w:sz w:val="16"/>
                <w:szCs w:val="16"/>
              </w:rPr>
              <w:t>5 9</w:t>
            </w:r>
            <w:r w:rsidR="00782012" w:rsidRPr="00FA3927">
              <w:rPr>
                <w:rFonts w:ascii="Times New Roman" w:hAnsi="Times New Roman" w:cs="Times New Roman"/>
                <w:b/>
                <w:sz w:val="16"/>
                <w:szCs w:val="16"/>
              </w:rPr>
              <w:t>00,00 (</w:t>
            </w:r>
            <w:r w:rsidRPr="00FA3927">
              <w:rPr>
                <w:rFonts w:ascii="Times New Roman" w:hAnsi="Times New Roman" w:cs="Times New Roman"/>
                <w:b/>
                <w:sz w:val="16"/>
                <w:szCs w:val="16"/>
              </w:rPr>
              <w:t>пять тысяч</w:t>
            </w:r>
            <w:r w:rsidR="00782012" w:rsidRPr="00FA392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A3927">
              <w:rPr>
                <w:rFonts w:ascii="Times New Roman" w:hAnsi="Times New Roman" w:cs="Times New Roman"/>
                <w:b/>
                <w:sz w:val="16"/>
                <w:szCs w:val="16"/>
              </w:rPr>
              <w:t>девятьс</w:t>
            </w:r>
            <w:r w:rsidR="00782012" w:rsidRPr="00FA3927">
              <w:rPr>
                <w:rFonts w:ascii="Times New Roman" w:hAnsi="Times New Roman" w:cs="Times New Roman"/>
                <w:b/>
                <w:sz w:val="16"/>
                <w:szCs w:val="16"/>
              </w:rPr>
              <w:t>от рублей 00 копеек)</w:t>
            </w:r>
          </w:p>
        </w:tc>
      </w:tr>
    </w:tbl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4.2. Оплата за оказание, в соответствии с настоящим Договором, услуг производится Экзаменуемым единовременным авансовым платежом в наличной (в кассе Университета) или безналичной форме по банк</w:t>
      </w:r>
      <w:r w:rsidR="00FA3927">
        <w:rPr>
          <w:rFonts w:ascii="Times New Roman" w:hAnsi="Times New Roman" w:cs="Times New Roman"/>
          <w:sz w:val="16"/>
          <w:szCs w:val="16"/>
        </w:rPr>
        <w:t xml:space="preserve">овским реквизитам, указанным в пункте </w:t>
      </w:r>
      <w:r w:rsidRPr="00BA7E6F">
        <w:rPr>
          <w:rFonts w:ascii="Times New Roman" w:hAnsi="Times New Roman" w:cs="Times New Roman"/>
          <w:sz w:val="16"/>
          <w:szCs w:val="16"/>
        </w:rPr>
        <w:t>10.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Экзаменуемый самостоятельно несет все расходы по переводу (перечислению) денежных средств по настоящему Договору. Фактом оплаты является</w:t>
      </w:r>
      <w:r w:rsidR="005232AD">
        <w:rPr>
          <w:rFonts w:ascii="Times New Roman" w:hAnsi="Times New Roman" w:cs="Times New Roman"/>
          <w:sz w:val="16"/>
          <w:szCs w:val="16"/>
        </w:rPr>
        <w:t xml:space="preserve"> поступление денежных средств на</w:t>
      </w:r>
      <w:r w:rsidRPr="00BA7E6F">
        <w:rPr>
          <w:rFonts w:ascii="Times New Roman" w:hAnsi="Times New Roman" w:cs="Times New Roman"/>
          <w:sz w:val="16"/>
          <w:szCs w:val="16"/>
        </w:rPr>
        <w:t xml:space="preserve"> расчетный счет Университета.</w:t>
      </w:r>
    </w:p>
    <w:p w:rsidR="00782012" w:rsidRPr="00BA7E6F" w:rsidRDefault="005232AD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4.3. Экзаменуемый в</w:t>
      </w:r>
      <w:r w:rsidR="00782012" w:rsidRPr="00BA7E6F">
        <w:rPr>
          <w:rFonts w:ascii="Times New Roman" w:hAnsi="Times New Roman" w:cs="Times New Roman"/>
          <w:sz w:val="16"/>
          <w:szCs w:val="16"/>
        </w:rPr>
        <w:t>праве привлекать иных физических или юридических лиц для оплаты услуг по настоящему Договору. Привлечение иных физ</w:t>
      </w:r>
      <w:r>
        <w:rPr>
          <w:rFonts w:ascii="Times New Roman" w:hAnsi="Times New Roman" w:cs="Times New Roman"/>
          <w:sz w:val="16"/>
          <w:szCs w:val="16"/>
        </w:rPr>
        <w:t xml:space="preserve">ических или юридических лиц для </w:t>
      </w:r>
      <w:r w:rsidR="00782012" w:rsidRPr="00BA7E6F">
        <w:rPr>
          <w:rFonts w:ascii="Times New Roman" w:hAnsi="Times New Roman" w:cs="Times New Roman"/>
          <w:sz w:val="16"/>
          <w:szCs w:val="16"/>
        </w:rPr>
        <w:t>оплаты услуг по настоящему Договору не снимает с Экзаменуемого обязательств, указанных в настоящем Договоре.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82012" w:rsidRPr="00BA7E6F" w:rsidRDefault="00782012" w:rsidP="0078201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7E6F">
        <w:rPr>
          <w:rFonts w:ascii="Times New Roman" w:hAnsi="Times New Roman" w:cs="Times New Roman"/>
          <w:b/>
          <w:sz w:val="16"/>
          <w:szCs w:val="16"/>
        </w:rPr>
        <w:t>5.</w:t>
      </w:r>
      <w:r w:rsidR="00562C9E" w:rsidRPr="00BA7E6F">
        <w:rPr>
          <w:rFonts w:ascii="Times New Roman" w:hAnsi="Times New Roman" w:cs="Times New Roman"/>
          <w:b/>
          <w:sz w:val="16"/>
          <w:szCs w:val="16"/>
        </w:rPr>
        <w:t> </w:t>
      </w:r>
      <w:r w:rsidRPr="00BA7E6F">
        <w:rPr>
          <w:rFonts w:ascii="Times New Roman" w:hAnsi="Times New Roman" w:cs="Times New Roman"/>
          <w:b/>
          <w:sz w:val="16"/>
          <w:szCs w:val="16"/>
        </w:rPr>
        <w:t>ПОРЯДОК ВЫДАЧИ ДУБЛИКАТА СЕРТИФИКАТА.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5.1. Основанием для выдачи дубликата сертификата является: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-утрата или порча сертификата либо утрата или порча дубликата сертификата;</w:t>
      </w:r>
    </w:p>
    <w:p w:rsidR="00782012" w:rsidRPr="00BA7E6F" w:rsidRDefault="00227044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-обнаружение в сертификате </w:t>
      </w:r>
      <w:r w:rsidR="00782012" w:rsidRPr="00BA7E6F">
        <w:rPr>
          <w:rFonts w:ascii="Times New Roman" w:hAnsi="Times New Roman" w:cs="Times New Roman"/>
          <w:sz w:val="16"/>
          <w:szCs w:val="16"/>
        </w:rPr>
        <w:t>либо в дубликате сертификата ошибок посл</w:t>
      </w:r>
      <w:r>
        <w:rPr>
          <w:rFonts w:ascii="Times New Roman" w:hAnsi="Times New Roman" w:cs="Times New Roman"/>
          <w:sz w:val="16"/>
          <w:szCs w:val="16"/>
        </w:rPr>
        <w:t>е получения указанного документа</w:t>
      </w:r>
      <w:r w:rsidR="00782012" w:rsidRPr="00BA7E6F">
        <w:rPr>
          <w:rFonts w:ascii="Times New Roman" w:hAnsi="Times New Roman" w:cs="Times New Roman"/>
          <w:sz w:val="16"/>
          <w:szCs w:val="16"/>
        </w:rPr>
        <w:t>;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-изменение фамилии</w:t>
      </w:r>
      <w:r w:rsidR="00181EC2">
        <w:rPr>
          <w:rFonts w:ascii="Times New Roman" w:hAnsi="Times New Roman" w:cs="Times New Roman"/>
          <w:sz w:val="16"/>
          <w:szCs w:val="16"/>
        </w:rPr>
        <w:t xml:space="preserve"> и</w:t>
      </w:r>
      <w:r w:rsidRPr="00BA7E6F">
        <w:rPr>
          <w:rFonts w:ascii="Times New Roman" w:hAnsi="Times New Roman" w:cs="Times New Roman"/>
          <w:sz w:val="16"/>
          <w:szCs w:val="16"/>
        </w:rPr>
        <w:t xml:space="preserve"> (или) имени, и (или) отчества (при наличии) иностранного гражданина, которому был ранее выдан сертификат.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5.2. Выдача дубликата осуществляется Университетом на платной основе и составляет 2</w:t>
      </w:r>
      <w:r w:rsidR="00602F01">
        <w:rPr>
          <w:rFonts w:ascii="Times New Roman" w:hAnsi="Times New Roman" w:cs="Times New Roman"/>
          <w:sz w:val="16"/>
          <w:szCs w:val="16"/>
        </w:rPr>
        <w:t> </w:t>
      </w:r>
      <w:r w:rsidRPr="00BA7E6F">
        <w:rPr>
          <w:rFonts w:ascii="Times New Roman" w:hAnsi="Times New Roman" w:cs="Times New Roman"/>
          <w:sz w:val="16"/>
          <w:szCs w:val="16"/>
        </w:rPr>
        <w:t>000</w:t>
      </w:r>
      <w:r w:rsidR="00602F01">
        <w:rPr>
          <w:rFonts w:ascii="Times New Roman" w:hAnsi="Times New Roman" w:cs="Times New Roman"/>
          <w:sz w:val="16"/>
          <w:szCs w:val="16"/>
        </w:rPr>
        <w:t>,00</w:t>
      </w:r>
      <w:r w:rsidRPr="00BA7E6F">
        <w:rPr>
          <w:rFonts w:ascii="Times New Roman" w:hAnsi="Times New Roman" w:cs="Times New Roman"/>
          <w:sz w:val="16"/>
          <w:szCs w:val="16"/>
        </w:rPr>
        <w:t xml:space="preserve"> (две тысячи</w:t>
      </w:r>
      <w:r w:rsidR="00602F01" w:rsidRPr="00602F01">
        <w:rPr>
          <w:rFonts w:ascii="Times New Roman" w:hAnsi="Times New Roman" w:cs="Times New Roman"/>
          <w:sz w:val="16"/>
          <w:szCs w:val="16"/>
        </w:rPr>
        <w:t xml:space="preserve"> </w:t>
      </w:r>
      <w:r w:rsidR="00602F01" w:rsidRPr="00BA7E6F">
        <w:rPr>
          <w:rFonts w:ascii="Times New Roman" w:hAnsi="Times New Roman" w:cs="Times New Roman"/>
          <w:sz w:val="16"/>
          <w:szCs w:val="16"/>
        </w:rPr>
        <w:t>рублей</w:t>
      </w:r>
      <w:r w:rsidR="00602F01">
        <w:rPr>
          <w:rFonts w:ascii="Times New Roman" w:hAnsi="Times New Roman" w:cs="Times New Roman"/>
          <w:sz w:val="16"/>
          <w:szCs w:val="16"/>
        </w:rPr>
        <w:t xml:space="preserve"> 00 копеек</w:t>
      </w:r>
      <w:r w:rsidRPr="00BA7E6F">
        <w:rPr>
          <w:rFonts w:ascii="Times New Roman" w:hAnsi="Times New Roman" w:cs="Times New Roman"/>
          <w:sz w:val="16"/>
          <w:szCs w:val="16"/>
        </w:rPr>
        <w:t xml:space="preserve">), в том числе НДС в размере 333,34 (триста тридцать три) </w:t>
      </w:r>
      <w:r w:rsidR="00562C9E" w:rsidRPr="00BA7E6F">
        <w:rPr>
          <w:rFonts w:ascii="Times New Roman" w:hAnsi="Times New Roman" w:cs="Times New Roman"/>
          <w:sz w:val="16"/>
          <w:szCs w:val="16"/>
        </w:rPr>
        <w:t>рубля</w:t>
      </w:r>
      <w:r w:rsidRPr="00BA7E6F">
        <w:rPr>
          <w:rFonts w:ascii="Times New Roman" w:hAnsi="Times New Roman" w:cs="Times New Roman"/>
          <w:sz w:val="16"/>
          <w:szCs w:val="16"/>
        </w:rPr>
        <w:t xml:space="preserve"> 34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(тридцать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четыре)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копейки.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5.3</w:t>
      </w:r>
      <w:r w:rsidR="00562C9E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Для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выдачи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дубликата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сертификата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лицо,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утратившее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его,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должно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обратиться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Университет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заявлением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выдаче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дубликата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сертификата.</w:t>
      </w:r>
    </w:p>
    <w:p w:rsidR="00562C9E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5.4</w:t>
      </w:r>
      <w:r w:rsidR="00562C9E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Оплата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выдачу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дубликата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производится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единовременным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авансовым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платежом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наличной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(в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кассе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Университета)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или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безналичной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форме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банковским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реквизитам,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указанным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FA3927">
        <w:rPr>
          <w:rFonts w:ascii="Times New Roman" w:hAnsi="Times New Roman" w:cs="Times New Roman"/>
          <w:sz w:val="16"/>
          <w:szCs w:val="16"/>
        </w:rPr>
        <w:t xml:space="preserve">пункте </w:t>
      </w:r>
      <w:r w:rsidRPr="00BA7E6F">
        <w:rPr>
          <w:rFonts w:ascii="Times New Roman" w:hAnsi="Times New Roman" w:cs="Times New Roman"/>
          <w:sz w:val="16"/>
          <w:szCs w:val="16"/>
        </w:rPr>
        <w:t>10.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платеже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обязательно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должны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указываться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страна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(гражданство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экзаменуемого),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полное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имя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русском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языке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(или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соответствии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документами,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удостоверяющими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личность),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назначении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платежа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должно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быть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указано,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что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оплата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производится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оформление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дубликата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сертификата.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5.5</w:t>
      </w:r>
      <w:r w:rsidR="00562C9E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Для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получения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дубликата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сертификата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необходимо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предъявить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оригинал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документа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оплате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предоставить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его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 xml:space="preserve">копию. </w:t>
      </w:r>
    </w:p>
    <w:p w:rsidR="00562C9E" w:rsidRPr="00BA7E6F" w:rsidRDefault="00562C9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82012" w:rsidRPr="00BA7E6F" w:rsidRDefault="00782012" w:rsidP="00562C9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7E6F">
        <w:rPr>
          <w:rFonts w:ascii="Times New Roman" w:hAnsi="Times New Roman" w:cs="Times New Roman"/>
          <w:b/>
          <w:sz w:val="16"/>
          <w:szCs w:val="16"/>
        </w:rPr>
        <w:t>6.</w:t>
      </w:r>
      <w:r w:rsidR="00562C9E" w:rsidRPr="00BA7E6F">
        <w:rPr>
          <w:rFonts w:ascii="Times New Roman" w:hAnsi="Times New Roman" w:cs="Times New Roman"/>
          <w:b/>
          <w:sz w:val="16"/>
          <w:szCs w:val="16"/>
        </w:rPr>
        <w:t> </w:t>
      </w:r>
      <w:r w:rsidRPr="00BA7E6F">
        <w:rPr>
          <w:rFonts w:ascii="Times New Roman" w:hAnsi="Times New Roman" w:cs="Times New Roman"/>
          <w:b/>
          <w:sz w:val="16"/>
          <w:szCs w:val="16"/>
        </w:rPr>
        <w:t>ПОРЯДОК</w:t>
      </w:r>
      <w:r w:rsidR="00562C9E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РАЗРЕШЕНИЯ</w:t>
      </w:r>
      <w:r w:rsidR="00562C9E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СПОРОВ</w:t>
      </w:r>
      <w:r w:rsidR="00562C9E" w:rsidRPr="00BA7E6F">
        <w:rPr>
          <w:rFonts w:ascii="Times New Roman" w:hAnsi="Times New Roman" w:cs="Times New Roman"/>
          <w:b/>
          <w:sz w:val="16"/>
          <w:szCs w:val="16"/>
        </w:rPr>
        <w:t>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6.1</w:t>
      </w:r>
      <w:r w:rsidR="00562C9E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Все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споры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разногласия,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которые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могут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возникнуть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заключении,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изменении,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расторжении,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исполнении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настоящего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или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связи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ним,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будут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разрешаться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досудебном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(претензионном)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порядке.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Срок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рассмотрения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претензий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30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(тридцать) </w:t>
      </w:r>
      <w:r w:rsidRPr="00BA7E6F">
        <w:rPr>
          <w:rFonts w:ascii="Times New Roman" w:hAnsi="Times New Roman" w:cs="Times New Roman"/>
          <w:sz w:val="16"/>
          <w:szCs w:val="16"/>
        </w:rPr>
        <w:t>календарных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дней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момента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получения.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6.2</w:t>
      </w:r>
      <w:r w:rsidR="00562C9E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случае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достижения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Сторонами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согласия,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споры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подлежат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рассмотрению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Арбитражном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суде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Волгоградской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области.</w:t>
      </w:r>
    </w:p>
    <w:p w:rsidR="00782012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67616" w:rsidRPr="00BA7E6F" w:rsidRDefault="00567616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B5A47" w:rsidRDefault="009B5A47" w:rsidP="00562C9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82012" w:rsidRPr="00BA7E6F" w:rsidRDefault="00782012" w:rsidP="00562C9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7E6F">
        <w:rPr>
          <w:rFonts w:ascii="Times New Roman" w:hAnsi="Times New Roman" w:cs="Times New Roman"/>
          <w:b/>
          <w:sz w:val="16"/>
          <w:szCs w:val="16"/>
        </w:rPr>
        <w:lastRenderedPageBreak/>
        <w:t>7.</w:t>
      </w:r>
      <w:r w:rsidR="00562C9E" w:rsidRPr="00BA7E6F">
        <w:rPr>
          <w:rFonts w:ascii="Times New Roman" w:hAnsi="Times New Roman" w:cs="Times New Roman"/>
          <w:b/>
          <w:sz w:val="16"/>
          <w:szCs w:val="16"/>
        </w:rPr>
        <w:t> </w:t>
      </w:r>
      <w:r w:rsidRPr="00BA7E6F">
        <w:rPr>
          <w:rFonts w:ascii="Times New Roman" w:hAnsi="Times New Roman" w:cs="Times New Roman"/>
          <w:b/>
          <w:sz w:val="16"/>
          <w:szCs w:val="16"/>
        </w:rPr>
        <w:t>ОТВЕТСТВЕННОСТЬ</w:t>
      </w:r>
      <w:r w:rsidR="00562C9E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СТОРОН</w:t>
      </w:r>
      <w:r w:rsidR="00562C9E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И</w:t>
      </w:r>
      <w:r w:rsidR="00562C9E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ФОРС-МАЖОРНЫЕ</w:t>
      </w:r>
      <w:r w:rsidR="00562C9E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ОБСТОЯТЕЛЬСТВА</w:t>
      </w:r>
      <w:r w:rsidR="00562C9E" w:rsidRPr="00BA7E6F">
        <w:rPr>
          <w:rFonts w:ascii="Times New Roman" w:hAnsi="Times New Roman" w:cs="Times New Roman"/>
          <w:b/>
          <w:sz w:val="16"/>
          <w:szCs w:val="16"/>
        </w:rPr>
        <w:t>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7.1</w:t>
      </w:r>
      <w:r w:rsidR="00562C9E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За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неисполнение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или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ненадлежащее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исполнение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своих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обязательств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настоящему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Договору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Стороны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несут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ответственность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соответствии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условиями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настоящего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действующим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законодательством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Российской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Федерации.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7.2</w:t>
      </w:r>
      <w:r w:rsidR="00562C9E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При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несоблюдении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предусмотренных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настоящим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договором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сроков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платежей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Университет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вправе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потребовать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уплату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неустойки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(штрафа,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пеней)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размере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одной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трехсотой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действующей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день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уплаты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ключевой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ставки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Центрального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банка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Российской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Федерации.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Неустойка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начисляется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каждый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рабочий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день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просрочки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срока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оплаты,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предусмотренного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настоящим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Договором,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начиная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дня,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следующего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после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дня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истечения,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установленного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настоящим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Договором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срока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оплаты.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7.3</w:t>
      </w:r>
      <w:r w:rsidR="00BA6C7D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случае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просрочки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исполнения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Университетом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обязательств,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предусмотренных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настоящим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договором,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Экзаменуемый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вправе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требовать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уплату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неустойки.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Неустойка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начисляется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каждый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день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просрочки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исполнения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обязательства,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предусмотренного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договором,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начиная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дня,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следующего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после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дня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истечения,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установленного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настоящим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договором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срока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исполнения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обязательства.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Размер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данной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неустойки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устанавливается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размере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одной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трехсотой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действующей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день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уплаты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неустойки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ключевой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ставки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Центрального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Банка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РФ.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7.4</w:t>
      </w:r>
      <w:r w:rsidR="00BA6C7D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Уплата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неустойки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освобождает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Стороны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от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исполнения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обязательств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настоящему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договору.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7.5</w:t>
      </w:r>
      <w:r w:rsidR="00BA6C7D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Стороны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освобождаются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от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ответственности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частичное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или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полное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неисполнение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обязательств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настоящему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Договору,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если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это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неисполнение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явилось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следствием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обстоятельств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непреодолимой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силы,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возникших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после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заключения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настоящего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Договора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результате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обстоятельств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чрезвычайного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характера,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которые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Стороны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могли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предвидеть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или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предотвратить.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7.6</w:t>
      </w:r>
      <w:r w:rsidR="00BA6C7D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При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наступлении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обстоятельств,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указанных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FA3927">
        <w:rPr>
          <w:rFonts w:ascii="Times New Roman" w:hAnsi="Times New Roman" w:cs="Times New Roman"/>
          <w:sz w:val="16"/>
          <w:szCs w:val="16"/>
        </w:rPr>
        <w:t xml:space="preserve">пункте </w:t>
      </w:r>
      <w:r w:rsidRPr="00BA7E6F">
        <w:rPr>
          <w:rFonts w:ascii="Times New Roman" w:hAnsi="Times New Roman" w:cs="Times New Roman"/>
          <w:sz w:val="16"/>
          <w:szCs w:val="16"/>
        </w:rPr>
        <w:t>7.5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настоящего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Договора,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каждая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Сторона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должна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без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промедления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известить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них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письменном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виде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другую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Сторону.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7.7</w:t>
      </w:r>
      <w:r w:rsidR="00BA6C7D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Извещение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должно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содержать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данные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характере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обстоятельств,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а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также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официальные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документы,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удостоверяющие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наличие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этих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обстоятельств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возможности,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дающие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оценку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их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влияния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возможность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исполнения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Стороной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своих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обязательств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настоящему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Договору.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7.8</w:t>
      </w:r>
      <w:r w:rsidR="00BA6C7D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случае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наступления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обстоятельств,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предусмотренных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FA3927">
        <w:rPr>
          <w:rFonts w:ascii="Times New Roman" w:hAnsi="Times New Roman" w:cs="Times New Roman"/>
          <w:sz w:val="16"/>
          <w:szCs w:val="16"/>
        </w:rPr>
        <w:t xml:space="preserve">пунктом </w:t>
      </w:r>
      <w:r w:rsidRPr="00BA7E6F">
        <w:rPr>
          <w:rFonts w:ascii="Times New Roman" w:hAnsi="Times New Roman" w:cs="Times New Roman"/>
          <w:sz w:val="16"/>
          <w:szCs w:val="16"/>
        </w:rPr>
        <w:t>7.5</w:t>
      </w:r>
      <w:r w:rsidR="00791400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настоящего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Договора,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срок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выполнения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Стороной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обязательств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настоящему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Договору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отодвигается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соразмерно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времени,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течение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которого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действуют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эти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обстоятельства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их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последствия.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A6C7D" w:rsidRPr="00BA7E6F" w:rsidRDefault="00782012" w:rsidP="00BA6C7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7E6F">
        <w:rPr>
          <w:rFonts w:ascii="Times New Roman" w:hAnsi="Times New Roman" w:cs="Times New Roman"/>
          <w:b/>
          <w:sz w:val="16"/>
          <w:szCs w:val="16"/>
        </w:rPr>
        <w:t>8.</w:t>
      </w:r>
      <w:r w:rsidR="00BA6C7D" w:rsidRPr="00BA7E6F">
        <w:rPr>
          <w:rFonts w:ascii="Times New Roman" w:hAnsi="Times New Roman" w:cs="Times New Roman"/>
          <w:b/>
          <w:sz w:val="16"/>
          <w:szCs w:val="16"/>
        </w:rPr>
        <w:t> </w:t>
      </w:r>
      <w:r w:rsidRPr="00BA7E6F">
        <w:rPr>
          <w:rFonts w:ascii="Times New Roman" w:hAnsi="Times New Roman" w:cs="Times New Roman"/>
          <w:b/>
          <w:sz w:val="16"/>
          <w:szCs w:val="16"/>
        </w:rPr>
        <w:t>СРОК</w:t>
      </w:r>
      <w:r w:rsidR="00BA6C7D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ДЕЙСТВИЯ</w:t>
      </w:r>
      <w:r w:rsidR="00BA6C7D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ДОГОВОРА</w:t>
      </w:r>
      <w:r w:rsidR="00BA6C7D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И</w:t>
      </w:r>
      <w:r w:rsidR="00BA6C7D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ПОРЯДОК</w:t>
      </w:r>
      <w:r w:rsidR="00BA6C7D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ЕГО</w:t>
      </w:r>
      <w:r w:rsidR="00BA6C7D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РАСТОРЖЕНИЯ</w:t>
      </w:r>
      <w:r w:rsidR="00BA6C7D" w:rsidRPr="00BA7E6F">
        <w:rPr>
          <w:rFonts w:ascii="Times New Roman" w:hAnsi="Times New Roman" w:cs="Times New Roman"/>
          <w:b/>
          <w:sz w:val="16"/>
          <w:szCs w:val="16"/>
        </w:rPr>
        <w:t>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8.1</w:t>
      </w:r>
      <w:r w:rsidR="00281972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Настоящий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вступает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силу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момента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заключения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действует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31.12.2025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г.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8.2</w:t>
      </w:r>
      <w:r w:rsidR="00281972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Настоящий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может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быть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расторгнут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одностороннем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порядке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следующих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случаях: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8.2.1.</w:t>
      </w:r>
      <w:r w:rsidR="000B2894" w:rsidRPr="00BA7E6F">
        <w:rPr>
          <w:rFonts w:ascii="Times New Roman" w:hAnsi="Times New Roman" w:cs="Times New Roman"/>
          <w:sz w:val="16"/>
          <w:szCs w:val="16"/>
        </w:rPr>
        <w:t> 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случае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если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Экзаменуемый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произвел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оплату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тестирования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соответствии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FA3927">
        <w:rPr>
          <w:rFonts w:ascii="Times New Roman" w:hAnsi="Times New Roman" w:cs="Times New Roman"/>
          <w:sz w:val="16"/>
          <w:szCs w:val="16"/>
        </w:rPr>
        <w:t xml:space="preserve">с пунктом </w:t>
      </w:r>
      <w:r w:rsidRPr="00BA7E6F">
        <w:rPr>
          <w:rFonts w:ascii="Times New Roman" w:hAnsi="Times New Roman" w:cs="Times New Roman"/>
          <w:sz w:val="16"/>
          <w:szCs w:val="16"/>
        </w:rPr>
        <w:t>4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настоящего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Договора.</w:t>
      </w:r>
    </w:p>
    <w:p w:rsidR="00DF2C67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8.2.2</w:t>
      </w:r>
      <w:r w:rsidR="000B2894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заявлению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Экзаменуемого,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начала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проведения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позднее,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чем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932491">
        <w:rPr>
          <w:rFonts w:ascii="Times New Roman" w:hAnsi="Times New Roman" w:cs="Times New Roman"/>
          <w:sz w:val="16"/>
          <w:szCs w:val="16"/>
        </w:rPr>
        <w:t>один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рабочий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день.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8.2.3</w:t>
      </w:r>
      <w:r w:rsidR="000B2894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случае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неявки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Экзаменуемого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неуважительной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причине.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8.3</w:t>
      </w:r>
      <w:r w:rsidR="000B2894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Настоящий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может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быть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расторгнут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соглашению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сторон,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решению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суда.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82012" w:rsidRPr="00BA7E6F" w:rsidRDefault="00782012" w:rsidP="000B289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7E6F">
        <w:rPr>
          <w:rFonts w:ascii="Times New Roman" w:hAnsi="Times New Roman" w:cs="Times New Roman"/>
          <w:b/>
          <w:sz w:val="16"/>
          <w:szCs w:val="16"/>
        </w:rPr>
        <w:t>9.</w:t>
      </w:r>
      <w:r w:rsidR="000B2894" w:rsidRPr="00BA7E6F">
        <w:rPr>
          <w:rFonts w:ascii="Times New Roman" w:hAnsi="Times New Roman" w:cs="Times New Roman"/>
          <w:b/>
          <w:sz w:val="16"/>
          <w:szCs w:val="16"/>
        </w:rPr>
        <w:t> </w:t>
      </w:r>
      <w:r w:rsidRPr="00BA7E6F">
        <w:rPr>
          <w:rFonts w:ascii="Times New Roman" w:hAnsi="Times New Roman" w:cs="Times New Roman"/>
          <w:b/>
          <w:sz w:val="16"/>
          <w:szCs w:val="16"/>
        </w:rPr>
        <w:t>ЗАКЛЮЧИТЕЛЬНЫЕ</w:t>
      </w:r>
      <w:r w:rsidR="000B2894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ПОЛОЖЕНИЯ</w:t>
      </w:r>
      <w:r w:rsidR="000B2894" w:rsidRPr="00BA7E6F">
        <w:rPr>
          <w:rFonts w:ascii="Times New Roman" w:hAnsi="Times New Roman" w:cs="Times New Roman"/>
          <w:b/>
          <w:sz w:val="16"/>
          <w:szCs w:val="16"/>
        </w:rPr>
        <w:t>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9.1</w:t>
      </w:r>
      <w:r w:rsidR="000B2894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Все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изменения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дополнения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настоящему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Договору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должны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быть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совершены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письменной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форме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подписаны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уполномоченными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представителями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Сторон.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9.2</w:t>
      </w:r>
      <w:r w:rsidR="000B2894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Настоящий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составлен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двух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экземплярах,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имеющих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равную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юридическую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силу,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одному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для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каждой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из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Сторон.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9.3</w:t>
      </w:r>
      <w:r w:rsidR="000B2894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Ни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одна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из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Сторон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вправе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передавать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свои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права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обязанности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настоящему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Договору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третьим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лицам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без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письменного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согласия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другой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Стороны.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9.4</w:t>
      </w:r>
      <w:r w:rsidR="000B2894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Во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всем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остальном,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что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урегулировано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настоящим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Договором,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Стороны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руководствуются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действующим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законодательством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Российской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Федерации.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82012" w:rsidRPr="00BA7E6F" w:rsidRDefault="00782012" w:rsidP="000B289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7E6F">
        <w:rPr>
          <w:rFonts w:ascii="Times New Roman" w:hAnsi="Times New Roman" w:cs="Times New Roman"/>
          <w:b/>
          <w:sz w:val="16"/>
          <w:szCs w:val="16"/>
        </w:rPr>
        <w:t>10.</w:t>
      </w:r>
      <w:r w:rsidR="000B2894" w:rsidRPr="00BA7E6F">
        <w:rPr>
          <w:rFonts w:ascii="Times New Roman" w:hAnsi="Times New Roman" w:cs="Times New Roman"/>
          <w:b/>
          <w:sz w:val="16"/>
          <w:szCs w:val="16"/>
        </w:rPr>
        <w:t> </w:t>
      </w:r>
      <w:r w:rsidRPr="00BA7E6F">
        <w:rPr>
          <w:rFonts w:ascii="Times New Roman" w:hAnsi="Times New Roman" w:cs="Times New Roman"/>
          <w:b/>
          <w:sz w:val="16"/>
          <w:szCs w:val="16"/>
        </w:rPr>
        <w:t>ОБРАБОТКА</w:t>
      </w:r>
      <w:r w:rsidR="000B2894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ПЕРСОНАЛЬНЫХ</w:t>
      </w:r>
      <w:r w:rsidR="000B2894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ДАННЫХ</w:t>
      </w:r>
      <w:r w:rsidR="000B2894" w:rsidRPr="00BA7E6F">
        <w:rPr>
          <w:rFonts w:ascii="Times New Roman" w:hAnsi="Times New Roman" w:cs="Times New Roman"/>
          <w:b/>
          <w:sz w:val="16"/>
          <w:szCs w:val="16"/>
        </w:rPr>
        <w:t>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10.1</w:t>
      </w:r>
      <w:r w:rsidR="000B2894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Согласие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обработку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персональных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данных.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Настоящим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исполнение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требований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Федерального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закона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от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27.07.2006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№152-ФЗ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«О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персональных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данных»,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Федерального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закона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РФ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от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25.07.2002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№115-ФЗ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«О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правовом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положении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иностранных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граждан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Российской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Федерации»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иных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нормативных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правовых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актов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Российской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Федерации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даю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согласие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ФГАОУ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«ВолГУ»,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сбор,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систематизацию,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накопление,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хранение,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уточнение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(обновление,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изменение),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использование,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распространение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(в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том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числе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передачу),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обезличивание,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блокирование,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уничтожение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указанных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заявлении-анкете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персональных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данных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(а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также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миграционной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карты,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регистрации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месту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нахождения),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результатов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целях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исполнения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требований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действующего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законодательства,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также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согласие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размещение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результатов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электронных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базах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данных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целях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обеспечения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Ведомств,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работодателей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иных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организаций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достоверной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информацией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выдаче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сертификата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уровень,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указанный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932491">
        <w:rPr>
          <w:rFonts w:ascii="Times New Roman" w:hAnsi="Times New Roman" w:cs="Times New Roman"/>
          <w:sz w:val="16"/>
          <w:szCs w:val="16"/>
        </w:rPr>
        <w:t>п</w:t>
      </w:r>
      <w:r w:rsidR="00FA3927">
        <w:rPr>
          <w:rFonts w:ascii="Times New Roman" w:hAnsi="Times New Roman" w:cs="Times New Roman"/>
          <w:sz w:val="16"/>
          <w:szCs w:val="16"/>
        </w:rPr>
        <w:t xml:space="preserve">ункте </w:t>
      </w:r>
      <w:r w:rsidRPr="00BA7E6F">
        <w:rPr>
          <w:rFonts w:ascii="Times New Roman" w:hAnsi="Times New Roman" w:cs="Times New Roman"/>
          <w:sz w:val="16"/>
          <w:szCs w:val="16"/>
        </w:rPr>
        <w:t>4</w:t>
      </w:r>
      <w:r w:rsidR="00932491">
        <w:rPr>
          <w:rFonts w:ascii="Times New Roman" w:hAnsi="Times New Roman" w:cs="Times New Roman"/>
          <w:sz w:val="16"/>
          <w:szCs w:val="16"/>
        </w:rPr>
        <w:t>.1</w:t>
      </w:r>
      <w:r w:rsidRPr="00BA7E6F">
        <w:rPr>
          <w:rFonts w:ascii="Times New Roman" w:hAnsi="Times New Roman" w:cs="Times New Roman"/>
          <w:sz w:val="16"/>
          <w:szCs w:val="16"/>
        </w:rPr>
        <w:t>;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ликвидации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оборота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поддельных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документов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государственного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образца;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повышения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качества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услуг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счет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обеспечения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общественности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достоверной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информацией,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как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использованием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автоматизированных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средств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обработки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персональных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данных,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так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без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использования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средств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автоматизации.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согласие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действует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дня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его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подписания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течение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5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(пяти) </w:t>
      </w:r>
      <w:r w:rsidRPr="00BA7E6F">
        <w:rPr>
          <w:rFonts w:ascii="Times New Roman" w:hAnsi="Times New Roman" w:cs="Times New Roman"/>
          <w:sz w:val="16"/>
          <w:szCs w:val="16"/>
        </w:rPr>
        <w:t>лет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или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дня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отзыва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письменной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форме.</w:t>
      </w:r>
    </w:p>
    <w:p w:rsidR="009C1DC5" w:rsidRPr="00BA7E6F" w:rsidRDefault="009C1DC5" w:rsidP="009B5A4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86BA3" w:rsidRPr="00BA7E6F" w:rsidRDefault="00F86BA3" w:rsidP="009B5A4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7E6F">
        <w:rPr>
          <w:rFonts w:ascii="Times New Roman" w:hAnsi="Times New Roman" w:cs="Times New Roman"/>
          <w:b/>
          <w:sz w:val="16"/>
          <w:szCs w:val="16"/>
        </w:rPr>
        <w:t>11. АДРЕСА И БАНКОВСКИЕ РЕКВИЗИТЫ.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5387"/>
      </w:tblGrid>
      <w:tr w:rsidR="00F86BA3" w:rsidRPr="00BA7E6F" w:rsidTr="00FA3927">
        <w:tc>
          <w:tcPr>
            <w:tcW w:w="5211" w:type="dxa"/>
          </w:tcPr>
          <w:p w:rsidR="00F86BA3" w:rsidRPr="00BA7E6F" w:rsidRDefault="00F86BA3" w:rsidP="009B5A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7E6F">
              <w:rPr>
                <w:rFonts w:ascii="Times New Roman" w:hAnsi="Times New Roman" w:cs="Times New Roman"/>
                <w:b/>
                <w:sz w:val="16"/>
                <w:szCs w:val="16"/>
              </w:rPr>
              <w:t>Университет</w:t>
            </w:r>
          </w:p>
        </w:tc>
        <w:tc>
          <w:tcPr>
            <w:tcW w:w="5387" w:type="dxa"/>
          </w:tcPr>
          <w:p w:rsidR="00F86BA3" w:rsidRPr="00BA7E6F" w:rsidRDefault="00F86BA3" w:rsidP="009B5A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7E6F">
              <w:rPr>
                <w:rFonts w:ascii="Times New Roman" w:hAnsi="Times New Roman" w:cs="Times New Roman"/>
                <w:b/>
                <w:sz w:val="16"/>
                <w:szCs w:val="16"/>
              </w:rPr>
              <w:t>Экзаменуемый</w:t>
            </w:r>
          </w:p>
        </w:tc>
      </w:tr>
      <w:tr w:rsidR="00F86BA3" w:rsidRPr="00BA7E6F" w:rsidTr="00FA3927">
        <w:tc>
          <w:tcPr>
            <w:tcW w:w="5211" w:type="dxa"/>
          </w:tcPr>
          <w:p w:rsidR="00F86BA3" w:rsidRPr="00BA7E6F" w:rsidRDefault="00F86BA3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7E6F">
              <w:rPr>
                <w:rFonts w:ascii="Times New Roman" w:hAnsi="Times New Roman" w:cs="Times New Roman"/>
                <w:sz w:val="16"/>
                <w:szCs w:val="16"/>
              </w:rPr>
              <w:t>Федеральное государственное автономное образовательное учреждение высшего образования «Волгоградский государственный университет» (ВолГУ)</w:t>
            </w:r>
          </w:p>
          <w:p w:rsidR="000C662E" w:rsidRPr="00BA7E6F" w:rsidRDefault="000C662E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662E" w:rsidRPr="00BA7E6F" w:rsidRDefault="000C662E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7E6F">
              <w:rPr>
                <w:rFonts w:ascii="Times New Roman" w:hAnsi="Times New Roman" w:cs="Times New Roman"/>
                <w:sz w:val="16"/>
                <w:szCs w:val="16"/>
              </w:rPr>
              <w:t>400062, г. Волгоград, проспект Университетский, д. 100</w:t>
            </w:r>
          </w:p>
          <w:p w:rsidR="000C662E" w:rsidRPr="00BA7E6F" w:rsidRDefault="000C662E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662E" w:rsidRPr="00BA7E6F" w:rsidRDefault="000C662E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7E6F">
              <w:rPr>
                <w:rFonts w:ascii="Times New Roman" w:hAnsi="Times New Roman" w:cs="Times New Roman"/>
                <w:sz w:val="16"/>
                <w:szCs w:val="16"/>
              </w:rPr>
              <w:t>ИНН 3446500743 КПП 344601001 БИК ТОФК 011806101</w:t>
            </w:r>
          </w:p>
          <w:p w:rsidR="000C662E" w:rsidRPr="00BA7E6F" w:rsidRDefault="000C662E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F29" w:rsidRDefault="000C662E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7E6F">
              <w:rPr>
                <w:rFonts w:ascii="Times New Roman" w:hAnsi="Times New Roman" w:cs="Times New Roman"/>
                <w:sz w:val="16"/>
                <w:szCs w:val="16"/>
              </w:rPr>
              <w:t>УФК по Волгоградской области (</w:t>
            </w:r>
            <w:proofErr w:type="spellStart"/>
            <w:r w:rsidRPr="00BA7E6F">
              <w:rPr>
                <w:rFonts w:ascii="Times New Roman" w:hAnsi="Times New Roman" w:cs="Times New Roman"/>
                <w:sz w:val="16"/>
                <w:szCs w:val="16"/>
              </w:rPr>
              <w:t>ВолГУ</w:t>
            </w:r>
            <w:proofErr w:type="spellEnd"/>
            <w:r w:rsidRPr="00BA7E6F">
              <w:rPr>
                <w:rFonts w:ascii="Times New Roman" w:hAnsi="Times New Roman" w:cs="Times New Roman"/>
                <w:sz w:val="16"/>
                <w:szCs w:val="16"/>
              </w:rPr>
              <w:t xml:space="preserve"> л/</w:t>
            </w:r>
            <w:proofErr w:type="spellStart"/>
            <w:r w:rsidRPr="00BA7E6F">
              <w:rPr>
                <w:rFonts w:ascii="Times New Roman" w:hAnsi="Times New Roman" w:cs="Times New Roman"/>
                <w:sz w:val="16"/>
                <w:szCs w:val="16"/>
              </w:rPr>
              <w:t>сч</w:t>
            </w:r>
            <w:proofErr w:type="spellEnd"/>
            <w:r w:rsidRPr="00BA7E6F">
              <w:rPr>
                <w:rFonts w:ascii="Times New Roman" w:hAnsi="Times New Roman" w:cs="Times New Roman"/>
                <w:sz w:val="16"/>
                <w:szCs w:val="16"/>
              </w:rPr>
              <w:t xml:space="preserve"> 30296Х67730) ОТДЕЛЕНИЕ ВОЛГОГРАД БАНКА РОССИИ </w:t>
            </w:r>
          </w:p>
          <w:p w:rsidR="000C662E" w:rsidRPr="00BA7E6F" w:rsidRDefault="000C662E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7E6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93249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BA7E6F">
              <w:rPr>
                <w:rFonts w:ascii="Times New Roman" w:hAnsi="Times New Roman" w:cs="Times New Roman"/>
                <w:sz w:val="16"/>
                <w:szCs w:val="16"/>
              </w:rPr>
              <w:t xml:space="preserve"> л/</w:t>
            </w:r>
            <w:proofErr w:type="spellStart"/>
            <w:r w:rsidRPr="00BA7E6F">
              <w:rPr>
                <w:rFonts w:ascii="Times New Roman" w:hAnsi="Times New Roman" w:cs="Times New Roman"/>
                <w:sz w:val="16"/>
                <w:szCs w:val="16"/>
              </w:rPr>
              <w:t>сч</w:t>
            </w:r>
            <w:proofErr w:type="spellEnd"/>
            <w:r w:rsidRPr="00BA7E6F">
              <w:rPr>
                <w:rFonts w:ascii="Times New Roman" w:hAnsi="Times New Roman" w:cs="Times New Roman"/>
                <w:sz w:val="16"/>
                <w:szCs w:val="16"/>
              </w:rPr>
              <w:t xml:space="preserve"> «X» в латинской раскладке)</w:t>
            </w:r>
          </w:p>
          <w:p w:rsidR="000C662E" w:rsidRPr="00BA7E6F" w:rsidRDefault="000C662E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2491" w:rsidRDefault="000C662E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7E6F">
              <w:rPr>
                <w:rFonts w:ascii="Times New Roman" w:hAnsi="Times New Roman" w:cs="Times New Roman"/>
                <w:sz w:val="16"/>
                <w:szCs w:val="16"/>
              </w:rPr>
              <w:t xml:space="preserve">УФК по Волгоградской области г. Волгоград </w:t>
            </w:r>
          </w:p>
          <w:p w:rsidR="000C662E" w:rsidRPr="00BA7E6F" w:rsidRDefault="000C662E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7E6F">
              <w:rPr>
                <w:rFonts w:ascii="Times New Roman" w:hAnsi="Times New Roman" w:cs="Times New Roman"/>
                <w:sz w:val="16"/>
                <w:szCs w:val="16"/>
              </w:rPr>
              <w:t xml:space="preserve">Единый казначейский счет 40102810445370000021 </w:t>
            </w:r>
          </w:p>
          <w:p w:rsidR="000C662E" w:rsidRPr="00BA7E6F" w:rsidRDefault="000C662E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7E6F">
              <w:rPr>
                <w:rFonts w:ascii="Times New Roman" w:hAnsi="Times New Roman" w:cs="Times New Roman"/>
                <w:sz w:val="16"/>
                <w:szCs w:val="16"/>
              </w:rPr>
              <w:t xml:space="preserve">Казначейский счет 03214643000000012900 </w:t>
            </w:r>
          </w:p>
          <w:p w:rsidR="000C662E" w:rsidRPr="00BA7E6F" w:rsidRDefault="000C662E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7E6F">
              <w:rPr>
                <w:rFonts w:ascii="Times New Roman" w:hAnsi="Times New Roman" w:cs="Times New Roman"/>
                <w:sz w:val="16"/>
                <w:szCs w:val="16"/>
              </w:rPr>
              <w:t>ОКТМО 18701000 ОГРН 1023404237669</w:t>
            </w:r>
          </w:p>
        </w:tc>
        <w:tc>
          <w:tcPr>
            <w:tcW w:w="5387" w:type="dxa"/>
          </w:tcPr>
          <w:p w:rsidR="008E36BE" w:rsidRPr="00BA7E6F" w:rsidRDefault="008E36BE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662E" w:rsidRPr="00BA7E6F" w:rsidRDefault="000C662E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7E6F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  <w:p w:rsidR="000C662E" w:rsidRPr="00BA7E6F" w:rsidRDefault="008247DC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_x0000_s1033" type="#_x0000_t32" style="position:absolute;left:0;text-align:left;margin-left:19.25pt;margin-top:.7pt;width:244.8pt;height:0;z-index:251663360" o:connectortype="straight" strokeweight=".25pt"/>
              </w:pict>
            </w:r>
          </w:p>
          <w:p w:rsidR="00F86BA3" w:rsidRPr="00BA7E6F" w:rsidRDefault="008247DC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_x0000_s1034" type="#_x0000_t32" style="position:absolute;left:0;text-align:left;margin-left:52.9pt;margin-top:7.9pt;width:211.15pt;height:0;z-index:251664384" o:connectortype="straight" strokeweight=".25pt"/>
              </w:pict>
            </w:r>
            <w:r w:rsidR="000C662E" w:rsidRPr="00BA7E6F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  <w:p w:rsidR="000C662E" w:rsidRPr="00BA7E6F" w:rsidRDefault="000C662E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662E" w:rsidRDefault="000C662E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7E6F">
              <w:rPr>
                <w:rFonts w:ascii="Times New Roman" w:hAnsi="Times New Roman" w:cs="Times New Roman"/>
                <w:sz w:val="16"/>
                <w:szCs w:val="16"/>
              </w:rPr>
              <w:t xml:space="preserve">Паспорт </w:t>
            </w:r>
          </w:p>
          <w:p w:rsidR="00567616" w:rsidRPr="00BA7E6F" w:rsidRDefault="00567616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662E" w:rsidRPr="00BA7E6F" w:rsidRDefault="008247DC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_x0000_s1036" type="#_x0000_t32" style="position:absolute;left:0;text-align:left;margin-left:23.9pt;margin-top:9.1pt;width:240.15pt;height:0;z-index:251666432" o:connectortype="straight" strokeweight=".25pt"/>
              </w:pict>
            </w:r>
            <w:r w:rsidR="000C662E" w:rsidRPr="00BA7E6F">
              <w:rPr>
                <w:rFonts w:ascii="Times New Roman" w:hAnsi="Times New Roman" w:cs="Times New Roman"/>
                <w:sz w:val="16"/>
                <w:szCs w:val="16"/>
              </w:rPr>
              <w:t>серия</w:t>
            </w:r>
            <w:r w:rsidR="009B5A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662E" w:rsidRPr="00BA7E6F" w:rsidRDefault="008247DC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_x0000_s1037" type="#_x0000_t32" style="position:absolute;left:0;text-align:left;margin-left:23.9pt;margin-top:8.6pt;width:240.15pt;height:0;z-index:251667456" o:connectortype="straight" strokeweight=".25pt"/>
              </w:pict>
            </w:r>
            <w:r w:rsidR="000C662E" w:rsidRPr="00BA7E6F">
              <w:rPr>
                <w:rFonts w:ascii="Times New Roman" w:hAnsi="Times New Roman" w:cs="Times New Roman"/>
                <w:sz w:val="16"/>
                <w:szCs w:val="16"/>
              </w:rPr>
              <w:t xml:space="preserve">номер </w:t>
            </w:r>
          </w:p>
          <w:p w:rsidR="000C662E" w:rsidRPr="00BA7E6F" w:rsidRDefault="000C662E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662E" w:rsidRPr="00BA7E6F" w:rsidRDefault="008247DC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_x0000_s1038" type="#_x0000_t32" style="position:absolute;left:0;text-align:left;margin-left:23.9pt;margin-top:7.85pt;width:240.15pt;height:0;z-index:251668480" o:connectortype="straight" strokeweight=".25pt"/>
              </w:pict>
            </w:r>
            <w:r w:rsidR="000C662E" w:rsidRPr="00BA7E6F">
              <w:rPr>
                <w:rFonts w:ascii="Times New Roman" w:hAnsi="Times New Roman" w:cs="Times New Roman"/>
                <w:sz w:val="16"/>
                <w:szCs w:val="16"/>
              </w:rPr>
              <w:t>выдан</w:t>
            </w:r>
          </w:p>
          <w:p w:rsidR="000C662E" w:rsidRPr="00BA7E6F" w:rsidRDefault="008247DC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_x0000_s1039" type="#_x0000_t32" style="position:absolute;left:0;text-align:left;margin-left:46.1pt;margin-top:8.4pt;width:217.95pt;height:0;z-index:251669504" o:connectortype="straight" strokeweight=".25pt"/>
              </w:pict>
            </w:r>
            <w:r w:rsidR="000C662E" w:rsidRPr="00BA7E6F">
              <w:rPr>
                <w:rFonts w:ascii="Times New Roman" w:hAnsi="Times New Roman" w:cs="Times New Roman"/>
                <w:sz w:val="16"/>
                <w:szCs w:val="16"/>
              </w:rPr>
              <w:t>действует до</w:t>
            </w:r>
          </w:p>
          <w:p w:rsidR="008E36BE" w:rsidRPr="00BA7E6F" w:rsidRDefault="008E36BE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662E" w:rsidRPr="00BA7E6F" w:rsidRDefault="008247DC" w:rsidP="009B5A4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_x0000_s1040" type="#_x0000_t32" style="position:absolute;left:0;text-align:left;margin-left:37.95pt;margin-top:9.85pt;width:226.1pt;height:0;z-index:251670528" o:connectortype="straight" strokeweight=".25pt"/>
              </w:pict>
            </w:r>
            <w:r w:rsidR="000C662E" w:rsidRPr="00BA7E6F">
              <w:rPr>
                <w:rFonts w:ascii="Times New Roman" w:hAnsi="Times New Roman" w:cs="Times New Roman"/>
                <w:sz w:val="16"/>
                <w:szCs w:val="16"/>
              </w:rPr>
              <w:t>кем выдан</w:t>
            </w:r>
          </w:p>
        </w:tc>
      </w:tr>
    </w:tbl>
    <w:p w:rsidR="00F86BA3" w:rsidRPr="00BA7E6F" w:rsidRDefault="00F86BA3" w:rsidP="00F86BA3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86BA3" w:rsidRPr="00BA7E6F" w:rsidRDefault="000C4DAC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="0056761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/ </w:t>
      </w:r>
      <w:r w:rsidR="00567616">
        <w:rPr>
          <w:rFonts w:ascii="Times New Roman" w:hAnsi="Times New Roman" w:cs="Times New Roman"/>
          <w:sz w:val="16"/>
          <w:szCs w:val="16"/>
        </w:rPr>
        <w:t xml:space="preserve">     </w:t>
      </w:r>
      <w:r w:rsidR="00F86E43">
        <w:rPr>
          <w:rFonts w:ascii="Times New Roman" w:hAnsi="Times New Roman" w:cs="Times New Roman"/>
          <w:sz w:val="16"/>
          <w:szCs w:val="16"/>
        </w:rPr>
        <w:t xml:space="preserve">О.А. </w:t>
      </w:r>
      <w:proofErr w:type="spellStart"/>
      <w:r w:rsidR="00F86E43">
        <w:rPr>
          <w:rFonts w:ascii="Times New Roman" w:hAnsi="Times New Roman" w:cs="Times New Roman"/>
          <w:sz w:val="16"/>
          <w:szCs w:val="16"/>
        </w:rPr>
        <w:t>Климантьев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</w:t>
      </w:r>
      <w:r w:rsidR="00567616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/</w:t>
      </w:r>
    </w:p>
    <w:p w:rsidR="000C4DAC" w:rsidRPr="000C4DAC" w:rsidRDefault="008247DC" w:rsidP="000C4DAC">
      <w:pPr>
        <w:spacing w:after="0"/>
        <w:jc w:val="both"/>
        <w:rPr>
          <w:rFonts w:ascii="Times New Roman" w:hAnsi="Times New Roman" w:cs="Times New Roman"/>
          <w:sz w:val="20"/>
          <w:szCs w:val="20"/>
          <w:vertAlign w:val="subscript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47" type="#_x0000_t32" style="position:absolute;left:0;text-align:left;margin-left:279.8pt;margin-top:1.25pt;width:226.15pt;height:0;z-index:251677696" o:connectortype="straight" strokeweight=".25pt"/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44" type="#_x0000_t32" style="position:absolute;left:0;text-align:left;margin-left:298.45pt;margin-top:1.25pt;width:189.95pt;height:0;z-index:251674624" o:connectortype="straight" strokeweight=".25pt"/>
        </w:pict>
      </w:r>
      <w:r w:rsidR="000C4DAC" w:rsidRPr="000C4DAC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932491" w:rsidRPr="000C4DAC">
        <w:rPr>
          <w:rFonts w:ascii="Times New Roman" w:hAnsi="Times New Roman" w:cs="Times New Roman"/>
          <w:sz w:val="20"/>
          <w:szCs w:val="20"/>
          <w:vertAlign w:val="subscript"/>
        </w:rPr>
        <w:t xml:space="preserve">подпись </w:t>
      </w:r>
      <w:r w:rsidR="000C4DAC" w:rsidRPr="000C4DAC"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   </w:t>
      </w:r>
      <w:r w:rsidR="00B63F29"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</w:t>
      </w:r>
      <w:r w:rsidR="00567616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="000C4DAC">
        <w:rPr>
          <w:rFonts w:ascii="Times New Roman" w:hAnsi="Times New Roman" w:cs="Times New Roman"/>
          <w:sz w:val="20"/>
          <w:szCs w:val="20"/>
          <w:vertAlign w:val="subscript"/>
        </w:rPr>
        <w:t xml:space="preserve">  </w:t>
      </w:r>
      <w:r w:rsidR="00932491" w:rsidRPr="000C4DAC">
        <w:rPr>
          <w:rFonts w:ascii="Times New Roman" w:hAnsi="Times New Roman" w:cs="Times New Roman"/>
          <w:sz w:val="20"/>
          <w:szCs w:val="20"/>
          <w:vertAlign w:val="subscript"/>
        </w:rPr>
        <w:t>ФИО</w:t>
      </w:r>
      <w:r w:rsidR="000C4DAC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46" type="#_x0000_t32" style="position:absolute;left:0;text-align:left;margin-left:1.8pt;margin-top:1.25pt;width:208.5pt;height:0;z-index:251676672;mso-position-horizontal-relative:text;mso-position-vertical-relative:text" o:connectortype="straight" strokeweight="0"/>
        </w:pict>
      </w:r>
      <w:r w:rsidR="000C4DAC" w:rsidRPr="000C4DAC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0C4DAC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567616">
        <w:rPr>
          <w:rFonts w:ascii="Times New Roman" w:hAnsi="Times New Roman" w:cs="Times New Roman"/>
          <w:sz w:val="20"/>
          <w:szCs w:val="20"/>
        </w:rPr>
        <w:t xml:space="preserve">         </w:t>
      </w:r>
      <w:r w:rsidR="00B63F29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0C4DAC">
        <w:rPr>
          <w:rFonts w:ascii="Times New Roman" w:hAnsi="Times New Roman" w:cs="Times New Roman"/>
          <w:sz w:val="20"/>
          <w:szCs w:val="20"/>
        </w:rPr>
        <w:t xml:space="preserve"> </w:t>
      </w:r>
      <w:r w:rsidR="000C4DAC" w:rsidRPr="000C4DAC">
        <w:rPr>
          <w:rFonts w:ascii="Times New Roman" w:hAnsi="Times New Roman" w:cs="Times New Roman"/>
          <w:sz w:val="20"/>
          <w:szCs w:val="20"/>
          <w:vertAlign w:val="subscript"/>
        </w:rPr>
        <w:t xml:space="preserve">подпись                               </w:t>
      </w:r>
      <w:r w:rsidR="00567616">
        <w:rPr>
          <w:rFonts w:ascii="Times New Roman" w:hAnsi="Times New Roman" w:cs="Times New Roman"/>
          <w:sz w:val="20"/>
          <w:szCs w:val="20"/>
          <w:vertAlign w:val="subscript"/>
        </w:rPr>
        <w:t xml:space="preserve">      </w:t>
      </w:r>
      <w:r w:rsidR="000C4DAC" w:rsidRPr="000C4DAC"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</w:t>
      </w:r>
      <w:r w:rsidR="000C4DAC">
        <w:rPr>
          <w:rFonts w:ascii="Times New Roman" w:hAnsi="Times New Roman" w:cs="Times New Roman"/>
          <w:sz w:val="20"/>
          <w:szCs w:val="20"/>
          <w:vertAlign w:val="subscript"/>
        </w:rPr>
        <w:t xml:space="preserve">  </w:t>
      </w:r>
      <w:r w:rsidR="000C4DAC" w:rsidRPr="000C4DAC">
        <w:rPr>
          <w:rFonts w:ascii="Times New Roman" w:hAnsi="Times New Roman" w:cs="Times New Roman"/>
          <w:sz w:val="20"/>
          <w:szCs w:val="20"/>
          <w:vertAlign w:val="subscript"/>
        </w:rPr>
        <w:t>ФИО</w:t>
      </w:r>
    </w:p>
    <w:p w:rsidR="00567616" w:rsidRDefault="00567616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E70A77">
        <w:rPr>
          <w:rFonts w:ascii="Times New Roman" w:hAnsi="Times New Roman" w:cs="Times New Roman"/>
          <w:sz w:val="16"/>
          <w:szCs w:val="16"/>
        </w:rPr>
        <w:t xml:space="preserve">                        М.П.</w:t>
      </w:r>
    </w:p>
    <w:p w:rsidR="0082784A" w:rsidRDefault="0082784A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82784A" w:rsidRDefault="0082784A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82784A" w:rsidRDefault="0082784A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B6C1B" w:rsidRPr="003B6C1B" w:rsidRDefault="003B6C1B" w:rsidP="003B6C1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B6C1B">
        <w:rPr>
          <w:rFonts w:ascii="Times New Roman" w:hAnsi="Times New Roman" w:cs="Times New Roman"/>
          <w:b/>
          <w:sz w:val="16"/>
          <w:szCs w:val="16"/>
        </w:rPr>
        <w:t>ФЕДЕРАЛЬНОЕ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ГОСУДАРСТВЕННОЕ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АВТОНОМНОЕ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ОБРАЗОВАТЕЛЬНОЕ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УЧРЕЖДЕНИЕ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ВЫСШЕГО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ОБРАЗОВАНИЯ</w:t>
      </w:r>
      <w:r>
        <w:rPr>
          <w:rFonts w:ascii="Times New Roman" w:hAnsi="Times New Roman" w:cs="Times New Roman"/>
          <w:b/>
          <w:sz w:val="16"/>
          <w:szCs w:val="16"/>
        </w:rPr>
        <w:t xml:space="preserve"> "</w:t>
      </w:r>
      <w:r w:rsidRPr="003B6C1B">
        <w:rPr>
          <w:rFonts w:ascii="Times New Roman" w:hAnsi="Times New Roman" w:cs="Times New Roman"/>
          <w:b/>
          <w:sz w:val="16"/>
          <w:szCs w:val="16"/>
        </w:rPr>
        <w:t>ВОЛГОГРАДСКИЙ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ГОСУДАРСТВЕННЫЙ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УНИВЕРСИТЕТ"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ИНН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3446500743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КПП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344601001</w:t>
      </w:r>
    </w:p>
    <w:p w:rsidR="003B6C1B" w:rsidRPr="003B6C1B" w:rsidRDefault="003B6C1B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B6C1B" w:rsidRPr="003B6C1B" w:rsidRDefault="003B6C1B" w:rsidP="003B6C1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3B6C1B">
        <w:rPr>
          <w:rFonts w:ascii="Times New Roman" w:hAnsi="Times New Roman" w:cs="Times New Roman"/>
          <w:sz w:val="16"/>
          <w:szCs w:val="16"/>
        </w:rPr>
        <w:t>400062,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г.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Волгоград,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проспект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Университетский,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100,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тел.:</w:t>
      </w:r>
      <w:r>
        <w:rPr>
          <w:rFonts w:ascii="Times New Roman" w:hAnsi="Times New Roman" w:cs="Times New Roman"/>
          <w:sz w:val="16"/>
          <w:szCs w:val="16"/>
        </w:rPr>
        <w:t xml:space="preserve"> +7 (</w:t>
      </w:r>
      <w:r w:rsidRPr="003B6C1B">
        <w:rPr>
          <w:rFonts w:ascii="Times New Roman" w:hAnsi="Times New Roman" w:cs="Times New Roman"/>
          <w:sz w:val="16"/>
          <w:szCs w:val="16"/>
        </w:rPr>
        <w:t>8442)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40-55-41</w:t>
      </w:r>
    </w:p>
    <w:p w:rsidR="003B6C1B" w:rsidRPr="003B6C1B" w:rsidRDefault="003B6C1B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B6C1B" w:rsidRPr="003B6C1B" w:rsidRDefault="003B6C1B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B6858" w:rsidRPr="003B6C1B" w:rsidRDefault="007B6858" w:rsidP="007B685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3B6C1B">
        <w:rPr>
          <w:rFonts w:ascii="Times New Roman" w:hAnsi="Times New Roman" w:cs="Times New Roman"/>
          <w:b/>
          <w:sz w:val="16"/>
          <w:szCs w:val="16"/>
        </w:rPr>
        <w:t>Акт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№</w:t>
      </w:r>
      <w:r>
        <w:rPr>
          <w:rFonts w:ascii="Times New Roman" w:hAnsi="Times New Roman" w:cs="Times New Roman"/>
          <w:sz w:val="16"/>
          <w:szCs w:val="16"/>
        </w:rPr>
        <w:t xml:space="preserve">________________________________ </w:t>
      </w:r>
      <w:r w:rsidRPr="003B6C1B">
        <w:rPr>
          <w:rFonts w:ascii="Times New Roman" w:hAnsi="Times New Roman" w:cs="Times New Roman"/>
          <w:sz w:val="16"/>
          <w:szCs w:val="16"/>
        </w:rPr>
        <w:t>от</w:t>
      </w:r>
      <w:r>
        <w:rPr>
          <w:rFonts w:ascii="Times New Roman" w:hAnsi="Times New Roman" w:cs="Times New Roman"/>
          <w:sz w:val="16"/>
          <w:szCs w:val="16"/>
        </w:rPr>
        <w:t xml:space="preserve"> _________________</w:t>
      </w:r>
    </w:p>
    <w:p w:rsidR="007B6858" w:rsidRDefault="004E0954" w:rsidP="003B6C1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</w:t>
      </w:r>
    </w:p>
    <w:p w:rsidR="003B6C1B" w:rsidRPr="003B6C1B" w:rsidRDefault="004E0954" w:rsidP="003B6C1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="003B6C1B" w:rsidRPr="003B6C1B">
        <w:rPr>
          <w:rFonts w:ascii="Times New Roman" w:hAnsi="Times New Roman" w:cs="Times New Roman"/>
          <w:b/>
          <w:sz w:val="16"/>
          <w:szCs w:val="16"/>
        </w:rPr>
        <w:t>об оказании услуг</w:t>
      </w:r>
    </w:p>
    <w:p w:rsidR="003B6C1B" w:rsidRPr="003B6C1B" w:rsidRDefault="003B6C1B" w:rsidP="003B6C1B">
      <w:pPr>
        <w:spacing w:after="60"/>
        <w:jc w:val="both"/>
        <w:rPr>
          <w:rFonts w:ascii="Times New Roman" w:hAnsi="Times New Roman" w:cs="Times New Roman"/>
          <w:sz w:val="16"/>
          <w:szCs w:val="16"/>
        </w:rPr>
      </w:pPr>
    </w:p>
    <w:p w:rsidR="003B6C1B" w:rsidRPr="003B6C1B" w:rsidRDefault="008247DC" w:rsidP="003B6C1B">
      <w:pPr>
        <w:spacing w:after="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shape id="_x0000_s1041" type="#_x0000_t32" style="position:absolute;left:0;text-align:left;margin-left:35.55pt;margin-top:11.45pt;width:414.2pt;height:0;z-index:251671552" o:connectortype="straight" strokeweight=".25pt"/>
        </w:pict>
      </w:r>
      <w:r w:rsidR="003B6C1B" w:rsidRPr="003B6C1B">
        <w:rPr>
          <w:rFonts w:ascii="Times New Roman" w:hAnsi="Times New Roman" w:cs="Times New Roman"/>
          <w:sz w:val="16"/>
          <w:szCs w:val="16"/>
        </w:rPr>
        <w:t>Заказчик:</w:t>
      </w:r>
      <w:r w:rsidR="003B6C1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A3927" w:rsidRDefault="00FA3927" w:rsidP="003B6C1B">
      <w:pPr>
        <w:spacing w:after="60"/>
        <w:jc w:val="both"/>
        <w:rPr>
          <w:rFonts w:ascii="Times New Roman" w:hAnsi="Times New Roman" w:cs="Times New Roman"/>
          <w:sz w:val="16"/>
          <w:szCs w:val="16"/>
        </w:rPr>
      </w:pPr>
    </w:p>
    <w:p w:rsidR="003B6C1B" w:rsidRDefault="003B6C1B" w:rsidP="003B6C1B">
      <w:pPr>
        <w:spacing w:after="60"/>
        <w:jc w:val="both"/>
        <w:rPr>
          <w:rFonts w:ascii="Times New Roman" w:hAnsi="Times New Roman" w:cs="Times New Roman"/>
          <w:sz w:val="16"/>
          <w:szCs w:val="16"/>
        </w:rPr>
      </w:pPr>
      <w:r w:rsidRPr="003B6C1B">
        <w:rPr>
          <w:rFonts w:ascii="Times New Roman" w:hAnsi="Times New Roman" w:cs="Times New Roman"/>
          <w:sz w:val="16"/>
          <w:szCs w:val="16"/>
        </w:rPr>
        <w:t>Основание: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Договор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от</w:t>
      </w:r>
      <w:r>
        <w:rPr>
          <w:rFonts w:ascii="Times New Roman" w:hAnsi="Times New Roman" w:cs="Times New Roman"/>
          <w:sz w:val="16"/>
          <w:szCs w:val="16"/>
        </w:rPr>
        <w:t xml:space="preserve"> _____________ </w:t>
      </w:r>
      <w:r w:rsidRPr="003B6C1B">
        <w:rPr>
          <w:rFonts w:ascii="Times New Roman" w:hAnsi="Times New Roman" w:cs="Times New Roman"/>
          <w:sz w:val="16"/>
          <w:szCs w:val="16"/>
        </w:rPr>
        <w:t>№</w:t>
      </w:r>
      <w:r>
        <w:rPr>
          <w:rFonts w:ascii="Times New Roman" w:hAnsi="Times New Roman" w:cs="Times New Roman"/>
          <w:sz w:val="16"/>
          <w:szCs w:val="16"/>
        </w:rPr>
        <w:t>___________</w:t>
      </w:r>
    </w:p>
    <w:p w:rsidR="003B6C1B" w:rsidRPr="003B6C1B" w:rsidRDefault="003B6C1B" w:rsidP="003B6C1B">
      <w:pPr>
        <w:spacing w:after="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Валюта: </w:t>
      </w:r>
      <w:r w:rsidRPr="003B6C1B">
        <w:rPr>
          <w:rFonts w:ascii="Times New Roman" w:hAnsi="Times New Roman" w:cs="Times New Roman"/>
          <w:sz w:val="16"/>
          <w:szCs w:val="16"/>
        </w:rPr>
        <w:t>Руб.</w:t>
      </w:r>
    </w:p>
    <w:p w:rsidR="003B6C1B" w:rsidRPr="003B6C1B" w:rsidRDefault="003B6C1B" w:rsidP="003B6C1B">
      <w:pPr>
        <w:spacing w:after="6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102"/>
        <w:gridCol w:w="850"/>
        <w:gridCol w:w="1134"/>
        <w:gridCol w:w="1299"/>
        <w:gridCol w:w="1785"/>
      </w:tblGrid>
      <w:tr w:rsidR="003B6C1B" w:rsidRPr="003B6C1B" w:rsidTr="00FA3927">
        <w:tc>
          <w:tcPr>
            <w:tcW w:w="534" w:type="dxa"/>
            <w:vAlign w:val="center"/>
          </w:tcPr>
          <w:p w:rsidR="003B6C1B" w:rsidRPr="003B6C1B" w:rsidRDefault="003B6C1B" w:rsidP="003B6C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6C1B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5103" w:type="dxa"/>
            <w:vAlign w:val="center"/>
          </w:tcPr>
          <w:p w:rsidR="003B6C1B" w:rsidRPr="003B6C1B" w:rsidRDefault="003B6C1B" w:rsidP="003B6C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6C1B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работы (услуги)</w:t>
            </w:r>
          </w:p>
        </w:tc>
        <w:tc>
          <w:tcPr>
            <w:tcW w:w="850" w:type="dxa"/>
            <w:vAlign w:val="center"/>
          </w:tcPr>
          <w:p w:rsidR="003B6C1B" w:rsidRPr="003B6C1B" w:rsidRDefault="003B6C1B" w:rsidP="003B6C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6C1B">
              <w:rPr>
                <w:rFonts w:ascii="Times New Roman" w:hAnsi="Times New Roman" w:cs="Times New Roman"/>
                <w:b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3B6C1B" w:rsidRPr="003B6C1B" w:rsidRDefault="003B6C1B" w:rsidP="003B6C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6C1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</w:t>
            </w:r>
          </w:p>
        </w:tc>
        <w:tc>
          <w:tcPr>
            <w:tcW w:w="1299" w:type="dxa"/>
            <w:vAlign w:val="center"/>
          </w:tcPr>
          <w:p w:rsidR="003B6C1B" w:rsidRPr="003B6C1B" w:rsidRDefault="003B6C1B" w:rsidP="003B6C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6C1B">
              <w:rPr>
                <w:rFonts w:ascii="Times New Roman" w:hAnsi="Times New Roman" w:cs="Times New Roman"/>
                <w:b/>
                <w:sz w:val="16"/>
                <w:szCs w:val="16"/>
              </w:rPr>
              <w:t>Цена</w:t>
            </w:r>
          </w:p>
        </w:tc>
        <w:tc>
          <w:tcPr>
            <w:tcW w:w="1785" w:type="dxa"/>
            <w:vAlign w:val="center"/>
          </w:tcPr>
          <w:p w:rsidR="003B6C1B" w:rsidRPr="003B6C1B" w:rsidRDefault="003B6C1B" w:rsidP="003B6C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6C1B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</w:tr>
      <w:tr w:rsidR="003B6C1B" w:rsidTr="00FA3927">
        <w:tc>
          <w:tcPr>
            <w:tcW w:w="534" w:type="dxa"/>
            <w:vAlign w:val="center"/>
          </w:tcPr>
          <w:p w:rsidR="003B6C1B" w:rsidRDefault="003B6C1B" w:rsidP="003B6C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</w:tcPr>
          <w:p w:rsidR="003B6C1B" w:rsidRDefault="00577529" w:rsidP="005775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и п</w:t>
            </w:r>
            <w:r w:rsidR="003B6C1B">
              <w:rPr>
                <w:rFonts w:ascii="Times New Roman" w:hAnsi="Times New Roman" w:cs="Times New Roman"/>
                <w:sz w:val="16"/>
                <w:szCs w:val="16"/>
              </w:rPr>
              <w:t xml:space="preserve">роведение экзамена по русскому языку как иностранному, истории России и основам законодательства РФ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целью </w:t>
            </w:r>
            <w:r w:rsidR="003B6C1B">
              <w:rPr>
                <w:rFonts w:ascii="Times New Roman" w:hAnsi="Times New Roman" w:cs="Times New Roman"/>
                <w:sz w:val="16"/>
                <w:szCs w:val="16"/>
              </w:rPr>
              <w:t xml:space="preserve">получения </w:t>
            </w:r>
            <w:r w:rsidR="00FA3927" w:rsidRPr="00FA3927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 w:rsidR="00DF2C67" w:rsidRPr="00FA3927">
              <w:rPr>
                <w:rFonts w:ascii="Times New Roman" w:hAnsi="Times New Roman" w:cs="Times New Roman"/>
                <w:b/>
                <w:sz w:val="16"/>
                <w:szCs w:val="16"/>
              </w:rPr>
              <w:t>ид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="00DF2C67" w:rsidRPr="00FA392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 жительство</w:t>
            </w:r>
          </w:p>
        </w:tc>
        <w:tc>
          <w:tcPr>
            <w:tcW w:w="850" w:type="dxa"/>
            <w:vAlign w:val="center"/>
          </w:tcPr>
          <w:p w:rsidR="003B6C1B" w:rsidRDefault="003B6C1B" w:rsidP="003B6C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:rsidR="003B6C1B" w:rsidRDefault="003B6C1B" w:rsidP="003B6C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299" w:type="dxa"/>
            <w:vAlign w:val="center"/>
          </w:tcPr>
          <w:p w:rsidR="003B6C1B" w:rsidRDefault="00DF2C67" w:rsidP="003B6C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5 9</w:t>
            </w:r>
            <w:r w:rsidR="003B6C1B"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1785" w:type="dxa"/>
            <w:vAlign w:val="center"/>
          </w:tcPr>
          <w:p w:rsidR="003B6C1B" w:rsidRDefault="00DF2C67" w:rsidP="00DF2C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5 9</w:t>
            </w:r>
            <w:r w:rsidR="003B6C1B"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</w:tr>
    </w:tbl>
    <w:p w:rsidR="003B6C1B" w:rsidRDefault="003B6C1B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7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3"/>
        <w:gridCol w:w="958"/>
      </w:tblGrid>
      <w:tr w:rsidR="00DB66A0" w:rsidRPr="00DB66A0" w:rsidTr="00DB66A0">
        <w:tc>
          <w:tcPr>
            <w:tcW w:w="1984" w:type="dxa"/>
          </w:tcPr>
          <w:p w:rsidR="00DB66A0" w:rsidRPr="00DB66A0" w:rsidRDefault="00DB66A0" w:rsidP="00DB66A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66A0">
              <w:rPr>
                <w:rFonts w:ascii="Times New Roman" w:hAnsi="Times New Roman" w:cs="Times New Roman"/>
                <w:b/>
                <w:sz w:val="16"/>
                <w:szCs w:val="16"/>
              </w:rPr>
              <w:t>Итого:</w:t>
            </w:r>
          </w:p>
          <w:p w:rsidR="00DB66A0" w:rsidRPr="00DB66A0" w:rsidRDefault="00DB66A0" w:rsidP="00DB66A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8" w:type="dxa"/>
          </w:tcPr>
          <w:p w:rsidR="00DB66A0" w:rsidRPr="00DB66A0" w:rsidRDefault="00DF2C67" w:rsidP="00DB66A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5 9</w:t>
            </w:r>
            <w:r w:rsidR="00DB66A0" w:rsidRPr="00DB66A0">
              <w:rPr>
                <w:rFonts w:ascii="Times New Roman" w:hAnsi="Times New Roman" w:cs="Times New Roman"/>
                <w:b/>
                <w:sz w:val="16"/>
                <w:szCs w:val="16"/>
              </w:rPr>
              <w:t>00,00</w:t>
            </w:r>
          </w:p>
        </w:tc>
      </w:tr>
      <w:tr w:rsidR="00DB66A0" w:rsidRPr="00DB66A0" w:rsidTr="00DB66A0">
        <w:tc>
          <w:tcPr>
            <w:tcW w:w="1984" w:type="dxa"/>
          </w:tcPr>
          <w:p w:rsidR="00DB66A0" w:rsidRPr="00DB66A0" w:rsidRDefault="00DB66A0" w:rsidP="00DB66A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66A0">
              <w:rPr>
                <w:rFonts w:ascii="Times New Roman" w:hAnsi="Times New Roman" w:cs="Times New Roman"/>
                <w:b/>
                <w:sz w:val="16"/>
                <w:szCs w:val="16"/>
              </w:rPr>
              <w:t>В том числе НДС 20%:</w:t>
            </w:r>
          </w:p>
          <w:p w:rsidR="00DB66A0" w:rsidRPr="00DB66A0" w:rsidRDefault="00DB66A0" w:rsidP="00DB66A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8" w:type="dxa"/>
          </w:tcPr>
          <w:p w:rsidR="00DB66A0" w:rsidRPr="00DB66A0" w:rsidRDefault="00DF2C67" w:rsidP="00DB66A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98</w:t>
            </w:r>
            <w:r w:rsidR="00DB66A0" w:rsidRPr="00DB66A0">
              <w:rPr>
                <w:rFonts w:ascii="Times New Roman" w:hAnsi="Times New Roman" w:cs="Times New Roman"/>
                <w:b/>
                <w:sz w:val="16"/>
                <w:szCs w:val="16"/>
              </w:rPr>
              <w:t>3,33</w:t>
            </w:r>
          </w:p>
        </w:tc>
      </w:tr>
      <w:tr w:rsidR="00DB66A0" w:rsidRPr="00DB66A0" w:rsidTr="00DB66A0">
        <w:tc>
          <w:tcPr>
            <w:tcW w:w="1984" w:type="dxa"/>
          </w:tcPr>
          <w:p w:rsidR="00DB66A0" w:rsidRPr="00DB66A0" w:rsidRDefault="00DB66A0" w:rsidP="00DB66A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66A0">
              <w:rPr>
                <w:rFonts w:ascii="Times New Roman" w:hAnsi="Times New Roman" w:cs="Times New Roman"/>
                <w:b/>
                <w:sz w:val="16"/>
                <w:szCs w:val="16"/>
              </w:rPr>
              <w:t>Всего (с учетом НДС):</w:t>
            </w:r>
          </w:p>
          <w:p w:rsidR="00DB66A0" w:rsidRPr="00DB66A0" w:rsidRDefault="00DB66A0" w:rsidP="00DB66A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8" w:type="dxa"/>
          </w:tcPr>
          <w:p w:rsidR="00DB66A0" w:rsidRPr="00DB66A0" w:rsidRDefault="00DF2C67" w:rsidP="00DB66A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5 9</w:t>
            </w:r>
            <w:r w:rsidR="00DB66A0" w:rsidRPr="00DB66A0">
              <w:rPr>
                <w:rFonts w:ascii="Times New Roman" w:hAnsi="Times New Roman" w:cs="Times New Roman"/>
                <w:b/>
                <w:sz w:val="16"/>
                <w:szCs w:val="16"/>
              </w:rPr>
              <w:t>00,00</w:t>
            </w:r>
          </w:p>
        </w:tc>
      </w:tr>
    </w:tbl>
    <w:p w:rsidR="00DB66A0" w:rsidRPr="00DB66A0" w:rsidRDefault="00DB66A0" w:rsidP="003B6C1B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B6C1B" w:rsidRPr="003B6C1B" w:rsidRDefault="003B6C1B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3686"/>
      </w:tblGrid>
      <w:tr w:rsidR="00DB66A0" w:rsidTr="00DB66A0">
        <w:tc>
          <w:tcPr>
            <w:tcW w:w="2376" w:type="dxa"/>
          </w:tcPr>
          <w:p w:rsidR="00DB66A0" w:rsidRDefault="00DB66A0" w:rsidP="003B6C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 оказано услуг на сумму:</w:t>
            </w:r>
          </w:p>
        </w:tc>
        <w:tc>
          <w:tcPr>
            <w:tcW w:w="3686" w:type="dxa"/>
          </w:tcPr>
          <w:p w:rsidR="00DB66A0" w:rsidRDefault="00DF2C67" w:rsidP="003B6C1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Пять тысяч</w:t>
            </w:r>
            <w:r w:rsidR="00DB66A0" w:rsidRPr="00DB66A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девятьсот </w:t>
            </w:r>
            <w:r w:rsidR="00DB66A0" w:rsidRPr="00DB66A0">
              <w:rPr>
                <w:rFonts w:ascii="Times New Roman" w:hAnsi="Times New Roman" w:cs="Times New Roman"/>
                <w:b/>
                <w:sz w:val="16"/>
                <w:szCs w:val="16"/>
              </w:rPr>
              <w:t>рублей 00 копеек</w:t>
            </w:r>
          </w:p>
          <w:p w:rsidR="00DB66A0" w:rsidRPr="00DB66A0" w:rsidRDefault="00DB66A0" w:rsidP="003B6C1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B66A0" w:rsidTr="00DB66A0">
        <w:tc>
          <w:tcPr>
            <w:tcW w:w="2376" w:type="dxa"/>
          </w:tcPr>
          <w:p w:rsidR="00DB66A0" w:rsidRDefault="00DB66A0" w:rsidP="003B6C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НДС на сумму:</w:t>
            </w:r>
          </w:p>
        </w:tc>
        <w:tc>
          <w:tcPr>
            <w:tcW w:w="3686" w:type="dxa"/>
          </w:tcPr>
          <w:p w:rsidR="00DB66A0" w:rsidRPr="00DB66A0" w:rsidRDefault="00DF2C67" w:rsidP="00DF2C6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Девятьсо</w:t>
            </w:r>
            <w:r w:rsidR="00DB66A0" w:rsidRPr="00DB66A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восемьдесят </w:t>
            </w:r>
            <w:r w:rsidR="00DB66A0" w:rsidRPr="00DB66A0">
              <w:rPr>
                <w:rFonts w:ascii="Times New Roman" w:hAnsi="Times New Roman" w:cs="Times New Roman"/>
                <w:b/>
                <w:sz w:val="16"/>
                <w:szCs w:val="16"/>
              </w:rPr>
              <w:t>три рубля 33 копейки</w:t>
            </w:r>
          </w:p>
        </w:tc>
      </w:tr>
    </w:tbl>
    <w:p w:rsidR="003B6C1B" w:rsidRPr="003B6C1B" w:rsidRDefault="003B6C1B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B6C1B" w:rsidRPr="003B6C1B" w:rsidRDefault="003B6C1B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B6C1B" w:rsidRPr="003B6C1B" w:rsidRDefault="003B6C1B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B6C1B">
        <w:rPr>
          <w:rFonts w:ascii="Times New Roman" w:hAnsi="Times New Roman" w:cs="Times New Roman"/>
          <w:sz w:val="16"/>
          <w:szCs w:val="16"/>
        </w:rPr>
        <w:t>Вышеперечисленные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услуги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выполнены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полностью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и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в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срок.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Заказчик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претензий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по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объему,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качеству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и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срокам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оказания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услуг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не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имеет.</w:t>
      </w:r>
    </w:p>
    <w:p w:rsidR="003B6C1B" w:rsidRPr="003B6C1B" w:rsidRDefault="003B6C1B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B6C1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86E43" w:rsidRDefault="003B6C1B" w:rsidP="003B6C1B">
      <w:pPr>
        <w:spacing w:after="0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3B6C1B">
        <w:rPr>
          <w:rFonts w:ascii="Times New Roman" w:hAnsi="Times New Roman" w:cs="Times New Roman"/>
          <w:sz w:val="16"/>
          <w:szCs w:val="16"/>
        </w:rPr>
        <w:t>От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исполнителя:</w:t>
      </w:r>
      <w:r w:rsidRPr="003B6C1B">
        <w:rPr>
          <w:rFonts w:ascii="Times New Roman" w:hAnsi="Times New Roman" w:cs="Times New Roman"/>
          <w:sz w:val="16"/>
          <w:szCs w:val="16"/>
        </w:rPr>
        <w:tab/>
      </w:r>
      <w:r w:rsidR="00F86E43">
        <w:rPr>
          <w:rFonts w:ascii="Times New Roman" w:hAnsi="Times New Roman" w:cs="Times New Roman"/>
          <w:sz w:val="16"/>
          <w:szCs w:val="16"/>
          <w:u w:val="single"/>
        </w:rPr>
        <w:t xml:space="preserve">Заведующий центром тестирования </w:t>
      </w:r>
    </w:p>
    <w:p w:rsidR="003B6C1B" w:rsidRPr="00DB66A0" w:rsidRDefault="00F86E43" w:rsidP="003B6C1B">
      <w:pPr>
        <w:spacing w:after="0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F86E43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 иностранных граждан и лиц без гражданства</w:t>
      </w:r>
      <w:r w:rsidR="00DB66A0">
        <w:rPr>
          <w:rFonts w:ascii="Times New Roman" w:hAnsi="Times New Roman" w:cs="Times New Roman"/>
          <w:sz w:val="16"/>
          <w:szCs w:val="16"/>
          <w:u w:val="single"/>
        </w:rPr>
        <w:t xml:space="preserve">                               </w:t>
      </w:r>
      <w:r w:rsidR="00B47BD4">
        <w:rPr>
          <w:rFonts w:ascii="Times New Roman" w:hAnsi="Times New Roman" w:cs="Times New Roman"/>
          <w:sz w:val="16"/>
          <w:szCs w:val="16"/>
          <w:u w:val="single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                             О.А. </w:t>
      </w:r>
      <w:proofErr w:type="spellStart"/>
      <w:r>
        <w:rPr>
          <w:rFonts w:ascii="Times New Roman" w:hAnsi="Times New Roman" w:cs="Times New Roman"/>
          <w:sz w:val="16"/>
          <w:szCs w:val="16"/>
          <w:u w:val="single"/>
        </w:rPr>
        <w:t>Климантьев</w:t>
      </w:r>
      <w:proofErr w:type="spellEnd"/>
    </w:p>
    <w:p w:rsidR="003B6C1B" w:rsidRPr="003B6C1B" w:rsidRDefault="00DB66A0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="00F86E43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3B6C1B" w:rsidRPr="003B6C1B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3B6C1B" w:rsidRPr="003B6C1B">
        <w:rPr>
          <w:rFonts w:ascii="Times New Roman" w:hAnsi="Times New Roman" w:cs="Times New Roman"/>
          <w:sz w:val="16"/>
          <w:szCs w:val="16"/>
        </w:rPr>
        <w:t>должность)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E70A77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F86E43">
        <w:rPr>
          <w:rFonts w:ascii="Times New Roman" w:hAnsi="Times New Roman" w:cs="Times New Roman"/>
          <w:sz w:val="16"/>
          <w:szCs w:val="16"/>
        </w:rPr>
        <w:t xml:space="preserve">        </w:t>
      </w:r>
      <w:r w:rsidR="003B6C1B" w:rsidRPr="003B6C1B">
        <w:rPr>
          <w:rFonts w:ascii="Times New Roman" w:hAnsi="Times New Roman" w:cs="Times New Roman"/>
          <w:sz w:val="16"/>
          <w:szCs w:val="16"/>
        </w:rPr>
        <w:t>(подпись)</w:t>
      </w:r>
      <w:r w:rsidR="003B6C1B" w:rsidRPr="003B6C1B">
        <w:rPr>
          <w:rFonts w:ascii="Times New Roman" w:hAnsi="Times New Roman" w:cs="Times New Roman"/>
          <w:sz w:val="16"/>
          <w:szCs w:val="16"/>
        </w:rPr>
        <w:tab/>
      </w:r>
      <w:r w:rsidR="00F86E43">
        <w:rPr>
          <w:rFonts w:ascii="Times New Roman" w:hAnsi="Times New Roman" w:cs="Times New Roman"/>
          <w:sz w:val="16"/>
          <w:szCs w:val="16"/>
        </w:rPr>
        <w:t xml:space="preserve">          </w:t>
      </w:r>
      <w:r w:rsidR="00E70A77">
        <w:rPr>
          <w:rFonts w:ascii="Times New Roman" w:hAnsi="Times New Roman" w:cs="Times New Roman"/>
          <w:sz w:val="16"/>
          <w:szCs w:val="16"/>
        </w:rPr>
        <w:t xml:space="preserve">  </w:t>
      </w:r>
      <w:r w:rsidR="003B6C1B" w:rsidRPr="003B6C1B">
        <w:rPr>
          <w:rFonts w:ascii="Times New Roman" w:hAnsi="Times New Roman" w:cs="Times New Roman"/>
          <w:sz w:val="16"/>
          <w:szCs w:val="16"/>
        </w:rPr>
        <w:t>(расшифровка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3B6C1B" w:rsidRPr="003B6C1B">
        <w:rPr>
          <w:rFonts w:ascii="Times New Roman" w:hAnsi="Times New Roman" w:cs="Times New Roman"/>
          <w:sz w:val="16"/>
          <w:szCs w:val="16"/>
        </w:rPr>
        <w:t>подписи)</w:t>
      </w:r>
    </w:p>
    <w:p w:rsidR="00DB66A0" w:rsidRDefault="00DB66A0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="00F52E4B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</w:p>
    <w:p w:rsidR="003B6C1B" w:rsidRPr="003B6C1B" w:rsidRDefault="00DB66A0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="007B6858"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3B6C1B" w:rsidRPr="003B6C1B">
        <w:rPr>
          <w:rFonts w:ascii="Times New Roman" w:hAnsi="Times New Roman" w:cs="Times New Roman"/>
          <w:sz w:val="16"/>
          <w:szCs w:val="16"/>
        </w:rPr>
        <w:t>М.П.</w:t>
      </w:r>
    </w:p>
    <w:p w:rsidR="003B6C1B" w:rsidRPr="003B6C1B" w:rsidRDefault="003B6C1B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B6C1B" w:rsidRPr="003B6C1B" w:rsidRDefault="003B6C1B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B6C1B" w:rsidRPr="003B6C1B" w:rsidRDefault="003B6C1B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B6C1B" w:rsidRPr="003B6C1B" w:rsidRDefault="008247DC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shape id="_x0000_s1042" type="#_x0000_t32" style="position:absolute;left:0;text-align:left;margin-left:48.1pt;margin-top:9.85pt;width:204.5pt;height:0;z-index:251672576" o:connectortype="straight" strokeweight=".25pt"/>
        </w:pict>
      </w:r>
      <w:r w:rsidR="003B6C1B" w:rsidRPr="003B6C1B">
        <w:rPr>
          <w:rFonts w:ascii="Times New Roman" w:hAnsi="Times New Roman" w:cs="Times New Roman"/>
          <w:sz w:val="16"/>
          <w:szCs w:val="16"/>
        </w:rPr>
        <w:t>От</w:t>
      </w:r>
      <w:r w:rsidR="00DB66A0">
        <w:rPr>
          <w:rFonts w:ascii="Times New Roman" w:hAnsi="Times New Roman" w:cs="Times New Roman"/>
          <w:sz w:val="16"/>
          <w:szCs w:val="16"/>
        </w:rPr>
        <w:t xml:space="preserve"> заказчика:</w:t>
      </w:r>
    </w:p>
    <w:p w:rsidR="003B6C1B" w:rsidRPr="003B6C1B" w:rsidRDefault="00DB66A0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(подпись, </w:t>
      </w:r>
      <w:r w:rsidR="003B6C1B" w:rsidRPr="003B6C1B">
        <w:rPr>
          <w:rFonts w:ascii="Times New Roman" w:hAnsi="Times New Roman" w:cs="Times New Roman"/>
          <w:sz w:val="16"/>
          <w:szCs w:val="16"/>
        </w:rPr>
        <w:t>расшифровка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3B6C1B" w:rsidRPr="003B6C1B">
        <w:rPr>
          <w:rFonts w:ascii="Times New Roman" w:hAnsi="Times New Roman" w:cs="Times New Roman"/>
          <w:sz w:val="16"/>
          <w:szCs w:val="16"/>
        </w:rPr>
        <w:t>подписи)</w:t>
      </w:r>
    </w:p>
    <w:p w:rsidR="00DB66A0" w:rsidRDefault="00DB66A0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82784A" w:rsidRPr="00BA7E6F" w:rsidRDefault="0082784A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sectPr w:rsidR="0082784A" w:rsidRPr="00BA7E6F" w:rsidSect="00FA3927">
      <w:pgSz w:w="11906" w:h="16838"/>
      <w:pgMar w:top="709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6484"/>
    <w:rsid w:val="00002634"/>
    <w:rsid w:val="00051366"/>
    <w:rsid w:val="000B2894"/>
    <w:rsid w:val="000C4DAC"/>
    <w:rsid w:val="000C662E"/>
    <w:rsid w:val="00130BD8"/>
    <w:rsid w:val="00155C01"/>
    <w:rsid w:val="00181EC2"/>
    <w:rsid w:val="00227044"/>
    <w:rsid w:val="00250585"/>
    <w:rsid w:val="00260910"/>
    <w:rsid w:val="00281972"/>
    <w:rsid w:val="002A350A"/>
    <w:rsid w:val="003B6C1B"/>
    <w:rsid w:val="00456484"/>
    <w:rsid w:val="004E0954"/>
    <w:rsid w:val="005232AD"/>
    <w:rsid w:val="00562C9E"/>
    <w:rsid w:val="00567616"/>
    <w:rsid w:val="0057424E"/>
    <w:rsid w:val="00577529"/>
    <w:rsid w:val="005A62B6"/>
    <w:rsid w:val="005E440E"/>
    <w:rsid w:val="00602F01"/>
    <w:rsid w:val="0067590C"/>
    <w:rsid w:val="006835D8"/>
    <w:rsid w:val="006B34DE"/>
    <w:rsid w:val="00704841"/>
    <w:rsid w:val="00782012"/>
    <w:rsid w:val="00791400"/>
    <w:rsid w:val="007B6858"/>
    <w:rsid w:val="00800146"/>
    <w:rsid w:val="008247DC"/>
    <w:rsid w:val="0082784A"/>
    <w:rsid w:val="008D4B54"/>
    <w:rsid w:val="008E36BE"/>
    <w:rsid w:val="00932491"/>
    <w:rsid w:val="00984310"/>
    <w:rsid w:val="009A7A4F"/>
    <w:rsid w:val="009B5A47"/>
    <w:rsid w:val="009B6A40"/>
    <w:rsid w:val="009C1DC5"/>
    <w:rsid w:val="00AA376C"/>
    <w:rsid w:val="00B03DAA"/>
    <w:rsid w:val="00B10010"/>
    <w:rsid w:val="00B47BD4"/>
    <w:rsid w:val="00B63F29"/>
    <w:rsid w:val="00B87734"/>
    <w:rsid w:val="00BA6C7D"/>
    <w:rsid w:val="00BA7E6F"/>
    <w:rsid w:val="00BC5257"/>
    <w:rsid w:val="00D245C4"/>
    <w:rsid w:val="00DB66A0"/>
    <w:rsid w:val="00DF2C67"/>
    <w:rsid w:val="00E70A77"/>
    <w:rsid w:val="00EA04EA"/>
    <w:rsid w:val="00F52E4B"/>
    <w:rsid w:val="00F86BA3"/>
    <w:rsid w:val="00F86E43"/>
    <w:rsid w:val="00FA3927"/>
    <w:rsid w:val="00FD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" type="connector" idref="#_x0000_s1033"/>
        <o:r id="V:Rule2" type="connector" idref="#_x0000_s1026"/>
        <o:r id="V:Rule3" type="connector" idref="#_x0000_s1047"/>
        <o:r id="V:Rule4" type="connector" idref="#_x0000_s1042"/>
        <o:r id="V:Rule5" type="connector" idref="#_x0000_s1030"/>
        <o:r id="V:Rule6" type="connector" idref="#_x0000_s1041"/>
        <o:r id="V:Rule7" type="connector" idref="#_x0000_s1032"/>
        <o:r id="V:Rule8" type="connector" idref="#_x0000_s1039"/>
        <o:r id="V:Rule9" type="connector" idref="#_x0000_s1038"/>
        <o:r id="V:Rule10" type="connector" idref="#_x0000_s1046"/>
        <o:r id="V:Rule11" type="connector" idref="#_x0000_s1034"/>
        <o:r id="V:Rule12" type="connector" idref="#_x0000_s1029"/>
        <o:r id="V:Rule13" type="connector" idref="#_x0000_s1044"/>
        <o:r id="V:Rule14" type="connector" idref="#_x0000_s1040"/>
        <o:r id="V:Rule15" type="connector" idref="#_x0000_s1036"/>
        <o:r id="V:Rule16" type="connector" idref="#_x0000_s1037"/>
      </o:rules>
    </o:shapelayout>
  </w:shapeDefaults>
  <w:decimalSymbol w:val=","/>
  <w:listSeparator w:val=";"/>
  <w14:docId w14:val="579F8375"/>
  <w15:docId w15:val="{BA7FF7C0-F259-44C4-9C54-0207E8A8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4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30B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3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ol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2043</Words>
  <Characters>11650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2025-06-02T06:20:00Z</cp:lastPrinted>
  <dcterms:created xsi:type="dcterms:W3CDTF">2025-06-02T09:32:00Z</dcterms:created>
  <dcterms:modified xsi:type="dcterms:W3CDTF">2025-07-29T06:30:00Z</dcterms:modified>
</cp:coreProperties>
</file>