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AF" w:rsidRDefault="005C1CAF">
      <w:pPr>
        <w:pStyle w:val="ConsPlusTitlePage"/>
      </w:pPr>
      <w:r>
        <w:t xml:space="preserve">Документ предоставлен </w:t>
      </w:r>
      <w:hyperlink r:id="rId4" w:history="1">
        <w:r>
          <w:rPr>
            <w:color w:val="0000FF"/>
          </w:rPr>
          <w:t>КонсультантПлюс</w:t>
        </w:r>
      </w:hyperlink>
      <w:r>
        <w:br/>
      </w:r>
    </w:p>
    <w:p w:rsidR="005C1CAF" w:rsidRDefault="005C1CAF">
      <w:pPr>
        <w:pStyle w:val="ConsPlusNormal"/>
        <w:jc w:val="both"/>
        <w:outlineLvl w:val="0"/>
      </w:pPr>
    </w:p>
    <w:p w:rsidR="005C1CAF" w:rsidRDefault="005C1CAF">
      <w:pPr>
        <w:pStyle w:val="ConsPlusNormal"/>
        <w:jc w:val="right"/>
        <w:outlineLvl w:val="0"/>
      </w:pPr>
      <w:r>
        <w:t xml:space="preserve">Министр науки и </w:t>
      </w:r>
      <w:proofErr w:type="gramStart"/>
      <w:r>
        <w:t>высшего</w:t>
      </w:r>
      <w:proofErr w:type="gramEnd"/>
      <w:r>
        <w:t xml:space="preserve"> образования</w:t>
      </w:r>
    </w:p>
    <w:p w:rsidR="005C1CAF" w:rsidRDefault="005C1CAF">
      <w:pPr>
        <w:pStyle w:val="ConsPlusNormal"/>
        <w:jc w:val="right"/>
      </w:pPr>
      <w:r>
        <w:t>Российской Федерации</w:t>
      </w:r>
    </w:p>
    <w:p w:rsidR="005C1CAF" w:rsidRDefault="005C1CAF">
      <w:pPr>
        <w:pStyle w:val="ConsPlusNormal"/>
        <w:jc w:val="right"/>
      </w:pPr>
      <w:r>
        <w:t>В.Н.ФАЛЬКОВ</w:t>
      </w:r>
    </w:p>
    <w:p w:rsidR="005C1CAF" w:rsidRDefault="005C1CAF">
      <w:pPr>
        <w:pStyle w:val="ConsPlusNormal"/>
        <w:jc w:val="right"/>
      </w:pPr>
      <w:r>
        <w:t>9 апреля 2021 г.</w:t>
      </w:r>
    </w:p>
    <w:p w:rsidR="005C1CAF" w:rsidRDefault="005C1CAF">
      <w:pPr>
        <w:pStyle w:val="ConsPlusNormal"/>
        <w:jc w:val="both"/>
      </w:pPr>
    </w:p>
    <w:p w:rsidR="005C1CAF" w:rsidRDefault="005C1CAF">
      <w:pPr>
        <w:pStyle w:val="ConsPlusNormal"/>
        <w:jc w:val="right"/>
      </w:pPr>
      <w:r>
        <w:t>Председатель Профессионального союза</w:t>
      </w:r>
    </w:p>
    <w:p w:rsidR="005C1CAF" w:rsidRDefault="005C1CAF">
      <w:pPr>
        <w:pStyle w:val="ConsPlusNormal"/>
        <w:jc w:val="right"/>
      </w:pPr>
      <w:r>
        <w:t xml:space="preserve">работников </w:t>
      </w:r>
      <w:proofErr w:type="gramStart"/>
      <w:r>
        <w:t>народного</w:t>
      </w:r>
      <w:proofErr w:type="gramEnd"/>
      <w:r>
        <w:t xml:space="preserve"> образования</w:t>
      </w:r>
    </w:p>
    <w:p w:rsidR="005C1CAF" w:rsidRDefault="005C1CAF">
      <w:pPr>
        <w:pStyle w:val="ConsPlusNormal"/>
        <w:jc w:val="right"/>
      </w:pPr>
      <w:r>
        <w:t>и науки Российской Федерации</w:t>
      </w:r>
    </w:p>
    <w:p w:rsidR="005C1CAF" w:rsidRDefault="005C1CAF">
      <w:pPr>
        <w:pStyle w:val="ConsPlusNormal"/>
        <w:jc w:val="right"/>
      </w:pPr>
      <w:r>
        <w:t>Г.И.МЕРКУЛОВА</w:t>
      </w:r>
    </w:p>
    <w:p w:rsidR="005C1CAF" w:rsidRDefault="005C1CAF">
      <w:pPr>
        <w:pStyle w:val="ConsPlusNormal"/>
        <w:jc w:val="right"/>
      </w:pPr>
      <w:r>
        <w:t>9 апреля 2021 г.</w:t>
      </w:r>
    </w:p>
    <w:p w:rsidR="005C1CAF" w:rsidRDefault="005C1CAF">
      <w:pPr>
        <w:pStyle w:val="ConsPlusNormal"/>
        <w:jc w:val="both"/>
      </w:pPr>
    </w:p>
    <w:p w:rsidR="005C1CAF" w:rsidRDefault="005C1CAF">
      <w:pPr>
        <w:pStyle w:val="ConsPlusTitle"/>
        <w:jc w:val="center"/>
      </w:pPr>
      <w:r>
        <w:t>ОТРАСЛЕВОЕ СОГЛАШЕНИЕ</w:t>
      </w:r>
    </w:p>
    <w:p w:rsidR="005C1CAF" w:rsidRDefault="005C1CAF">
      <w:pPr>
        <w:pStyle w:val="ConsPlusTitle"/>
        <w:jc w:val="center"/>
      </w:pPr>
      <w:r>
        <w:t>ПО ОБРАЗОВАТЕЛЬНЫМ ОРГАНИЗАЦИЯМ ВЫСШЕГО ОБРАЗОВАНИЯ,</w:t>
      </w:r>
    </w:p>
    <w:p w:rsidR="005C1CAF" w:rsidRDefault="005C1CAF">
      <w:pPr>
        <w:pStyle w:val="ConsPlusTitle"/>
        <w:jc w:val="center"/>
      </w:pPr>
      <w:proofErr w:type="gramStart"/>
      <w:r>
        <w:t>НАХОДЯЩИМСЯ</w:t>
      </w:r>
      <w:proofErr w:type="gramEnd"/>
      <w:r>
        <w:t xml:space="preserve"> В ВЕДЕНИИ МИНИСТЕРСТВА НАУКИ И ВЫСШЕГО</w:t>
      </w:r>
    </w:p>
    <w:p w:rsidR="005C1CAF" w:rsidRDefault="005C1CAF">
      <w:pPr>
        <w:pStyle w:val="ConsPlusTitle"/>
        <w:jc w:val="center"/>
      </w:pPr>
      <w:r>
        <w:t>ОБРАЗОВАНИЯ РОССИЙСКОЙ ФЕДЕРАЦИИ, НА 2021 - 2023 ГОДЫ</w:t>
      </w:r>
    </w:p>
    <w:p w:rsidR="005C1CAF" w:rsidRDefault="005C1CAF">
      <w:pPr>
        <w:pStyle w:val="ConsPlusNormal"/>
        <w:jc w:val="both"/>
      </w:pPr>
    </w:p>
    <w:p w:rsidR="005C1CAF" w:rsidRDefault="005C1CAF">
      <w:pPr>
        <w:pStyle w:val="ConsPlusTitle"/>
        <w:jc w:val="center"/>
        <w:outlineLvl w:val="1"/>
      </w:pPr>
      <w:r>
        <w:t>Общие положения</w:t>
      </w:r>
    </w:p>
    <w:p w:rsidR="005C1CAF" w:rsidRDefault="005C1CAF">
      <w:pPr>
        <w:pStyle w:val="ConsPlusNormal"/>
        <w:jc w:val="both"/>
      </w:pPr>
    </w:p>
    <w:p w:rsidR="005C1CAF" w:rsidRDefault="005C1CAF">
      <w:pPr>
        <w:pStyle w:val="ConsPlusNormal"/>
        <w:ind w:firstLine="540"/>
        <w:jc w:val="both"/>
      </w:pPr>
      <w:r>
        <w:t xml:space="preserve">1.1. </w:t>
      </w:r>
      <w:proofErr w:type="gramStart"/>
      <w:r>
        <w:t xml:space="preserve">Настоящее Отраслевое соглашение (далее - Соглашение) заключено на федеральном уровне в соответствии с </w:t>
      </w:r>
      <w:hyperlink r:id="rId5" w:history="1">
        <w:r>
          <w:rPr>
            <w:color w:val="0000FF"/>
          </w:rPr>
          <w:t>законодательством</w:t>
        </w:r>
      </w:hyperlink>
      <w:r>
        <w:t xml:space="preserve"> Российской Федерации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образовательных организаций высшего образования, находящихся в ведении Министерства науки и высшего образования Российской Федерации (далее - образовательные организации высшего образования).</w:t>
      </w:r>
      <w:proofErr w:type="gramEnd"/>
    </w:p>
    <w:p w:rsidR="005C1CAF" w:rsidRDefault="005C1CAF">
      <w:pPr>
        <w:pStyle w:val="ConsPlusNormal"/>
        <w:spacing w:before="220"/>
        <w:ind w:firstLine="540"/>
        <w:jc w:val="both"/>
      </w:pPr>
      <w:proofErr w:type="gramStart"/>
      <w:r>
        <w:t>Соглашение является правовым актом, регулирующим социально-трудовые отношения в сфере образования и науки, устанавливающим общие условия оплаты труда, гарантии, компенсации и льготы работникам образовательных организаций высшего образования, находящихся в ведении Министерства науки и высшего образования Российской Федерации.</w:t>
      </w:r>
      <w:proofErr w:type="gramEnd"/>
    </w:p>
    <w:p w:rsidR="005C1CAF" w:rsidRDefault="005C1CAF">
      <w:pPr>
        <w:pStyle w:val="ConsPlusNormal"/>
        <w:spacing w:before="220"/>
        <w:ind w:firstLine="540"/>
        <w:jc w:val="both"/>
      </w:pPr>
      <w:r>
        <w:t>Положения Соглашения:</w:t>
      </w:r>
    </w:p>
    <w:p w:rsidR="005C1CAF" w:rsidRDefault="005C1CAF">
      <w:pPr>
        <w:pStyle w:val="ConsPlusNormal"/>
        <w:spacing w:before="220"/>
        <w:ind w:firstLine="540"/>
        <w:jc w:val="both"/>
      </w:pPr>
      <w:r>
        <w:t>обязательны для организаций, на которые оно распространяется;</w:t>
      </w:r>
    </w:p>
    <w:p w:rsidR="005C1CAF" w:rsidRDefault="005C1CAF">
      <w:pPr>
        <w:pStyle w:val="ConsPlusNormal"/>
        <w:spacing w:before="220"/>
        <w:ind w:firstLine="540"/>
        <w:jc w:val="both"/>
      </w:pPr>
      <w:r>
        <w:t xml:space="preserve">применяются при заключении коллективных договоров в образовательных организациях </w:t>
      </w:r>
      <w:proofErr w:type="gramStart"/>
      <w:r>
        <w:t>высшего</w:t>
      </w:r>
      <w:proofErr w:type="gramEnd"/>
      <w:r>
        <w:t xml:space="preserve"> образования, трудовых договоров с работниками и при разрешении индивидуальных и коллективных трудовых споров;</w:t>
      </w:r>
    </w:p>
    <w:p w:rsidR="005C1CAF" w:rsidRDefault="005C1CAF">
      <w:pPr>
        <w:pStyle w:val="ConsPlusNormal"/>
        <w:spacing w:before="220"/>
        <w:ind w:firstLine="540"/>
        <w:jc w:val="both"/>
      </w:pPr>
      <w:r>
        <w:t>рекомендуются к использованию при заключении региональных отраслевых соглашений;</w:t>
      </w:r>
    </w:p>
    <w:p w:rsidR="005C1CAF" w:rsidRDefault="005C1CAF">
      <w:pPr>
        <w:pStyle w:val="ConsPlusNormal"/>
        <w:spacing w:before="220"/>
        <w:ind w:firstLine="540"/>
        <w:jc w:val="both"/>
      </w:pPr>
      <w:proofErr w:type="gramStart"/>
      <w:r>
        <w:t>рекомендуются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roofErr w:type="gramEnd"/>
    </w:p>
    <w:p w:rsidR="005C1CAF" w:rsidRDefault="005C1CAF">
      <w:pPr>
        <w:pStyle w:val="ConsPlusNormal"/>
        <w:spacing w:before="220"/>
        <w:ind w:firstLine="540"/>
        <w:jc w:val="both"/>
      </w:pPr>
      <w:r>
        <w:t>1.2. Сторонами Соглашения (далее - стороны) являются:</w:t>
      </w:r>
    </w:p>
    <w:p w:rsidR="005C1CAF" w:rsidRDefault="005C1CAF">
      <w:pPr>
        <w:pStyle w:val="ConsPlusNormal"/>
        <w:spacing w:before="220"/>
        <w:ind w:firstLine="540"/>
        <w:jc w:val="both"/>
      </w:pPr>
      <w:proofErr w:type="gramStart"/>
      <w:r>
        <w:t>работники образовательных организаций высшего образования, находящихся в ведении Министерства науки и высшего образования Российской Федерации, в лице их полномочного представителя - Профессионального союза работников народного образования и науки Российской Федерации (далее - Профсоюз), действующего на основании Устава Профессионального союза работников народного образования и науки Российской Федерации.</w:t>
      </w:r>
      <w:proofErr w:type="gramEnd"/>
    </w:p>
    <w:p w:rsidR="005C1CAF" w:rsidRDefault="005C1CAF">
      <w:pPr>
        <w:pStyle w:val="ConsPlusNormal"/>
        <w:spacing w:before="220"/>
        <w:ind w:firstLine="540"/>
        <w:jc w:val="both"/>
      </w:pPr>
      <w:proofErr w:type="gramStart"/>
      <w:r>
        <w:lastRenderedPageBreak/>
        <w:t>р</w:t>
      </w:r>
      <w:proofErr w:type="gramEnd"/>
      <w:r>
        <w:t>аботодатели - организации, в отношении которых функции и полномочия учредителя осуществляет Министерство науки и высшего образования Российской Федерации, в лице их полномочного представителя - Министерства науки и высшего образования Российской Федерации.</w:t>
      </w:r>
    </w:p>
    <w:p w:rsidR="005C1CAF" w:rsidRDefault="005C1CAF">
      <w:pPr>
        <w:pStyle w:val="ConsPlusNormal"/>
        <w:spacing w:before="220"/>
        <w:ind w:firstLine="540"/>
        <w:jc w:val="both"/>
      </w:pPr>
      <w:r>
        <w:t>1.3. Соглашение распространяется на всех работников и работодателей образовательных организаций высшего образования, в отношении которых функции и полномочия учредителя осуществляет Минобрнауки России.</w:t>
      </w:r>
    </w:p>
    <w:p w:rsidR="005C1CAF" w:rsidRDefault="005C1CAF">
      <w:pPr>
        <w:pStyle w:val="ConsPlusNormal"/>
        <w:spacing w:before="220"/>
        <w:ind w:firstLine="540"/>
        <w:jc w:val="both"/>
      </w:pPr>
      <w:proofErr w:type="gramStart"/>
      <w: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6" w:history="1">
        <w:r>
          <w:rPr>
            <w:color w:val="0000FF"/>
          </w:rPr>
          <w:t>частью 10 статьи 45</w:t>
        </w:r>
      </w:hyperlink>
      <w:r>
        <w:t xml:space="preserve"> Трудового кодекса Российской Федерации (далее - ТК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w:t>
      </w:r>
      <w:proofErr w:type="gramEnd"/>
      <w:r>
        <w:t xml:space="preserve"> с действующим законодательством Российской Федерации.</w:t>
      </w:r>
    </w:p>
    <w:p w:rsidR="005C1CAF" w:rsidRDefault="005C1CAF">
      <w:pPr>
        <w:pStyle w:val="ConsPlusNormal"/>
        <w:spacing w:before="220"/>
        <w:ind w:firstLine="540"/>
        <w:jc w:val="both"/>
      </w:pPr>
      <w:r>
        <w:t>1.4. Стороны договорились о том, что:</w:t>
      </w:r>
    </w:p>
    <w:p w:rsidR="005C1CAF" w:rsidRDefault="005C1CAF">
      <w:pPr>
        <w:pStyle w:val="ConsPlusNormal"/>
        <w:spacing w:before="220"/>
        <w:ind w:firstLine="540"/>
        <w:jc w:val="both"/>
      </w:pPr>
      <w:r>
        <w:t>1.4.1. В целях реализации договорного регулирования социально-трудовых отношений в образовательных организациях высшего образования заключаются коллективные договоры в соответствии с трудовым законодательством Российской Федерации.</w:t>
      </w:r>
    </w:p>
    <w:p w:rsidR="005C1CAF" w:rsidRDefault="005C1CAF">
      <w:pPr>
        <w:pStyle w:val="ConsPlusNormal"/>
        <w:spacing w:before="220"/>
        <w:ind w:firstLine="540"/>
        <w:jc w:val="both"/>
      </w:pPr>
      <w:r>
        <w:t>Коллективные договоры образовательных организаций высшего образования не могут содержать условий, снижающих уровень прав и гарантий работников, установленных трудовым законодательством, иными актами, содержащими нормы трудового права, и Соглашением.</w:t>
      </w:r>
    </w:p>
    <w:p w:rsidR="005C1CAF" w:rsidRDefault="005C1CAF">
      <w:pPr>
        <w:pStyle w:val="ConsPlusNormal"/>
        <w:spacing w:before="220"/>
        <w:ind w:firstLine="540"/>
        <w:jc w:val="both"/>
      </w:pPr>
      <w:proofErr w:type="gramStart"/>
      <w:r>
        <w:t>В коллективном договоре образовательных организаций высшего образования с учетом особенностей их деятельности,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содержащими нормы трудового права, и Соглашением, а также могут устанавливаться дополнительные меры социальной поддержки, льготы и гарантии работникам.</w:t>
      </w:r>
      <w:proofErr w:type="gramEnd"/>
    </w:p>
    <w:p w:rsidR="005C1CAF" w:rsidRDefault="005C1CAF">
      <w:pPr>
        <w:pStyle w:val="ConsPlusNormal"/>
        <w:spacing w:before="220"/>
        <w:ind w:firstLine="540"/>
        <w:jc w:val="both"/>
      </w:pPr>
      <w:r>
        <w:t xml:space="preserve">Законодательные и иные нормативные правовые акты, улучшающие социально-экономическое положение работников по сравнению с Соглашением, применяются </w:t>
      </w:r>
      <w:proofErr w:type="gramStart"/>
      <w:r>
        <w:t>с даты вступления</w:t>
      </w:r>
      <w:proofErr w:type="gramEnd"/>
      <w:r>
        <w:t xml:space="preserve"> их в силу.</w:t>
      </w:r>
    </w:p>
    <w:p w:rsidR="005C1CAF" w:rsidRDefault="005C1CAF">
      <w:pPr>
        <w:pStyle w:val="ConsPlusNormal"/>
        <w:spacing w:before="220"/>
        <w:ind w:firstLine="540"/>
        <w:jc w:val="both"/>
      </w:pPr>
      <w:r>
        <w:t>В установленном сторонами порядке (</w:t>
      </w:r>
      <w:hyperlink w:anchor="P506" w:history="1">
        <w:r>
          <w:rPr>
            <w:color w:val="0000FF"/>
          </w:rPr>
          <w:t>приложение N 1</w:t>
        </w:r>
      </w:hyperlink>
      <w:r>
        <w:t xml:space="preserve"> к Соглашению) осуществляется анализ коллективных договоров в целях проведения совместной работы, направленной на повышение качества договорного регулирования социально-трудовых отношений в сфере образования.</w:t>
      </w:r>
    </w:p>
    <w:p w:rsidR="005C1CAF" w:rsidRDefault="005C1CAF">
      <w:pPr>
        <w:pStyle w:val="ConsPlusNormal"/>
        <w:spacing w:before="220"/>
        <w:ind w:firstLine="540"/>
        <w:jc w:val="both"/>
      </w:pPr>
      <w:r>
        <w:t>1.4.2. В течение срока действия Соглашения стороны вправе вносить в него изменения на основе взаимной договоренности. При наступлении условий, требующих изменения Соглашения,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w:t>
      </w:r>
    </w:p>
    <w:p w:rsidR="005C1CAF" w:rsidRDefault="005C1CAF">
      <w:pPr>
        <w:pStyle w:val="ConsPlusNormal"/>
        <w:spacing w:before="220"/>
        <w:ind w:firstLine="540"/>
        <w:jc w:val="both"/>
      </w:pPr>
      <w:r>
        <w:t>Принятые сторонами изменения к Соглашению оформляются дополнительным соглашением, которое является неотъемлемой частью Соглашения.</w:t>
      </w:r>
    </w:p>
    <w:p w:rsidR="005C1CAF" w:rsidRDefault="005C1CAF">
      <w:pPr>
        <w:pStyle w:val="ConsPlusNormal"/>
        <w:spacing w:before="220"/>
        <w:ind w:firstLine="540"/>
        <w:jc w:val="both"/>
      </w:pPr>
      <w:r>
        <w:t>1.5. Стороны не вправе в течение срока действия Соглашения в одностороннем порядке прекратить выполнение принятых на себя обязательств.</w:t>
      </w:r>
    </w:p>
    <w:p w:rsidR="005C1CAF" w:rsidRDefault="005C1CAF">
      <w:pPr>
        <w:pStyle w:val="ConsPlusNormal"/>
        <w:spacing w:before="220"/>
        <w:ind w:firstLine="540"/>
        <w:jc w:val="both"/>
      </w:pPr>
      <w:r>
        <w:t xml:space="preserve">В случае реорганизации сторон Соглашения права и обязательства сторон по выполнению Соглашения </w:t>
      </w:r>
      <w:proofErr w:type="gramStart"/>
      <w:r>
        <w:t>переходят к их правопреемникам и сохраняются</w:t>
      </w:r>
      <w:proofErr w:type="gramEnd"/>
      <w:r>
        <w:t xml:space="preserve"> до окончания срока его действия.</w:t>
      </w:r>
    </w:p>
    <w:p w:rsidR="005C1CAF" w:rsidRDefault="005C1CAF">
      <w:pPr>
        <w:pStyle w:val="ConsPlusNormal"/>
        <w:spacing w:before="220"/>
        <w:ind w:firstLine="540"/>
        <w:jc w:val="both"/>
      </w:pPr>
      <w:r>
        <w:lastRenderedPageBreak/>
        <w:t xml:space="preserve">1.6. Соглашение </w:t>
      </w:r>
      <w:proofErr w:type="gramStart"/>
      <w:r>
        <w:t>вступает в силу со дня регистрации и действует</w:t>
      </w:r>
      <w:proofErr w:type="gramEnd"/>
      <w:r>
        <w:t xml:space="preserve"> сроком на три года.</w:t>
      </w:r>
    </w:p>
    <w:p w:rsidR="005C1CAF" w:rsidRDefault="005C1CAF">
      <w:pPr>
        <w:pStyle w:val="ConsPlusNormal"/>
        <w:spacing w:before="220"/>
        <w:ind w:firstLine="540"/>
        <w:jc w:val="both"/>
      </w:pPr>
      <w:r>
        <w:t>Коллективные переговоры по разработке и заключению нового Соглашения должны быть начаты не позднее 1 октября 2023 года.</w:t>
      </w:r>
    </w:p>
    <w:p w:rsidR="005C1CAF" w:rsidRDefault="005C1CAF">
      <w:pPr>
        <w:pStyle w:val="ConsPlusNormal"/>
        <w:spacing w:before="220"/>
        <w:ind w:firstLine="540"/>
        <w:jc w:val="both"/>
      </w:pPr>
      <w:bookmarkStart w:id="0" w:name="P43"/>
      <w:bookmarkEnd w:id="0"/>
      <w:r>
        <w:t>1.7. После уведомительной регистрации Соглашения в установленном порядке Минобрнауки России доводит текст Соглашения и изменения к нему до организаций, в отношении которых оно осуществляет функции и полномочия учредителя, Профсоюз - до региональных (межрегиональных) и первичных профсоюзных организаций.</w:t>
      </w:r>
    </w:p>
    <w:p w:rsidR="005C1CAF" w:rsidRDefault="005C1CAF">
      <w:pPr>
        <w:pStyle w:val="ConsPlusNormal"/>
        <w:spacing w:before="220"/>
        <w:ind w:firstLine="540"/>
        <w:jc w:val="both"/>
      </w:pPr>
      <w:r>
        <w:t>Текст Соглашения после его уведомительной регистрации размещается на официальных сайтах Минобрнауки России и Профсоюза с последующим уведомлением сторон о месте размещения (раздел сайта) и публикуется в журнале "Вестник образования", "Учительской газете", газете "Мой Профсоюз".</w:t>
      </w:r>
    </w:p>
    <w:p w:rsidR="005C1CAF" w:rsidRDefault="005C1CA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C1CAF">
        <w:trPr>
          <w:jc w:val="center"/>
        </w:trPr>
        <w:tc>
          <w:tcPr>
            <w:tcW w:w="9294" w:type="dxa"/>
            <w:tcBorders>
              <w:top w:val="nil"/>
              <w:left w:val="single" w:sz="24" w:space="0" w:color="CED3F1"/>
              <w:bottom w:val="nil"/>
              <w:right w:val="single" w:sz="24" w:space="0" w:color="F4F3F8"/>
            </w:tcBorders>
            <w:shd w:val="clear" w:color="auto" w:fill="F4F3F8"/>
          </w:tcPr>
          <w:p w:rsidR="005C1CAF" w:rsidRDefault="005C1CAF">
            <w:pPr>
              <w:pStyle w:val="ConsPlusNormal"/>
              <w:jc w:val="both"/>
            </w:pPr>
            <w:r>
              <w:rPr>
                <w:color w:val="392C69"/>
              </w:rPr>
              <w:t>КонсультантПлюс: примечание.</w:t>
            </w:r>
          </w:p>
          <w:p w:rsidR="005C1CAF" w:rsidRDefault="005C1CAF">
            <w:pPr>
              <w:pStyle w:val="ConsPlusNormal"/>
              <w:jc w:val="both"/>
            </w:pPr>
            <w:r>
              <w:rPr>
                <w:color w:val="392C69"/>
              </w:rPr>
              <w:t>Нумерация разделов дана в соответствии с официальным текстом документа.</w:t>
            </w:r>
          </w:p>
        </w:tc>
      </w:tr>
    </w:tbl>
    <w:p w:rsidR="005C1CAF" w:rsidRDefault="005C1CAF">
      <w:pPr>
        <w:pStyle w:val="ConsPlusTitle"/>
        <w:spacing w:before="280"/>
        <w:jc w:val="center"/>
        <w:outlineLvl w:val="1"/>
      </w:pPr>
      <w:r>
        <w:t>II. Обязательства представителей сторон Соглашения</w:t>
      </w:r>
    </w:p>
    <w:p w:rsidR="005C1CAF" w:rsidRDefault="005C1CAF">
      <w:pPr>
        <w:pStyle w:val="ConsPlusNormal"/>
        <w:jc w:val="both"/>
      </w:pPr>
    </w:p>
    <w:p w:rsidR="005C1CAF" w:rsidRDefault="005C1CAF">
      <w:pPr>
        <w:pStyle w:val="ConsPlusNormal"/>
        <w:ind w:firstLine="540"/>
        <w:jc w:val="both"/>
      </w:pPr>
      <w:r>
        <w:t>2.1. Руководствуясь основными принципами социального партнерства, осознавая ответственность за функционирование и развитие образовательных организаций высшего образования и необходимость улучшения положения их работников, Минобрнауки России и Профсоюз договорились:</w:t>
      </w:r>
    </w:p>
    <w:p w:rsidR="005C1CAF" w:rsidRDefault="005C1CAF">
      <w:pPr>
        <w:pStyle w:val="ConsPlusNormal"/>
        <w:spacing w:before="220"/>
        <w:ind w:firstLine="540"/>
        <w:jc w:val="both"/>
      </w:pPr>
      <w:r>
        <w:t xml:space="preserve">2.1.1. Способствовать повышению качества образования и науки в Российской Федерации, результативности деятельности образовательных организаций, конкурентоспособности работников на рынке труда при реализации Прогноза долгосрочного социально-экономического развития Российской Федерации на период до 2030 года, национального </w:t>
      </w:r>
      <w:hyperlink r:id="rId7" w:history="1">
        <w:r>
          <w:rPr>
            <w:color w:val="0000FF"/>
          </w:rPr>
          <w:t>проекта</w:t>
        </w:r>
      </w:hyperlink>
      <w:r>
        <w:t xml:space="preserve"> "Образование" на 2019 - 2024 годы, иных федеральных программ в сфере образования.</w:t>
      </w:r>
    </w:p>
    <w:p w:rsidR="005C1CAF" w:rsidRDefault="005C1CAF">
      <w:pPr>
        <w:pStyle w:val="ConsPlusNormal"/>
        <w:spacing w:before="220"/>
        <w:ind w:firstLine="540"/>
        <w:jc w:val="both"/>
      </w:pPr>
      <w:r>
        <w:t>2.1.2. Участвовать в постоянно действующих органах социального партнерства.</w:t>
      </w:r>
    </w:p>
    <w:p w:rsidR="005C1CAF" w:rsidRDefault="005C1CAF">
      <w:pPr>
        <w:pStyle w:val="ConsPlusNormal"/>
        <w:spacing w:before="220"/>
        <w:ind w:firstLine="540"/>
        <w:jc w:val="both"/>
      </w:pPr>
      <w:r>
        <w:t>2.1.3. Принимать участие в организации, подготовке и проведении конкурсов профессионального мастерства.</w:t>
      </w:r>
    </w:p>
    <w:p w:rsidR="005C1CAF" w:rsidRDefault="005C1CAF">
      <w:pPr>
        <w:pStyle w:val="ConsPlusNormal"/>
        <w:spacing w:before="220"/>
        <w:ind w:firstLine="540"/>
        <w:jc w:val="both"/>
      </w:pPr>
      <w:r>
        <w:t>2.2. Минобрнауки России:</w:t>
      </w:r>
    </w:p>
    <w:p w:rsidR="005C1CAF" w:rsidRDefault="005C1CAF">
      <w:pPr>
        <w:pStyle w:val="ConsPlusNormal"/>
        <w:spacing w:before="220"/>
        <w:ind w:firstLine="540"/>
        <w:jc w:val="both"/>
      </w:pPr>
      <w:r>
        <w:t>2.2.1. Осуществляет своевременное финансовое обеспечение деятельности организаций.</w:t>
      </w:r>
    </w:p>
    <w:p w:rsidR="005C1CAF" w:rsidRDefault="005C1CAF">
      <w:pPr>
        <w:pStyle w:val="ConsPlusNormal"/>
        <w:spacing w:before="220"/>
        <w:ind w:firstLine="540"/>
        <w:jc w:val="both"/>
      </w:pPr>
      <w:r>
        <w:t>2.2.2. Организует систематическую работу по дополнительному профессиональному образованию работников, относящихся к профессорско-преподавательскому составу, других педагогических и научных работников организаций.</w:t>
      </w:r>
    </w:p>
    <w:p w:rsidR="005C1CAF" w:rsidRDefault="005C1CAF">
      <w:pPr>
        <w:pStyle w:val="ConsPlusNormal"/>
        <w:spacing w:before="220"/>
        <w:ind w:firstLine="540"/>
        <w:jc w:val="both"/>
      </w:pPr>
      <w:r>
        <w:t>2.2.3. Информирует Профсоюз о действующих и (или) готовящихся к принятию федеральных и иных программах в сфере образования, затрагивающих социально-трудовые права работников.</w:t>
      </w:r>
    </w:p>
    <w:p w:rsidR="005C1CAF" w:rsidRDefault="005C1CAF">
      <w:pPr>
        <w:pStyle w:val="ConsPlusNormal"/>
        <w:spacing w:before="220"/>
        <w:ind w:firstLine="540"/>
        <w:jc w:val="both"/>
      </w:pPr>
      <w:r>
        <w:t>Организует совместно с Профсоюзом консультации о возможных прогнозируемых социально-экономических последствиях реализации указанных программ.</w:t>
      </w:r>
    </w:p>
    <w:p w:rsidR="005C1CAF" w:rsidRDefault="005C1CAF">
      <w:pPr>
        <w:pStyle w:val="ConsPlusNormal"/>
        <w:spacing w:before="220"/>
        <w:ind w:firstLine="540"/>
        <w:jc w:val="both"/>
      </w:pPr>
      <w:r>
        <w:t xml:space="preserve">2.2.4. Обеспечивает участие представителей Профсоюза в составе аттестационной комиссии Минобрнауки России для аттестации педагогических работников организаций, осуществляющих образовательную деятельность и находящихся в ведении Минобрнауки России и организаций, осуществляющих образовательную деятельность, функции и полномочия учредителя от имени Российской </w:t>
      </w:r>
      <w:proofErr w:type="gramStart"/>
      <w:r>
        <w:t>Федерации</w:t>
      </w:r>
      <w:proofErr w:type="gramEnd"/>
      <w:r>
        <w:t xml:space="preserve"> в отношении которых осуществляет Правительство Российской </w:t>
      </w:r>
      <w:r>
        <w:lastRenderedPageBreak/>
        <w:t>Федерации.</w:t>
      </w:r>
    </w:p>
    <w:p w:rsidR="005C1CAF" w:rsidRDefault="005C1CAF">
      <w:pPr>
        <w:pStyle w:val="ConsPlusNormal"/>
        <w:spacing w:before="220"/>
        <w:ind w:firstLine="540"/>
        <w:jc w:val="both"/>
      </w:pPr>
      <w:r>
        <w:t xml:space="preserve">2.2.5. </w:t>
      </w:r>
      <w:proofErr w:type="gramStart"/>
      <w:r>
        <w:t>Предоставляет Профсоюзу по его запросам информацию о численности и составе работников образовательных организаций высшего образования, системах оплаты труда, размерах средней заработной платы по категориям персонала, о соотношениях средств в процентном соотношении, направляемых непосредственно на установление размеров окладов (должностных окладов), ставок заработной платы работников, о соотношении заработной платы руководителей образовательных организаций высшего образования и среднего уровня заработной платы работников, а также</w:t>
      </w:r>
      <w:proofErr w:type="gramEnd"/>
      <w:r>
        <w:t xml:space="preserve"> </w:t>
      </w:r>
      <w:proofErr w:type="gramStart"/>
      <w:r>
        <w:t>данные по иным показателям мониторингов Минобрнауки России, связанных с оплатой труда работников, об объеме задолженности по выплате заработной платы, о соотношении численности "студент: преподаватель" по организациям, показателях по условиям и охране труда, планировании и проведении мероприятий по массовому сокращению численности (штатов) работников,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w:t>
      </w:r>
      <w:proofErr w:type="gramEnd"/>
      <w:r>
        <w:t xml:space="preserve"> социально-трудовым вопросам.</w:t>
      </w:r>
    </w:p>
    <w:p w:rsidR="005C1CAF" w:rsidRDefault="005C1CAF">
      <w:pPr>
        <w:pStyle w:val="ConsPlusNormal"/>
        <w:spacing w:before="220"/>
        <w:ind w:firstLine="540"/>
        <w:jc w:val="both"/>
      </w:pPr>
      <w:r>
        <w:t>2.2.6. Обеспечивает возможность принимать участие представителям Профсоюза, в том числе членам Координационного совета председателей профсоюзных организаций работников вузов Профсоюза (далее - КСП Профсоюза), в работе коллегий, межведомственных комиссий, в составе рабочих групп по разработке программ в сфере образования, в совещаниях и других мероприятиях.</w:t>
      </w:r>
    </w:p>
    <w:p w:rsidR="005C1CAF" w:rsidRDefault="005C1CAF">
      <w:pPr>
        <w:pStyle w:val="ConsPlusNormal"/>
        <w:spacing w:before="220"/>
        <w:ind w:firstLine="540"/>
        <w:jc w:val="both"/>
      </w:pPr>
      <w:r>
        <w:t>2.2.7. Направляет в Профсоюз для рассмотрения проекты нормативных правовых актов, разъяснений и рекомендаций, методических рекомендаций примерных положений, затрагивающие социально-трудовые, экономические права и профессиональные интересы работников, прежде всего, в области оплаты труда, социально-трудовых гарантий, награждения ведомственными наградами, а также обеспечивает непосредственное участие представителей Профсоюза в их разработке.</w:t>
      </w:r>
    </w:p>
    <w:p w:rsidR="005C1CAF" w:rsidRDefault="005C1CAF">
      <w:pPr>
        <w:pStyle w:val="ConsPlusNormal"/>
        <w:spacing w:before="220"/>
        <w:ind w:firstLine="540"/>
        <w:jc w:val="both"/>
      </w:pPr>
      <w:r>
        <w:t>2.2.8. Считает неправомерным уклонение работодателей:</w:t>
      </w:r>
    </w:p>
    <w:p w:rsidR="005C1CAF" w:rsidRDefault="005C1CAF">
      <w:pPr>
        <w:pStyle w:val="ConsPlusNormal"/>
        <w:spacing w:before="220"/>
        <w:ind w:firstLine="540"/>
        <w:jc w:val="both"/>
      </w:pPr>
      <w:r>
        <w:t>от участия в коллективных переговорах с первичной профсоюзной организацией, входящей в структуру Профсоюза;</w:t>
      </w:r>
    </w:p>
    <w:p w:rsidR="005C1CAF" w:rsidRDefault="005C1CAF">
      <w:pPr>
        <w:pStyle w:val="ConsPlusNormal"/>
        <w:spacing w:before="220"/>
        <w:ind w:firstLine="540"/>
        <w:jc w:val="both"/>
      </w:pPr>
      <w:r>
        <w:t>от предоставления информации стороне работников (первичной профсоюзной организации, входящей в структуру Профсоюза), необходимой для ведения коллективных переговоров, и заключения коллективного договора,</w:t>
      </w:r>
    </w:p>
    <w:p w:rsidR="005C1CAF" w:rsidRDefault="005C1CAF">
      <w:pPr>
        <w:pStyle w:val="ConsPlusNormal"/>
        <w:spacing w:before="220"/>
        <w:ind w:firstLine="540"/>
        <w:jc w:val="both"/>
      </w:pPr>
      <w:r>
        <w:t xml:space="preserve">от осуществления </w:t>
      </w:r>
      <w:proofErr w:type="gramStart"/>
      <w:r>
        <w:t>контроля за</w:t>
      </w:r>
      <w:proofErr w:type="gramEnd"/>
      <w:r>
        <w:t xml:space="preserve"> соблюдением коллективного договора, соглашения.</w:t>
      </w:r>
    </w:p>
    <w:p w:rsidR="005C1CAF" w:rsidRDefault="005C1CAF">
      <w:pPr>
        <w:pStyle w:val="ConsPlusNormal"/>
        <w:spacing w:before="220"/>
        <w:ind w:firstLine="540"/>
        <w:jc w:val="both"/>
      </w:pPr>
      <w:r>
        <w:t>2.3. Профсоюз:</w:t>
      </w:r>
    </w:p>
    <w:p w:rsidR="005C1CAF" w:rsidRDefault="005C1CAF">
      <w:pPr>
        <w:pStyle w:val="ConsPlusNormal"/>
        <w:spacing w:before="220"/>
        <w:ind w:firstLine="540"/>
        <w:jc w:val="both"/>
      </w:pPr>
      <w:r>
        <w:t xml:space="preserve">2.3.1. </w:t>
      </w:r>
      <w:proofErr w:type="gramStart"/>
      <w:r>
        <w:t>Обеспечивает представительство и защиту социально-трудовых прав и интересов работников образовательных организаций высшего образования, в том числе при разработке и рассмотрении проектов нормативных правовых актов, разъяснений и рекомендаций, в том числе методических рекомендаций, примерных положений, затрагивающих социально-трудовые, экономические права и профессиональные интересы работников, в том числе в области оплаты труда, социально-трудовых гарантий.</w:t>
      </w:r>
      <w:proofErr w:type="gramEnd"/>
    </w:p>
    <w:p w:rsidR="005C1CAF" w:rsidRDefault="005C1CAF">
      <w:pPr>
        <w:pStyle w:val="ConsPlusNormal"/>
        <w:spacing w:before="220"/>
        <w:ind w:firstLine="540"/>
        <w:jc w:val="both"/>
      </w:pPr>
      <w:r>
        <w:t xml:space="preserve">2.3.2. </w:t>
      </w:r>
      <w:proofErr w:type="gramStart"/>
      <w:r>
        <w:t>Оказывает помощь членам Профсоюза, первичным профсоюзным организациям, а также работникам, не являющимся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roofErr w:type="gramEnd"/>
    </w:p>
    <w:p w:rsidR="005C1CAF" w:rsidRDefault="005C1CAF">
      <w:pPr>
        <w:pStyle w:val="ConsPlusNormal"/>
        <w:spacing w:before="220"/>
        <w:ind w:firstLine="540"/>
        <w:jc w:val="both"/>
      </w:pPr>
      <w:r>
        <w:lastRenderedPageBreak/>
        <w:t>2.3.3.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 высшего образования.</w:t>
      </w:r>
    </w:p>
    <w:p w:rsidR="005C1CAF" w:rsidRDefault="005C1CAF">
      <w:pPr>
        <w:pStyle w:val="ConsPlusNormal"/>
        <w:spacing w:before="220"/>
        <w:ind w:firstLine="540"/>
        <w:jc w:val="both"/>
      </w:pPr>
      <w:r>
        <w:t>2.3.4. Содействует предотвращению в организациях коллективных трудовых споров при выполнении работодателями обязательств, включенных в Соглашение и коллективные договоры.</w:t>
      </w:r>
    </w:p>
    <w:p w:rsidR="005C1CAF" w:rsidRDefault="005C1CAF">
      <w:pPr>
        <w:pStyle w:val="ConsPlusNormal"/>
        <w:spacing w:before="220"/>
        <w:ind w:firstLine="540"/>
        <w:jc w:val="both"/>
      </w:pPr>
      <w:r>
        <w:t>2.3.5. Обращается в федеральные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5C1CAF" w:rsidRDefault="005C1CAF">
      <w:pPr>
        <w:pStyle w:val="ConsPlusNormal"/>
        <w:spacing w:before="220"/>
        <w:ind w:firstLine="540"/>
        <w:jc w:val="both"/>
      </w:pPr>
      <w:r>
        <w:t xml:space="preserve">2.3.6. </w:t>
      </w:r>
      <w:proofErr w:type="gramStart"/>
      <w:r>
        <w:t>Проводит с участием Совета по правовой работе при Центральном Совете Профсоюза экспертизу проектов федеральных законов и других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организаций, анализирует практику применения трудового законодательства, законодательства Российской Федерации в сфере образования, издает информационные бюллетени и разъяснения по вопросам, связанным с социально-трудовыми правами и интересами</w:t>
      </w:r>
      <w:proofErr w:type="gramEnd"/>
      <w:r>
        <w:t xml:space="preserve"> работников сферы образования, размещая их на </w:t>
      </w:r>
      <w:proofErr w:type="gramStart"/>
      <w:r>
        <w:t>сайте</w:t>
      </w:r>
      <w:proofErr w:type="gramEnd"/>
      <w:r>
        <w:t xml:space="preserve"> Профсоюза в сети "Интернет" по адресу: http://www.eseur.ru.</w:t>
      </w:r>
    </w:p>
    <w:p w:rsidR="005C1CAF" w:rsidRDefault="005C1CAF">
      <w:pPr>
        <w:pStyle w:val="ConsPlusNormal"/>
        <w:spacing w:before="220"/>
        <w:ind w:firstLine="540"/>
        <w:jc w:val="both"/>
      </w:pPr>
      <w:r>
        <w:t xml:space="preserve">2.3.7. Осуществляет </w:t>
      </w:r>
      <w:proofErr w:type="gramStart"/>
      <w:r>
        <w:t>контроль за</w:t>
      </w:r>
      <w:proofErr w:type="gramEnd"/>
      <w:r>
        <w:t xml:space="preserve"> соблюдением работодателями трудового законодательства, иных нормативных правовых актов, коллективных договоров, соглашений и локальных нормативных актов, содержащих нормы трудового права.</w:t>
      </w:r>
    </w:p>
    <w:p w:rsidR="005C1CAF" w:rsidRDefault="005C1CAF">
      <w:pPr>
        <w:pStyle w:val="ConsPlusNormal"/>
        <w:spacing w:before="220"/>
        <w:ind w:firstLine="540"/>
        <w:jc w:val="both"/>
      </w:pPr>
      <w:r>
        <w:t>2.3.8. Содействует в проведении специальной оценки условий труда работников.</w:t>
      </w:r>
    </w:p>
    <w:p w:rsidR="005C1CAF" w:rsidRDefault="005C1CAF">
      <w:pPr>
        <w:pStyle w:val="ConsPlusNormal"/>
        <w:spacing w:before="220"/>
        <w:ind w:firstLine="540"/>
        <w:jc w:val="both"/>
      </w:pPr>
      <w:r>
        <w:t xml:space="preserve">2.3.9. Обеспечивает участие представителей выборных органов первичных профсоюзных организаций в проведении аттестации работников, в том числе относящихся к профессорско-преподавательскому составу, а также других педагогических и научных работников, состоящих в штате образовательных организаций </w:t>
      </w:r>
      <w:proofErr w:type="gramStart"/>
      <w:r>
        <w:t>высшего</w:t>
      </w:r>
      <w:proofErr w:type="gramEnd"/>
      <w:r>
        <w:t xml:space="preserve"> образования.</w:t>
      </w:r>
    </w:p>
    <w:p w:rsidR="005C1CAF" w:rsidRDefault="005C1CAF">
      <w:pPr>
        <w:pStyle w:val="ConsPlusNormal"/>
        <w:jc w:val="both"/>
      </w:pPr>
    </w:p>
    <w:p w:rsidR="005C1CAF" w:rsidRDefault="005C1CAF">
      <w:pPr>
        <w:pStyle w:val="ConsPlusTitle"/>
        <w:jc w:val="center"/>
        <w:outlineLvl w:val="1"/>
      </w:pPr>
      <w:r>
        <w:t xml:space="preserve">III. Развитие социального партнерства и участие </w:t>
      </w:r>
      <w:proofErr w:type="gramStart"/>
      <w:r>
        <w:t>профсоюзных</w:t>
      </w:r>
      <w:proofErr w:type="gramEnd"/>
    </w:p>
    <w:p w:rsidR="005C1CAF" w:rsidRDefault="005C1CAF">
      <w:pPr>
        <w:pStyle w:val="ConsPlusTitle"/>
        <w:jc w:val="center"/>
      </w:pPr>
      <w:r>
        <w:t>органов в управлении организациями</w:t>
      </w:r>
    </w:p>
    <w:p w:rsidR="005C1CAF" w:rsidRDefault="005C1CAF">
      <w:pPr>
        <w:pStyle w:val="ConsPlusNormal"/>
        <w:jc w:val="both"/>
      </w:pPr>
    </w:p>
    <w:p w:rsidR="005C1CAF" w:rsidRDefault="005C1CAF">
      <w:pPr>
        <w:pStyle w:val="ConsPlusNormal"/>
        <w:ind w:firstLine="540"/>
        <w:jc w:val="both"/>
      </w:pPr>
      <w:r>
        <w:t>3.1. В целях развития социального партнерства стороны обязуются:</w:t>
      </w:r>
    </w:p>
    <w:p w:rsidR="005C1CAF" w:rsidRDefault="005C1CAF">
      <w:pPr>
        <w:pStyle w:val="ConsPlusNormal"/>
        <w:spacing w:before="220"/>
        <w:ind w:firstLine="540"/>
        <w:jc w:val="both"/>
      </w:pPr>
      <w:r>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rsidR="005C1CAF" w:rsidRDefault="005C1CAF">
      <w:pPr>
        <w:pStyle w:val="ConsPlusNormal"/>
        <w:spacing w:before="220"/>
        <w:ind w:firstLine="540"/>
        <w:jc w:val="both"/>
      </w:pPr>
      <w:r>
        <w:t xml:space="preserve">3.1.2. </w:t>
      </w:r>
      <w:proofErr w:type="gramStart"/>
      <w:r>
        <w:t>Развивать и совершенствовать</w:t>
      </w:r>
      <w:proofErr w:type="gramEnd"/>
      <w:r>
        <w:t xml:space="preserve"> систему органов социального партнерства в отрасли на федеральном, межрегиональном, региональном и локальном уровнях.</w:t>
      </w:r>
    </w:p>
    <w:p w:rsidR="005C1CAF" w:rsidRDefault="005C1CAF">
      <w:pPr>
        <w:pStyle w:val="ConsPlusNormal"/>
        <w:spacing w:before="220"/>
        <w:ind w:firstLine="540"/>
        <w:jc w:val="both"/>
      </w:pPr>
      <w:r>
        <w:t xml:space="preserve">3.1.3. </w:t>
      </w:r>
      <w:proofErr w:type="gramStart"/>
      <w:r>
        <w:t>Участвовать на равноправной основе в работе Отраслевой комиссии по регулированию социально-трудовых отношений (далее - Отраслевая комиссия), являющейся органом социального партнерства на федеральном уровне, созданным для ведения коллективных переговоров, подготовки проекта соглашения и его заключения, внесения в него изменений,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w:t>
      </w:r>
      <w:proofErr w:type="gramEnd"/>
      <w:r>
        <w:t xml:space="preserve"> в полугодие).</w:t>
      </w:r>
    </w:p>
    <w:p w:rsidR="005C1CAF" w:rsidRDefault="005C1CAF">
      <w:pPr>
        <w:pStyle w:val="ConsPlusNormal"/>
        <w:spacing w:before="220"/>
        <w:ind w:firstLine="540"/>
        <w:jc w:val="both"/>
      </w:pPr>
      <w:r>
        <w:t>3.1.4. Способствовать повышению эффективности заключаемых отраслевых соглашений на региональном уровне и коллективных договоров в организациях, в том числе в форме проведения Всероссийского конкурса коллективных договоров.</w:t>
      </w:r>
    </w:p>
    <w:p w:rsidR="005C1CAF" w:rsidRDefault="005C1CAF">
      <w:pPr>
        <w:pStyle w:val="ConsPlusNormal"/>
        <w:spacing w:before="220"/>
        <w:ind w:firstLine="540"/>
        <w:jc w:val="both"/>
      </w:pPr>
      <w:r>
        <w:t xml:space="preserve">Осуществлять систематический мониторинг, обобщение опыта заключения региональных </w:t>
      </w:r>
      <w:r>
        <w:lastRenderedPageBreak/>
        <w:t xml:space="preserve">отраслевых соглашений и коллективных договоров образовательных организаций высшего образования организаций, а также </w:t>
      </w:r>
      <w:proofErr w:type="gramStart"/>
      <w:r>
        <w:t>контроль за</w:t>
      </w:r>
      <w:proofErr w:type="gramEnd"/>
      <w:r>
        <w:t xml:space="preserve"> состоянием и эффективностью договорного регулирования социально-трудовых отношений в отдельных субъектах Российской Федерации, по федеральным округам и в целом в сфере образования.</w:t>
      </w:r>
    </w:p>
    <w:p w:rsidR="005C1CAF" w:rsidRDefault="005C1CAF">
      <w:pPr>
        <w:pStyle w:val="ConsPlusNormal"/>
        <w:spacing w:before="220"/>
        <w:ind w:firstLine="540"/>
        <w:jc w:val="both"/>
      </w:pPr>
      <w:r>
        <w:t>В этих целях обеспечивать финансовую поддержку деятельности лаборатории автоматизированного анализа и оценки эффективности коллективно-договорных актов в сфере образования на базе федерального государственного бюджетного образовательного учреждения высшего образования "Рязанский государственный радиотехнический университет им. В.Ф. Уткина".</w:t>
      </w:r>
    </w:p>
    <w:p w:rsidR="005C1CAF" w:rsidRDefault="005C1CAF">
      <w:pPr>
        <w:pStyle w:val="ConsPlusNormal"/>
        <w:spacing w:before="220"/>
        <w:ind w:firstLine="540"/>
        <w:jc w:val="both"/>
      </w:pPr>
      <w:r>
        <w:t>Содействовать формированию полномочных объединений работодателей в сфере образования на федеральном, межрегиональном, региональном уровнях.</w:t>
      </w:r>
    </w:p>
    <w:p w:rsidR="005C1CAF" w:rsidRDefault="005C1CAF">
      <w:pPr>
        <w:pStyle w:val="ConsPlusNormal"/>
        <w:spacing w:before="220"/>
        <w:ind w:firstLine="540"/>
        <w:jc w:val="both"/>
      </w:pPr>
      <w:r>
        <w:t>3.1.5.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образовательных организаций высшего образования, совершенствования ведомственных нормативных правовых актов, регулирующих трудовые права работников, и по другим социально значимым вопросам.</w:t>
      </w:r>
    </w:p>
    <w:p w:rsidR="005C1CAF" w:rsidRDefault="005C1CAF">
      <w:pPr>
        <w:pStyle w:val="ConsPlusNormal"/>
        <w:spacing w:before="220"/>
        <w:ind w:firstLine="540"/>
        <w:jc w:val="both"/>
      </w:pPr>
      <w:r>
        <w:t>3.1.6. Содействовать реализации принципа государственно-общественного управления системой образования на принципах законности, демократии, автономии образовательных организаций высшего образования, информационной открытости системы образования и учета общественного мнения, в том числе с участием КСП Профсоюза.</w:t>
      </w:r>
    </w:p>
    <w:p w:rsidR="005C1CAF" w:rsidRDefault="005C1CAF">
      <w:pPr>
        <w:pStyle w:val="ConsPlusNormal"/>
        <w:spacing w:before="220"/>
        <w:ind w:firstLine="540"/>
        <w:jc w:val="both"/>
      </w:pPr>
      <w:r>
        <w:t>3.1.7.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5C1CAF" w:rsidRDefault="005C1CAF">
      <w:pPr>
        <w:pStyle w:val="ConsPlusNormal"/>
        <w:spacing w:before="220"/>
        <w:ind w:firstLine="540"/>
        <w:jc w:val="both"/>
      </w:pPr>
      <w:r>
        <w:t>3.1.8. В целях повышения эффективности коллективно-договорного регулирования на уровне образовательных организаций высшего образования содействовать принятию локальных нормативных актов, содержащих нормы трудового права, в том числе при установлении либо изменении условий, норм и оплаты труда по согласованию с соответствующим выборным профсоюзным органом.</w:t>
      </w:r>
    </w:p>
    <w:p w:rsidR="005C1CAF" w:rsidRDefault="005C1CAF">
      <w:pPr>
        <w:pStyle w:val="ConsPlusNormal"/>
        <w:spacing w:before="220"/>
        <w:ind w:firstLine="540"/>
        <w:jc w:val="both"/>
      </w:pPr>
      <w:r>
        <w:t>Обеспечивать при разработке локальных нормативных актов, содержащих нормы трудового права, в том числе при установлении либо изменении условий, норм и оплаты труда, непосредственное участие представителей соответствующего выборного профсоюзного органа.</w:t>
      </w:r>
    </w:p>
    <w:p w:rsidR="005C1CAF" w:rsidRDefault="005C1CAF">
      <w:pPr>
        <w:pStyle w:val="ConsPlusNormal"/>
        <w:spacing w:before="220"/>
        <w:ind w:firstLine="540"/>
        <w:jc w:val="both"/>
      </w:pPr>
      <w:r>
        <w:t>3.1.9. Осуществлять урегулирование возникающих разногласий в ходе коллективных переговоров в порядке, установленном трудовым законодательством.</w:t>
      </w:r>
    </w:p>
    <w:p w:rsidR="005C1CAF" w:rsidRDefault="005C1CAF">
      <w:pPr>
        <w:pStyle w:val="ConsPlusNormal"/>
        <w:spacing w:before="220"/>
        <w:ind w:firstLine="540"/>
        <w:jc w:val="both"/>
      </w:pPr>
      <w:r>
        <w:t>3.1.10. При принятии в установленном порядке решений о ликвидации или реорганизации образовательных организаций высшего образования принимать меры по обеспечению предоставления работникам установленных трудовым законодательством Российской Федерации гарантий и компенсаций.</w:t>
      </w:r>
    </w:p>
    <w:p w:rsidR="005C1CAF" w:rsidRDefault="005C1CAF">
      <w:pPr>
        <w:pStyle w:val="ConsPlusNormal"/>
        <w:spacing w:before="220"/>
        <w:ind w:firstLine="540"/>
        <w:jc w:val="both"/>
      </w:pPr>
      <w:r>
        <w:t>3.2. Минобрнауки России обязуется:</w:t>
      </w:r>
    </w:p>
    <w:p w:rsidR="005C1CAF" w:rsidRDefault="005C1CAF">
      <w:pPr>
        <w:pStyle w:val="ConsPlusNormal"/>
        <w:spacing w:before="220"/>
        <w:ind w:firstLine="540"/>
        <w:jc w:val="both"/>
      </w:pPr>
      <w:r>
        <w:t xml:space="preserve">3.2.1. В соответствии со </w:t>
      </w:r>
      <w:hyperlink r:id="rId8" w:history="1">
        <w:r>
          <w:rPr>
            <w:color w:val="0000FF"/>
          </w:rPr>
          <w:t>статьей 35.1</w:t>
        </w:r>
      </w:hyperlink>
      <w:r>
        <w:t xml:space="preserve"> ТК РФ обеспечивать условия для участия Отраслевой комиссии и представителей КСП Профсоюза в разработке и (или) обсуждении проектов нормативных правовых актов, программ социально-экономического развития сферы высшего образования и науки, других актов в сфере труда порядке, установленном </w:t>
      </w:r>
      <w:hyperlink r:id="rId9" w:history="1">
        <w:r>
          <w:rPr>
            <w:color w:val="0000FF"/>
          </w:rPr>
          <w:t>ТК</w:t>
        </w:r>
      </w:hyperlink>
      <w:r>
        <w:t xml:space="preserve"> РФ и настоящим Соглашением.</w:t>
      </w:r>
    </w:p>
    <w:p w:rsidR="005C1CAF" w:rsidRDefault="005C1CAF">
      <w:pPr>
        <w:pStyle w:val="ConsPlusNormal"/>
        <w:spacing w:before="220"/>
        <w:ind w:firstLine="540"/>
        <w:jc w:val="both"/>
      </w:pPr>
      <w:r>
        <w:lastRenderedPageBreak/>
        <w:t xml:space="preserve">3.2.2. </w:t>
      </w:r>
      <w:proofErr w:type="gramStart"/>
      <w:r>
        <w:t xml:space="preserve">Способствовать реализации положений </w:t>
      </w:r>
      <w:hyperlink r:id="rId10" w:history="1">
        <w:r>
          <w:rPr>
            <w:color w:val="0000FF"/>
          </w:rPr>
          <w:t>части 6 статьи 26</w:t>
        </w:r>
      </w:hyperlink>
      <w:r>
        <w:t xml:space="preserve"> Федерального закона от 29 декабря 2012 г. N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образовательных организаций высшего образования, к которым относятся общее собрание (конференция) работников и обучающихся образовательной</w:t>
      </w:r>
      <w:proofErr w:type="gramEnd"/>
      <w:r>
        <w:t xml:space="preserve"> организации </w:t>
      </w:r>
      <w:proofErr w:type="gramStart"/>
      <w:r>
        <w:t>высшего</w:t>
      </w:r>
      <w:proofErr w:type="gramEnd"/>
      <w:r>
        <w:t xml:space="preserve"> образования, ученый совет.</w:t>
      </w:r>
    </w:p>
    <w:p w:rsidR="005C1CAF" w:rsidRDefault="005C1CAF">
      <w:pPr>
        <w:pStyle w:val="ConsPlusNormal"/>
        <w:spacing w:before="220"/>
        <w:ind w:firstLine="540"/>
        <w:jc w:val="both"/>
      </w:pPr>
      <w:r>
        <w:t xml:space="preserve">3.2.3. Способствовать формированию в образовательных организациях высшего образования с участием выборных профсоюзных органов системы внутреннего </w:t>
      </w:r>
      <w:proofErr w:type="gramStart"/>
      <w:r>
        <w:t>контроля за</w:t>
      </w:r>
      <w:proofErr w:type="gramEnd"/>
      <w:r>
        <w:t xml:space="preserve"> соблюдением трудового законодательства и иных актов, содержащих нормы трудового права.</w:t>
      </w:r>
    </w:p>
    <w:p w:rsidR="005C1CAF" w:rsidRDefault="005C1CAF">
      <w:pPr>
        <w:pStyle w:val="ConsPlusNormal"/>
        <w:spacing w:before="220"/>
        <w:ind w:firstLine="540"/>
        <w:jc w:val="both"/>
      </w:pPr>
      <w:r>
        <w:t xml:space="preserve">3.2.4. Учитывать при оценке эффективности деятельности образовательных организаций </w:t>
      </w:r>
      <w:proofErr w:type="gramStart"/>
      <w:r>
        <w:t>высшего</w:t>
      </w:r>
      <w:proofErr w:type="gramEnd"/>
      <w:r>
        <w:t xml:space="preserve"> образования наличие, реализацию и направленность социальных программ и проектов.</w:t>
      </w:r>
    </w:p>
    <w:p w:rsidR="005C1CAF" w:rsidRDefault="005C1CAF">
      <w:pPr>
        <w:pStyle w:val="ConsPlusNormal"/>
        <w:spacing w:before="220"/>
        <w:ind w:firstLine="540"/>
        <w:jc w:val="both"/>
      </w:pPr>
      <w:r>
        <w:t>3.3. Стороны договорились совместно при разработке предложений по совершенствованию целевых показателей эффективности деятельности образовательных организаций высшего образования, в том числе в целях осуществления рейтинга образовательных организаций высшего образования, подведомственных Минобрнауки России,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5C1CAF" w:rsidRDefault="005C1CAF">
      <w:pPr>
        <w:pStyle w:val="ConsPlusNormal"/>
        <w:spacing w:before="220"/>
        <w:ind w:firstLine="540"/>
        <w:jc w:val="both"/>
      </w:pPr>
      <w:r>
        <w:t xml:space="preserve">Стороны считают целесообразным включение в состав </w:t>
      </w:r>
      <w:proofErr w:type="gramStart"/>
      <w:r>
        <w:t>показателей оценки эффективности деятельности руководителей образовательных организаций высшего</w:t>
      </w:r>
      <w:proofErr w:type="gramEnd"/>
      <w:r>
        <w:t xml:space="preserve"> образования показателя, характеризующего полноту выполнения образовательной организацией высшего образования положений Соглашения при заключении коллективных договоров.</w:t>
      </w:r>
    </w:p>
    <w:p w:rsidR="005C1CAF" w:rsidRDefault="005C1CAF">
      <w:pPr>
        <w:pStyle w:val="ConsPlusNormal"/>
        <w:spacing w:before="220"/>
        <w:ind w:firstLine="540"/>
        <w:jc w:val="both"/>
      </w:pPr>
      <w:proofErr w:type="gramStart"/>
      <w:r>
        <w:t>Порядок учета и перечень показателей эффективности деятельности образовательных организаций высшего образования и деятельности руководителей образовательных организаций высшего образования определяют совместно с образовательной организацией высшего образования, осуществляющей систематический мониторинг, обобщение опыта заключения региональных отраслевых соглашений и коллективных договоров образовательных организаций высшего образования.</w:t>
      </w:r>
      <w:proofErr w:type="gramEnd"/>
    </w:p>
    <w:p w:rsidR="005C1CAF" w:rsidRDefault="005C1CAF">
      <w:pPr>
        <w:pStyle w:val="ConsPlusNormal"/>
        <w:spacing w:before="220"/>
        <w:ind w:firstLine="540"/>
        <w:jc w:val="both"/>
      </w:pPr>
      <w:r>
        <w:t xml:space="preserve">3.4. </w:t>
      </w:r>
      <w:proofErr w:type="gramStart"/>
      <w:r>
        <w:t>Стороны считают целесообразным направление в образовательные организации высшего образования, подведомственные Минобрнауки России, разъяснения, рекомендаций, методических рекомендаций, примерных положений, в том числе подготовленные Сторонами совместно, по вопросам применения законодательства в сфере образования, нормативных правовых актов в сфере труда, образования, норм Соглашения.</w:t>
      </w:r>
      <w:proofErr w:type="gramEnd"/>
    </w:p>
    <w:p w:rsidR="005C1CAF" w:rsidRDefault="005C1CAF">
      <w:pPr>
        <w:pStyle w:val="ConsPlusNormal"/>
        <w:spacing w:before="220"/>
        <w:ind w:firstLine="540"/>
        <w:jc w:val="both"/>
      </w:pPr>
      <w:r>
        <w:t>3.5. Стороны по мере необходимости проводят мониторинги соблюдения образовательными организациями, подведомственными Минобрнауки России, норм трудового законодательства, положений Соглашения по вопросам заключения трудовых договоров, реализации системы "эффективного контракта", применения профессиональных стандартов, порядка проведения аттестации работников, в том числе относящихся к профессорско-преподавательскому составу, а также других педагогических и научных работников.</w:t>
      </w:r>
    </w:p>
    <w:p w:rsidR="005C1CAF" w:rsidRDefault="005C1CAF">
      <w:pPr>
        <w:pStyle w:val="ConsPlusNormal"/>
        <w:spacing w:before="220"/>
        <w:ind w:firstLine="540"/>
        <w:jc w:val="both"/>
      </w:pPr>
      <w:r>
        <w:t>3.6.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информационно-телекоммуникационной сети "Интернет" промежуточные и итоговые результаты выполнения Соглашения, иных соглашений и коллективных договоров организаций.</w:t>
      </w:r>
    </w:p>
    <w:p w:rsidR="005C1CAF" w:rsidRDefault="005C1CAF">
      <w:pPr>
        <w:pStyle w:val="ConsPlusNormal"/>
        <w:spacing w:before="220"/>
        <w:ind w:firstLine="540"/>
        <w:jc w:val="both"/>
      </w:pPr>
      <w:r>
        <w:t xml:space="preserve">3.7. </w:t>
      </w:r>
      <w:proofErr w:type="gramStart"/>
      <w:r>
        <w:t xml:space="preserve">Стороны в своих действиях при рассмотрении вопросов социально-экономического положения работников образования и науки учитывают положения </w:t>
      </w:r>
      <w:hyperlink r:id="rId11" w:history="1">
        <w:r>
          <w:rPr>
            <w:color w:val="0000FF"/>
          </w:rPr>
          <w:t>Рекомендаций</w:t>
        </w:r>
      </w:hyperlink>
      <w:r>
        <w:t xml:space="preserve"> МОТ/ЮНЕСКО о положении учителей (г. Париж, 5 октября 1966 г.), Рекомендаций ЮНЕСКО </w:t>
      </w:r>
      <w:hyperlink r:id="rId12" w:history="1">
        <w:r>
          <w:rPr>
            <w:color w:val="0000FF"/>
          </w:rPr>
          <w:t>о статусе</w:t>
        </w:r>
      </w:hyperlink>
      <w:r>
        <w:t xml:space="preserve"> научно-</w:t>
      </w:r>
      <w:r>
        <w:lastRenderedPageBreak/>
        <w:t xml:space="preserve">исследовательских работников (г. Париж, 20 ноября 1974 г.), о статусе преподавательских кадров высших учебных заведений (г. Париж, 11 ноября 1997 г.), </w:t>
      </w:r>
      <w:hyperlink r:id="rId13" w:history="1">
        <w:r>
          <w:rPr>
            <w:color w:val="0000FF"/>
          </w:rPr>
          <w:t>Конвенции</w:t>
        </w:r>
      </w:hyperlink>
      <w:r>
        <w:t xml:space="preserve"> ЮНЕСКО о техническом и профессиональном образовании (г</w:t>
      </w:r>
      <w:proofErr w:type="gramEnd"/>
      <w:r>
        <w:t xml:space="preserve">. </w:t>
      </w:r>
      <w:proofErr w:type="gramStart"/>
      <w:r>
        <w:t>Париж, 10 ноября 1989 г.).</w:t>
      </w:r>
      <w:proofErr w:type="gramEnd"/>
    </w:p>
    <w:p w:rsidR="005C1CAF" w:rsidRDefault="005C1CAF">
      <w:pPr>
        <w:pStyle w:val="ConsPlusNormal"/>
        <w:spacing w:before="220"/>
        <w:ind w:firstLine="540"/>
        <w:jc w:val="both"/>
      </w:pPr>
      <w:r>
        <w:t>3.8. Стороны рекомендуют оформлять договоренности между представителями обучающихся в образовательных организациях высшего образования и образовательными организациями высшего образования по вопросам защиты их прав и интересов в виде соглашений, заключаемых на локальном уровне.</w:t>
      </w:r>
    </w:p>
    <w:p w:rsidR="005C1CAF" w:rsidRDefault="005C1CAF">
      <w:pPr>
        <w:pStyle w:val="ConsPlusNormal"/>
        <w:spacing w:before="220"/>
        <w:ind w:firstLine="540"/>
        <w:jc w:val="both"/>
      </w:pPr>
      <w:r>
        <w:t>Вопросы взаимодействия Студенческого координационного совета Профсоюза и Минобрнауки России определяются Соглашением о взаимодействии между Министерством науки и высшего образования Российской Федерации и Профсоюзом работников народного образования и науки Российской Федерации.</w:t>
      </w:r>
    </w:p>
    <w:p w:rsidR="005C1CAF" w:rsidRDefault="005C1CAF">
      <w:pPr>
        <w:pStyle w:val="ConsPlusNormal"/>
        <w:spacing w:before="220"/>
        <w:ind w:firstLine="540"/>
        <w:jc w:val="both"/>
      </w:pPr>
      <w:r>
        <w:t>3.9. Стороны считают приоритетными следующие направления в совместной деятельности по поддержке работников из числа молодежи в организациях:</w:t>
      </w:r>
    </w:p>
    <w:p w:rsidR="005C1CAF" w:rsidRDefault="005C1CAF">
      <w:pPr>
        <w:pStyle w:val="ConsPlusNormal"/>
        <w:spacing w:before="220"/>
        <w:ind w:firstLine="540"/>
        <w:jc w:val="both"/>
      </w:pPr>
      <w:r>
        <w:t>проведение работы с молодежью с целью закрепления их в организациях;</w:t>
      </w:r>
    </w:p>
    <w:p w:rsidR="005C1CAF" w:rsidRDefault="005C1CAF">
      <w:pPr>
        <w:pStyle w:val="ConsPlusNormal"/>
        <w:spacing w:before="220"/>
        <w:ind w:firstLine="540"/>
        <w:jc w:val="both"/>
      </w:pPr>
      <w:r>
        <w:t>содействие повышению профессиональной квалификации и карьерному росту работников из числа молодежи в рамках управления персоналом;</w:t>
      </w:r>
    </w:p>
    <w:p w:rsidR="005C1CAF" w:rsidRDefault="005C1CAF">
      <w:pPr>
        <w:pStyle w:val="ConsPlusNormal"/>
        <w:spacing w:before="220"/>
        <w:ind w:firstLine="540"/>
        <w:jc w:val="both"/>
      </w:pPr>
      <w:r>
        <w:t>внедрение в образовательных организациях высшего образования различных форм поддержки и поощрения представителей молодежи, добивающихся высоких результатов в учебе и (или) труде и активно участвующих в научной, творческой, воспитательной и общественной деятельности образовательных организаций высшего образования;</w:t>
      </w:r>
    </w:p>
    <w:p w:rsidR="005C1CAF" w:rsidRDefault="005C1CAF">
      <w:pPr>
        <w:pStyle w:val="ConsPlusNormal"/>
        <w:spacing w:before="220"/>
        <w:ind w:firstLine="540"/>
        <w:jc w:val="both"/>
      </w:pPr>
      <w:r>
        <w:t>обеспечение правовой и социальной защищенности работников из числа молодежи;</w:t>
      </w:r>
    </w:p>
    <w:p w:rsidR="005C1CAF" w:rsidRDefault="005C1CAF">
      <w:pPr>
        <w:pStyle w:val="ConsPlusNormal"/>
        <w:spacing w:before="220"/>
        <w:ind w:firstLine="540"/>
        <w:jc w:val="both"/>
      </w:pPr>
      <w:r>
        <w:t>активизация и поддержка патриотического воспитания молодежи, воспитания здорового образа жизни, молодежного досуга, физкультурно-оздоровительной и спортивной работы.</w:t>
      </w:r>
    </w:p>
    <w:p w:rsidR="005C1CAF" w:rsidRDefault="005C1CAF">
      <w:pPr>
        <w:pStyle w:val="ConsPlusNormal"/>
        <w:spacing w:before="220"/>
        <w:ind w:firstLine="540"/>
        <w:jc w:val="both"/>
      </w:pPr>
      <w:r>
        <w:t xml:space="preserve">3.10. Минобрнауки России и Профсоюз рекомендуют при заключении коллективных договоров предусматривать разделы по защите социально-экономических и трудовых прав работников из числа молодежи, </w:t>
      </w:r>
      <w:proofErr w:type="gramStart"/>
      <w:r>
        <w:t>содержащие</w:t>
      </w:r>
      <w:proofErr w:type="gramEnd"/>
      <w:r>
        <w:t xml:space="preserve"> в том числе положения по:</w:t>
      </w:r>
    </w:p>
    <w:p w:rsidR="005C1CAF" w:rsidRDefault="005C1CAF">
      <w:pPr>
        <w:pStyle w:val="ConsPlusNormal"/>
        <w:spacing w:before="220"/>
        <w:ind w:firstLine="540"/>
        <w:jc w:val="both"/>
      </w:pPr>
      <w:r>
        <w:t>организации работы по формированию и обучению резерва из числа молодежи на руководящие должности;</w:t>
      </w:r>
    </w:p>
    <w:p w:rsidR="005C1CAF" w:rsidRDefault="005C1CAF">
      <w:pPr>
        <w:pStyle w:val="ConsPlusNormal"/>
        <w:spacing w:before="220"/>
        <w:ind w:firstLine="540"/>
        <w:jc w:val="both"/>
      </w:pPr>
      <w:r>
        <w:t>закреплению за работниками из числа молодежи наставников, установлению наставникам соответствующей доплаты в размере и порядке, определяемых коллективными договорами;</w:t>
      </w:r>
    </w:p>
    <w:p w:rsidR="005C1CAF" w:rsidRDefault="005C1CAF">
      <w:pPr>
        <w:pStyle w:val="ConsPlusNormal"/>
        <w:spacing w:before="220"/>
        <w:ind w:firstLine="540"/>
        <w:jc w:val="both"/>
      </w:pPr>
      <w:r>
        <w:t>осуществлению дополнительного профессионального образования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трех лет;</w:t>
      </w:r>
    </w:p>
    <w:p w:rsidR="005C1CAF" w:rsidRDefault="005C1CAF">
      <w:pPr>
        <w:pStyle w:val="ConsPlusNormal"/>
        <w:spacing w:before="220"/>
        <w:ind w:firstLine="540"/>
        <w:jc w:val="both"/>
      </w:pPr>
      <w:r>
        <w:t>закреплению мер социальной поддержки работников из числа молодежи, имеющих среднее профессиональное образование или высшее образование и впервые поступающих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коллективным договором или локальными нормативными актами;</w:t>
      </w:r>
    </w:p>
    <w:p w:rsidR="005C1CAF" w:rsidRDefault="005C1CAF">
      <w:pPr>
        <w:pStyle w:val="ConsPlusNormal"/>
        <w:spacing w:before="220"/>
        <w:ind w:firstLine="540"/>
        <w:jc w:val="both"/>
      </w:pPr>
      <w:r>
        <w:t>обеспечению гарантий и компенсаций работникам из числа молодежи, обучающихся в организациях, реализующих основные профессиональные образовательные программы в соответствии с законодательством Российской Федерации и коллективным договором.</w:t>
      </w:r>
    </w:p>
    <w:p w:rsidR="005C1CAF" w:rsidRDefault="005C1CAF">
      <w:pPr>
        <w:pStyle w:val="ConsPlusNormal"/>
        <w:spacing w:before="220"/>
        <w:ind w:firstLine="540"/>
        <w:jc w:val="both"/>
      </w:pPr>
      <w:r>
        <w:lastRenderedPageBreak/>
        <w:t>3.11. Минобрнауки России и Профсоюз договорились о продолжении совместной разработки системы мер и мероприятий, направленных на устранение избыточной отчетности образовательных организаций высшего образования, а также педагогических работников, относящихся к профессорско-преподавательскому составу, и излишней регламентации образовательного процесса в части требований к учебно-методическому обеспечению образовательных программ высшего образования.</w:t>
      </w:r>
    </w:p>
    <w:p w:rsidR="005C1CAF" w:rsidRDefault="005C1CAF">
      <w:pPr>
        <w:pStyle w:val="ConsPlusNormal"/>
        <w:spacing w:before="220"/>
        <w:ind w:firstLine="540"/>
        <w:jc w:val="both"/>
      </w:pPr>
      <w:r>
        <w:t xml:space="preserve">3.12. </w:t>
      </w:r>
      <w:proofErr w:type="gramStart"/>
      <w:r>
        <w:t>Минобрнауки России и Профсоюз договорились о внесении изменений и дополнений в уставы образовательных организаций высшего образования в части обеспечения делегирования представителей соответствующего выборного органа первичной профсоюзной организации для их участия в работе коллегиальных органов управления организацией и комиссиях, осуществляющих избрание по конкурсу на должности профессорско-преподавательского состава, и для проведения аттестации работников.</w:t>
      </w:r>
      <w:proofErr w:type="gramEnd"/>
    </w:p>
    <w:p w:rsidR="005C1CAF" w:rsidRDefault="005C1CAF">
      <w:pPr>
        <w:pStyle w:val="ConsPlusNormal"/>
        <w:jc w:val="both"/>
      </w:pPr>
    </w:p>
    <w:p w:rsidR="005C1CAF" w:rsidRDefault="005C1CAF">
      <w:pPr>
        <w:pStyle w:val="ConsPlusTitle"/>
        <w:jc w:val="center"/>
        <w:outlineLvl w:val="1"/>
      </w:pPr>
      <w:r>
        <w:t>IV. Трудовые отношения</w:t>
      </w:r>
    </w:p>
    <w:p w:rsidR="005C1CAF" w:rsidRDefault="005C1CAF">
      <w:pPr>
        <w:pStyle w:val="ConsPlusNormal"/>
        <w:jc w:val="both"/>
      </w:pPr>
    </w:p>
    <w:p w:rsidR="005C1CAF" w:rsidRDefault="005C1CAF">
      <w:pPr>
        <w:pStyle w:val="ConsPlusNormal"/>
        <w:ind w:firstLine="540"/>
        <w:jc w:val="both"/>
      </w:pPr>
      <w:r>
        <w:t>4.1. Стороны при регулировании трудовых отношений исходят из того, что:</w:t>
      </w:r>
    </w:p>
    <w:p w:rsidR="005C1CAF" w:rsidRDefault="005C1CAF">
      <w:pPr>
        <w:pStyle w:val="ConsPlusNormal"/>
        <w:spacing w:before="220"/>
        <w:ind w:firstLine="540"/>
        <w:jc w:val="both"/>
      </w:pPr>
      <w:r>
        <w:t>4.1.1. Трудовой договор с работниками организаций заключается в письменной форме, как правило, на неопределенный срок.</w:t>
      </w:r>
    </w:p>
    <w:p w:rsidR="005C1CAF" w:rsidRDefault="005C1CAF">
      <w:pPr>
        <w:pStyle w:val="ConsPlusNormal"/>
        <w:spacing w:before="220"/>
        <w:ind w:firstLine="540"/>
        <w:jc w:val="both"/>
      </w:pPr>
      <w: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 Российской Федерации.</w:t>
      </w:r>
    </w:p>
    <w:p w:rsidR="005C1CAF" w:rsidRDefault="005C1CAF">
      <w:pPr>
        <w:pStyle w:val="ConsPlusNormal"/>
        <w:spacing w:before="220"/>
        <w:ind w:firstLine="540"/>
        <w:jc w:val="both"/>
      </w:pPr>
      <w:proofErr w:type="gramStart"/>
      <w:r>
        <w:t xml:space="preserve">Трудовые договоры на замещение должностей педагогических работников, относящихся к профессорско-преподавательскому составу, научных работников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заключаются на срок, определенный сторонами трудового договора с учетом особенностей, установленных </w:t>
      </w:r>
      <w:hyperlink r:id="rId14" w:history="1">
        <w:r>
          <w:rPr>
            <w:color w:val="0000FF"/>
          </w:rPr>
          <w:t>статьями 332</w:t>
        </w:r>
      </w:hyperlink>
      <w:r>
        <w:t xml:space="preserve"> и </w:t>
      </w:r>
      <w:hyperlink r:id="rId15" w:history="1">
        <w:r>
          <w:rPr>
            <w:color w:val="0000FF"/>
          </w:rPr>
          <w:t>336.1</w:t>
        </w:r>
      </w:hyperlink>
      <w:r>
        <w:t xml:space="preserve"> ТК РФ.</w:t>
      </w:r>
      <w:proofErr w:type="gramEnd"/>
    </w:p>
    <w:p w:rsidR="005C1CAF" w:rsidRDefault="005C1CAF">
      <w:pPr>
        <w:pStyle w:val="ConsPlusNormal"/>
        <w:spacing w:before="220"/>
        <w:ind w:firstLine="540"/>
        <w:jc w:val="both"/>
      </w:pPr>
      <w:proofErr w:type="gramStart"/>
      <w:r>
        <w:t>Заключению трудового договора на замещение должностей педагогических работников, относящихся к профессорско-преподавательскому составу, научных работников организаций,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указанные должности предшествует избрание по конкурсу на замещение соответствующей должности, которое проводится в порядке, установленном законодательством Российской Федерации, с учетом устава и (или) локального нормативного акта организации.</w:t>
      </w:r>
      <w:proofErr w:type="gramEnd"/>
    </w:p>
    <w:p w:rsidR="005C1CAF" w:rsidRDefault="005C1CAF">
      <w:pPr>
        <w:pStyle w:val="ConsPlusNormal"/>
        <w:spacing w:before="220"/>
        <w:ind w:firstLine="540"/>
        <w:jc w:val="both"/>
      </w:pPr>
      <w:r>
        <w:t xml:space="preserve">4.1.2. </w:t>
      </w:r>
      <w:proofErr w:type="gramStart"/>
      <w:r>
        <w:t xml:space="preserve">Содержание трудового договора, порядок его заключения, изменения и расторжения определяются в соответствии с </w:t>
      </w:r>
      <w:hyperlink r:id="rId16" w:history="1">
        <w:r>
          <w:rPr>
            <w:color w:val="0000FF"/>
          </w:rPr>
          <w:t>ТК</w:t>
        </w:r>
      </w:hyperlink>
      <w:r>
        <w:t xml:space="preserve"> РФ и с учетом примерной формы трудового договора с работником государственного учреждения (</w:t>
      </w:r>
      <w:hyperlink r:id="rId17" w:history="1">
        <w:r>
          <w:rPr>
            <w:color w:val="0000FF"/>
          </w:rPr>
          <w:t>Приложением N 3</w:t>
        </w:r>
      </w:hyperlink>
      <w: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(далее - Программа)).</w:t>
      </w:r>
      <w:proofErr w:type="gramEnd"/>
    </w:p>
    <w:p w:rsidR="005C1CAF" w:rsidRDefault="005C1CAF">
      <w:pPr>
        <w:pStyle w:val="ConsPlusNormal"/>
        <w:spacing w:before="220"/>
        <w:ind w:firstLine="540"/>
        <w:jc w:val="both"/>
      </w:pPr>
      <w:r>
        <w:t>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 устава и иных локальных нормативных актов организации.</w:t>
      </w:r>
    </w:p>
    <w:p w:rsidR="005C1CAF" w:rsidRDefault="005C1CAF">
      <w:pPr>
        <w:pStyle w:val="ConsPlusNormal"/>
        <w:spacing w:before="220"/>
        <w:ind w:firstLine="540"/>
        <w:jc w:val="both"/>
      </w:pPr>
      <w:r>
        <w:t xml:space="preserve">4.1.3. </w:t>
      </w:r>
      <w:proofErr w:type="gramStart"/>
      <w:r>
        <w:t xml:space="preserve">Работодатели в соответствии с </w:t>
      </w:r>
      <w:hyperlink r:id="rId18" w:history="1">
        <w:r>
          <w:rPr>
            <w:color w:val="0000FF"/>
          </w:rPr>
          <w:t>Программой</w:t>
        </w:r>
      </w:hyperlink>
      <w:r>
        <w:t xml:space="preserve">, а также с учетом </w:t>
      </w:r>
      <w:hyperlink r:id="rId19" w:history="1">
        <w:r>
          <w:rPr>
            <w:color w:val="0000FF"/>
          </w:rPr>
          <w:t>Рекомендаций</w:t>
        </w:r>
      </w:hyperlink>
      <w: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N 167н, обеспечивают </w:t>
      </w:r>
      <w:r>
        <w:lastRenderedPageBreak/>
        <w:t>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w:t>
      </w:r>
      <w:proofErr w:type="gramEnd"/>
      <w:r>
        <w:t xml:space="preserve">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w:t>
      </w:r>
      <w:proofErr w:type="gramStart"/>
      <w:r>
        <w:t>предусматривающих</w:t>
      </w:r>
      <w:proofErr w:type="gramEnd"/>
      <w:r>
        <w:t xml:space="preserve"> в том числе такие обязательные условия оплаты труда, как:</w:t>
      </w:r>
    </w:p>
    <w:p w:rsidR="005C1CAF" w:rsidRDefault="005C1CAF">
      <w:pPr>
        <w:pStyle w:val="ConsPlusNormal"/>
        <w:spacing w:before="220"/>
        <w:ind w:firstLine="540"/>
        <w:jc w:val="both"/>
      </w:pPr>
      <w:proofErr w:type="gramStart"/>
      <w: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5C1CAF" w:rsidRDefault="005C1CAF">
      <w:pPr>
        <w:pStyle w:val="ConsPlusNormal"/>
        <w:spacing w:before="220"/>
        <w:ind w:firstLine="540"/>
        <w:jc w:val="both"/>
      </w:pPr>
      <w:r>
        <w:t>размеры выплат компенсационного характера:</w:t>
      </w:r>
    </w:p>
    <w:p w:rsidR="005C1CAF" w:rsidRDefault="005C1CAF">
      <w:pPr>
        <w:pStyle w:val="ConsPlusNormal"/>
        <w:spacing w:before="220"/>
        <w:ind w:firstLine="540"/>
        <w:jc w:val="both"/>
      </w:pPr>
      <w:r>
        <w:t xml:space="preserve">работникам, занятым на </w:t>
      </w:r>
      <w:proofErr w:type="gramStart"/>
      <w:r>
        <w:t>работах</w:t>
      </w:r>
      <w:proofErr w:type="gramEnd"/>
      <w:r>
        <w:t xml:space="preserve"> с вредными и (или) опасными и иными особыми условиями труда,</w:t>
      </w:r>
    </w:p>
    <w:p w:rsidR="005C1CAF" w:rsidRDefault="005C1CAF">
      <w:pPr>
        <w:pStyle w:val="ConsPlusNormal"/>
        <w:spacing w:before="220"/>
        <w:ind w:firstLine="540"/>
        <w:jc w:val="both"/>
      </w:pPr>
      <w:r>
        <w:t>за работу в местностях с особыми климатическими условиями,</w:t>
      </w:r>
    </w:p>
    <w:p w:rsidR="005C1CAF" w:rsidRDefault="005C1CAF">
      <w:pPr>
        <w:pStyle w:val="ConsPlusNormal"/>
        <w:spacing w:before="220"/>
        <w:ind w:firstLine="540"/>
        <w:jc w:val="both"/>
      </w:pPr>
      <w:proofErr w:type="gramStart"/>
      <w: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5C1CAF" w:rsidRDefault="005C1CAF">
      <w:pPr>
        <w:pStyle w:val="ConsPlusNormal"/>
        <w:spacing w:before="220"/>
        <w:ind w:firstLine="540"/>
        <w:jc w:val="both"/>
      </w:pPr>
      <w:r>
        <w:t>за работу со сведениями, составляющими государственную тайну, их засекречиванием и рассекречиванием, а также за работу с шифрами;</w:t>
      </w:r>
    </w:p>
    <w:p w:rsidR="005C1CAF" w:rsidRDefault="005C1CAF">
      <w:pPr>
        <w:pStyle w:val="ConsPlusNormal"/>
        <w:spacing w:before="220"/>
        <w:ind w:firstLine="540"/>
        <w:jc w:val="both"/>
      </w:pPr>
      <w:proofErr w:type="gramStart"/>
      <w: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образовательных организациях высшего образования показателей и критериев.</w:t>
      </w:r>
      <w:proofErr w:type="gramEnd"/>
    </w:p>
    <w:p w:rsidR="005C1CAF" w:rsidRDefault="005C1CAF">
      <w:pPr>
        <w:pStyle w:val="ConsPlusNormal"/>
        <w:spacing w:before="220"/>
        <w:ind w:firstLine="540"/>
        <w:jc w:val="both"/>
      </w:pPr>
      <w:r>
        <w:t xml:space="preserve">4.1.4. Работодатели обеспечивают своевременное уведомление работников в письменной форме о предстоящих изменениях условий трудового договора (в том числе об изменениях размера,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w:t>
      </w:r>
      <w:proofErr w:type="gramStart"/>
      <w:r>
        <w:t>позднее</w:t>
      </w:r>
      <w:proofErr w:type="gramEnd"/>
      <w:r>
        <w:t xml:space="preserve"> чем за два месяца до их введения, а также своевременное заключение дополнительных соглашений к трудовому договору об </w:t>
      </w:r>
      <w:proofErr w:type="gramStart"/>
      <w:r>
        <w:t>изменении</w:t>
      </w:r>
      <w:proofErr w:type="gramEnd"/>
      <w:r>
        <w:t xml:space="preserve"> условий трудового договора.</w:t>
      </w:r>
    </w:p>
    <w:p w:rsidR="005C1CAF" w:rsidRDefault="005C1CAF">
      <w:pPr>
        <w:pStyle w:val="ConsPlusNormal"/>
        <w:spacing w:before="220"/>
        <w:ind w:firstLine="540"/>
        <w:jc w:val="both"/>
      </w:pPr>
      <w:r>
        <w:t xml:space="preserve">Условия трудового договора, снижающие уровень прав и гарантий работника, установленный трудовым законодательством, настоящим Соглашением, иными соглашениями и коллективным договором, </w:t>
      </w:r>
      <w:proofErr w:type="gramStart"/>
      <w:r>
        <w:t>являются недействительными и применяться не могут</w:t>
      </w:r>
      <w:proofErr w:type="gramEnd"/>
      <w:r>
        <w:t>.</w:t>
      </w:r>
    </w:p>
    <w:p w:rsidR="005C1CAF" w:rsidRDefault="005C1CAF">
      <w:pPr>
        <w:pStyle w:val="ConsPlusNormal"/>
        <w:spacing w:before="220"/>
        <w:ind w:firstLine="540"/>
        <w:jc w:val="both"/>
      </w:pPr>
      <w:r>
        <w:t>Реорганизация (слияние, присоединение, разделение, выделение, преобразование) образовательных организаций высшего образования не может являться основанием для расторжения трудового договора с работником.</w:t>
      </w:r>
    </w:p>
    <w:p w:rsidR="005C1CAF" w:rsidRDefault="005C1CAF">
      <w:pPr>
        <w:pStyle w:val="ConsPlusNormal"/>
        <w:spacing w:before="220"/>
        <w:ind w:firstLine="540"/>
        <w:jc w:val="both"/>
      </w:pPr>
      <w:r>
        <w:t xml:space="preserve">4.1.5. </w:t>
      </w:r>
      <w:proofErr w:type="gramStart"/>
      <w:r>
        <w:t>Образовательные организации высшего образования, имеющие в своей структуре подразделения, осуществляющие образовательную деятельность по основным и дополнительным общеобразовательным программам, в том числе дошкольным, а также образовательным программам среднего профессионального образования, обеспечивают регулирование трудовых прав педагогических работников, руководителей структурных подразделений и иных работников в порядке и на условиях, предусмотренных законодательством Российской Федерации для аналогичных категорий работников образовательных организаций соответствующих типов, в том</w:t>
      </w:r>
      <w:proofErr w:type="gramEnd"/>
      <w:r>
        <w:t xml:space="preserve"> </w:t>
      </w:r>
      <w:proofErr w:type="gramStart"/>
      <w:r>
        <w:t xml:space="preserve">числе предоставляют право руководителям структурных подразделений наряду с работой, определенной трудовым договором, замещать в той же образовательной организации высшего образования на условиях дополнительного соглашения к </w:t>
      </w:r>
      <w:r>
        <w:lastRenderedPageBreak/>
        <w:t>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roofErr w:type="gramEnd"/>
      <w:r>
        <w:t xml:space="preserve"> </w:t>
      </w:r>
      <w:proofErr w:type="gramStart"/>
      <w:r>
        <w:t>При замещении должностей учителей, других педагогических работников без занятия штатной должности наряду с работой, определенной трудовым договором, могут одновременно осуществляться такие виды дополнительной работы за дополнительную оплату (вознаграждение), которые непосредственно связаны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5C1CAF" w:rsidRDefault="005C1CAF">
      <w:pPr>
        <w:pStyle w:val="ConsPlusNormal"/>
        <w:spacing w:before="220"/>
        <w:ind w:firstLine="540"/>
        <w:jc w:val="both"/>
      </w:pPr>
      <w:r>
        <w:t xml:space="preserve">Определение учебной нагрузки и видов дополнительной работы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а также размер оплаты. </w:t>
      </w:r>
      <w:proofErr w:type="gramStart"/>
      <w:r>
        <w:t>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w:t>
      </w:r>
      <w:proofErr w:type="gramEnd"/>
      <w:r>
        <w:t xml:space="preserve"> нагрузкой) по своей специальности в объеме не менее чем на ставку заработной платы.</w:t>
      </w:r>
    </w:p>
    <w:p w:rsidR="005C1CAF" w:rsidRDefault="005C1CAF">
      <w:pPr>
        <w:pStyle w:val="ConsPlusNormal"/>
        <w:spacing w:before="220"/>
        <w:ind w:firstLine="540"/>
        <w:jc w:val="both"/>
      </w:pPr>
      <w:r>
        <w:t>4.1.6. Работодатели в сфере трудовых отношений обязаны:</w:t>
      </w:r>
    </w:p>
    <w:p w:rsidR="005C1CAF" w:rsidRDefault="005C1CAF">
      <w:pPr>
        <w:pStyle w:val="ConsPlusNormal"/>
        <w:spacing w:before="220"/>
        <w:ind w:firstLine="540"/>
        <w:jc w:val="both"/>
      </w:pPr>
      <w:r>
        <w:t>до подписания трудового договора с работником ознакомить его под роспись с уставом организации,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rsidR="005C1CAF" w:rsidRDefault="005C1CAF">
      <w:pPr>
        <w:pStyle w:val="ConsPlusNormal"/>
        <w:spacing w:before="220"/>
        <w:ind w:firstLine="540"/>
        <w:jc w:val="both"/>
      </w:pPr>
      <w: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 а с 1 января 2021 г. работникам, впервые поступившим на работу, работодатель обеспечивает формирование сведений о трудовой деятельности в электронном виде;</w:t>
      </w:r>
    </w:p>
    <w:p w:rsidR="005C1CAF" w:rsidRDefault="005C1CAF">
      <w:pPr>
        <w:pStyle w:val="ConsPlusNormal"/>
        <w:spacing w:before="220"/>
        <w:ind w:firstLine="540"/>
        <w:jc w:val="both"/>
      </w:pPr>
      <w:r>
        <w:t>по запросу работника предоставлять сведения о его трудовой деятельности;</w:t>
      </w:r>
    </w:p>
    <w:p w:rsidR="005C1CAF" w:rsidRDefault="005C1CAF">
      <w:pPr>
        <w:pStyle w:val="ConsPlusNormal"/>
        <w:spacing w:before="220"/>
        <w:ind w:firstLine="540"/>
        <w:jc w:val="both"/>
      </w:pPr>
      <w:r>
        <w:t xml:space="preserve">руководствоваться Единым квалификационным </w:t>
      </w:r>
      <w:hyperlink r:id="rId20" w:history="1">
        <w:r>
          <w:rPr>
            <w:color w:val="0000FF"/>
          </w:rPr>
          <w:t>справочником</w:t>
        </w:r>
      </w:hyperlink>
      <w:r>
        <w:t xml:space="preserve"> должностей руководителей, специалистов и служащих, </w:t>
      </w:r>
      <w:proofErr w:type="gramStart"/>
      <w:r>
        <w:t>содержащим</w:t>
      </w:r>
      <w:proofErr w:type="gramEnd"/>
      <w:r>
        <w:t xml:space="preserve">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5C1CAF" w:rsidRDefault="005C1CAF">
      <w:pPr>
        <w:pStyle w:val="ConsPlusNormal"/>
        <w:spacing w:before="220"/>
        <w:ind w:firstLine="540"/>
        <w:jc w:val="both"/>
      </w:pPr>
      <w:proofErr w:type="gramStart"/>
      <w:r>
        <w:t>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w:t>
      </w:r>
      <w:proofErr w:type="gramEnd"/>
      <w:r>
        <w:t xml:space="preserve"> достижение в труде;</w:t>
      </w:r>
    </w:p>
    <w:p w:rsidR="005C1CAF" w:rsidRDefault="005C1CAF">
      <w:pPr>
        <w:pStyle w:val="ConsPlusNormal"/>
        <w:spacing w:before="220"/>
        <w:ind w:firstLine="540"/>
        <w:jc w:val="both"/>
      </w:pPr>
      <w:r>
        <w:t xml:space="preserve">учитывать профессиональные стандарты в случаях, предусмотренных </w:t>
      </w:r>
      <w:hyperlink r:id="rId21" w:history="1">
        <w:r>
          <w:rPr>
            <w:color w:val="0000FF"/>
          </w:rPr>
          <w:t xml:space="preserve">частью первой статьи </w:t>
        </w:r>
        <w:r>
          <w:rPr>
            <w:color w:val="0000FF"/>
          </w:rPr>
          <w:lastRenderedPageBreak/>
          <w:t>195.3</w:t>
        </w:r>
      </w:hyperlink>
      <w:r>
        <w:t xml:space="preserve"> ТК РФ.</w:t>
      </w:r>
    </w:p>
    <w:p w:rsidR="005C1CAF" w:rsidRDefault="005C1CAF">
      <w:pPr>
        <w:pStyle w:val="ConsPlusNormal"/>
        <w:spacing w:before="220"/>
        <w:ind w:firstLine="540"/>
        <w:jc w:val="both"/>
      </w:pPr>
      <w:r>
        <w:t>4.2. Минобрнауки России и Профсоюз рекомендуют предусматривать:</w:t>
      </w:r>
    </w:p>
    <w:p w:rsidR="005C1CAF" w:rsidRDefault="005C1CAF">
      <w:pPr>
        <w:pStyle w:val="ConsPlusNormal"/>
        <w:spacing w:before="220"/>
        <w:ind w:firstLine="540"/>
        <w:jc w:val="both"/>
      </w:pPr>
      <w:r>
        <w:t xml:space="preserve">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22" w:history="1">
        <w:r>
          <w:rPr>
            <w:color w:val="0000FF"/>
          </w:rPr>
          <w:t>пунктом 7 части первой статьи 77</w:t>
        </w:r>
      </w:hyperlink>
      <w:r>
        <w:t xml:space="preserve"> ТК РФ в связи с отказом работника от продолжения работы в силу изменений определенных сторонами условий трудового договора;</w:t>
      </w:r>
    </w:p>
    <w:p w:rsidR="005C1CAF" w:rsidRDefault="005C1CAF">
      <w:pPr>
        <w:pStyle w:val="ConsPlusNormal"/>
        <w:spacing w:before="220"/>
        <w:ind w:firstLine="540"/>
        <w:jc w:val="both"/>
      </w:pPr>
      <w:r>
        <w:t>в коллективных договорах преимущественное право оставления на работе при расторжении трудового договора в связи с сокращением численности или штата следующих работников при равной квалификации и производительности труда:</w:t>
      </w:r>
    </w:p>
    <w:p w:rsidR="005C1CAF" w:rsidRDefault="005C1CAF">
      <w:pPr>
        <w:pStyle w:val="ConsPlusNormal"/>
        <w:spacing w:before="220"/>
        <w:ind w:firstLine="540"/>
        <w:jc w:val="both"/>
      </w:pPr>
      <w:r>
        <w:t>совмещающих работу с обучением в образовательных организациях, независимо от обучения их на бесплатной или платной основе;</w:t>
      </w:r>
    </w:p>
    <w:p w:rsidR="005C1CAF" w:rsidRDefault="005C1CAF">
      <w:pPr>
        <w:pStyle w:val="ConsPlusNormal"/>
        <w:spacing w:before="220"/>
        <w:ind w:firstLine="540"/>
        <w:jc w:val="both"/>
      </w:pPr>
      <w:r>
        <w:t>работников, отнесенных в установленном порядке к категории граждан предпенсионного возраста;</w:t>
      </w:r>
    </w:p>
    <w:p w:rsidR="005C1CAF" w:rsidRDefault="005C1CAF">
      <w:pPr>
        <w:pStyle w:val="ConsPlusNormal"/>
        <w:spacing w:before="220"/>
        <w:ind w:firstLine="540"/>
        <w:jc w:val="both"/>
      </w:pPr>
      <w:r>
        <w:t>лиц, получивших среднее профессиональное образование или высшее образование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rsidR="005C1CAF" w:rsidRDefault="005C1CAF">
      <w:pPr>
        <w:pStyle w:val="ConsPlusNormal"/>
        <w:spacing w:before="220"/>
        <w:ind w:firstLine="540"/>
        <w:jc w:val="both"/>
      </w:pPr>
      <w:r>
        <w:t>4.3. Минобрнауки России и Профсоюз совместно участвуют в совершенствовании нормативно-правового регулирования:</w:t>
      </w:r>
    </w:p>
    <w:p w:rsidR="005C1CAF" w:rsidRDefault="005C1CAF">
      <w:pPr>
        <w:pStyle w:val="ConsPlusNormal"/>
        <w:spacing w:before="220"/>
        <w:ind w:firstLine="540"/>
        <w:jc w:val="both"/>
      </w:pPr>
      <w:r>
        <w:t>порядка проведения аттестации работников, занимающих должности педагогических работников, относящихся к профессорско-преподавательскому составу, научных работников;</w:t>
      </w:r>
    </w:p>
    <w:p w:rsidR="005C1CAF" w:rsidRDefault="005C1CAF">
      <w:pPr>
        <w:pStyle w:val="ConsPlusNormal"/>
        <w:spacing w:before="220"/>
        <w:ind w:firstLine="540"/>
        <w:jc w:val="both"/>
      </w:pPr>
      <w:r>
        <w:t>порядка замещения должностей педагогических работников, относящихся к профессорско-преподавательскому составу, научных работников.</w:t>
      </w:r>
    </w:p>
    <w:p w:rsidR="005C1CAF" w:rsidRDefault="005C1CAF">
      <w:pPr>
        <w:pStyle w:val="ConsPlusNormal"/>
        <w:spacing w:before="220"/>
        <w:ind w:firstLine="540"/>
        <w:jc w:val="both"/>
      </w:pPr>
      <w:r>
        <w:t xml:space="preserve">4.4. </w:t>
      </w:r>
      <w:proofErr w:type="gramStart"/>
      <w:r>
        <w:t>Минобрнауки России и Профсоюз в целях сохранения непрерывности учебного процесса, недопущения ущемления трудовых прав педагогических работников, относящихся к профессорско-преподавательскому составу, научных работников, избранных по конкурсу на замещение соответствующих должностей, считают целесообразным введение в массовую практику образовательных организаций высшего образования заключение трудовых договоров на неопределенный срок с педагогическими работниками из числа профессорско-преподавательского состава.</w:t>
      </w:r>
      <w:proofErr w:type="gramEnd"/>
      <w:r>
        <w:t xml:space="preserve"> </w:t>
      </w:r>
      <w:proofErr w:type="gramStart"/>
      <w:r>
        <w:t>Если трудовой договор не может быть заключен на неопределенный срок, то в случае избрания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по основному месту работы, и при наличии согласия работника трудовой договор следует заключать на срок не менее трех лет.</w:t>
      </w:r>
      <w:proofErr w:type="gramEnd"/>
    </w:p>
    <w:p w:rsidR="005C1CAF" w:rsidRDefault="005C1CAF">
      <w:pPr>
        <w:pStyle w:val="ConsPlusNormal"/>
        <w:spacing w:before="220"/>
        <w:ind w:firstLine="540"/>
        <w:jc w:val="both"/>
      </w:pPr>
      <w:r>
        <w:t>4.5. Стороны считают, что в состав коллегиальных органов, осуществляющих проведение конкурса на замещение должностей педагогических работников, проведения аттестации работников, занимающих должности педагогических работников, относящихся к профессорско-преподавательскому составу, в обязательном порядке входят делегированные представители выборного органа первичной профсоюзной организации работников.</w:t>
      </w:r>
    </w:p>
    <w:p w:rsidR="005C1CAF" w:rsidRDefault="005C1CAF">
      <w:pPr>
        <w:pStyle w:val="ConsPlusNormal"/>
        <w:spacing w:before="220"/>
        <w:ind w:firstLine="540"/>
        <w:jc w:val="both"/>
      </w:pPr>
      <w:r>
        <w:t xml:space="preserve">4.6. </w:t>
      </w:r>
      <w:proofErr w:type="gramStart"/>
      <w:r>
        <w:t xml:space="preserve">Стороны исходят из того, что изменение требований к квалификации, образованию и обучению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hyperlink r:id="rId23" w:history="1">
        <w:r>
          <w:rPr>
            <w:color w:val="0000FF"/>
          </w:rPr>
          <w:t>пункту 3 статьи 81</w:t>
        </w:r>
      </w:hyperlink>
      <w:r>
        <w:t xml:space="preserve"> ТК РФ (несоответствие работника занимаемой должности или выполняемой работе </w:t>
      </w:r>
      <w:r>
        <w:lastRenderedPageBreak/>
        <w:t>вследствие недостаточной квалификации), если по</w:t>
      </w:r>
      <w:proofErr w:type="gramEnd"/>
      <w:r>
        <w:t xml:space="preserve">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5C1CAF" w:rsidRDefault="005C1CAF">
      <w:pPr>
        <w:pStyle w:val="ConsPlusNormal"/>
        <w:spacing w:before="220"/>
        <w:ind w:firstLine="540"/>
        <w:jc w:val="both"/>
      </w:pPr>
      <w:r>
        <w:t xml:space="preserve">4.7. </w:t>
      </w:r>
      <w:proofErr w:type="gramStart"/>
      <w:r>
        <w:t>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roofErr w:type="gramEnd"/>
    </w:p>
    <w:p w:rsidR="005C1CAF" w:rsidRDefault="005C1CAF">
      <w:pPr>
        <w:pStyle w:val="ConsPlusNormal"/>
        <w:spacing w:before="220"/>
        <w:ind w:firstLine="540"/>
        <w:jc w:val="both"/>
      </w:pPr>
      <w:proofErr w:type="gramStart"/>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t xml:space="preserve"> на стационарном </w:t>
      </w:r>
      <w:proofErr w:type="gramStart"/>
      <w:r>
        <w:t>рабочем</w:t>
      </w:r>
      <w:proofErr w:type="gramEnd"/>
      <w:r>
        <w:t xml:space="preserve"> месте).</w:t>
      </w:r>
    </w:p>
    <w:p w:rsidR="005C1CAF" w:rsidRDefault="005C1CAF">
      <w:pPr>
        <w:pStyle w:val="ConsPlusNormal"/>
        <w:spacing w:before="220"/>
        <w:ind w:firstLine="540"/>
        <w:jc w:val="both"/>
      </w:pPr>
      <w:r>
        <w:t xml:space="preserve">Трудовой договор или дополнительное соглашение к трудовому договору, предусматривающие выполнение работником трудовой функции дистанционно, заключаются между работником и работодателем в порядке, установленном </w:t>
      </w:r>
      <w:hyperlink r:id="rId24" w:history="1">
        <w:r>
          <w:rPr>
            <w:color w:val="0000FF"/>
          </w:rPr>
          <w:t>ТК</w:t>
        </w:r>
      </w:hyperlink>
      <w:r>
        <w:t xml:space="preserve"> РФ.</w:t>
      </w:r>
    </w:p>
    <w:p w:rsidR="005C1CAF" w:rsidRDefault="005C1CAF">
      <w:pPr>
        <w:pStyle w:val="ConsPlusNormal"/>
        <w:spacing w:before="220"/>
        <w:ind w:firstLine="540"/>
        <w:jc w:val="both"/>
      </w:pPr>
      <w:proofErr w:type="gramStart"/>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5C1CAF" w:rsidRDefault="005C1CAF">
      <w:pPr>
        <w:pStyle w:val="ConsPlusNormal"/>
        <w:spacing w:before="220"/>
        <w:ind w:firstLine="540"/>
        <w:jc w:val="both"/>
      </w:pPr>
      <w:proofErr w:type="gramStart"/>
      <w:r>
        <w:t>Работника, временно переведенного на дистанционную работу по инициативе работодателя, работодатель обеспечивает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w:t>
      </w:r>
      <w:proofErr w:type="gramEnd"/>
      <w:r>
        <w:t xml:space="preserve"> другие расходы, связанные с выполнением трудовой функции дистанционно.</w:t>
      </w:r>
    </w:p>
    <w:p w:rsidR="005C1CAF" w:rsidRDefault="005C1CAF">
      <w:pPr>
        <w:pStyle w:val="ConsPlusNormal"/>
        <w:spacing w:before="220"/>
        <w:ind w:firstLine="540"/>
        <w:jc w:val="both"/>
      </w:pPr>
      <w:r>
        <w:t>Порядок, срок и размер возмещения расходов определяются коллективным договором, локальным нормативным актом, принятым с учетом мнения (по согласованию) выборного органа первичной профсоюзной организации, трудовым договором, дополнительным соглашением к трудовому договору.</w:t>
      </w:r>
    </w:p>
    <w:p w:rsidR="005C1CAF" w:rsidRDefault="005C1CAF">
      <w:pPr>
        <w:pStyle w:val="ConsPlusNormal"/>
        <w:spacing w:before="220"/>
        <w:ind w:firstLine="540"/>
        <w:jc w:val="both"/>
      </w:pPr>
      <w:r>
        <w:t xml:space="preserve">Временный перевод на дистанционную работу осуществляется на </w:t>
      </w:r>
      <w:proofErr w:type="gramStart"/>
      <w:r>
        <w:t>основании</w:t>
      </w:r>
      <w:proofErr w:type="gramEnd"/>
      <w:r>
        <w:t xml:space="preserve">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rsidR="005C1CAF" w:rsidRDefault="005C1CAF">
      <w:pPr>
        <w:pStyle w:val="ConsPlusNormal"/>
        <w:spacing w:before="220"/>
        <w:ind w:firstLine="540"/>
        <w:jc w:val="both"/>
      </w:pPr>
      <w:r>
        <w:t xml:space="preserve">По заявлению работника условия осуществления им временной дистанционной работы могут быть определены в дополнительном соглашении к трудовому договору с учетом норм </w:t>
      </w:r>
      <w:hyperlink r:id="rId25" w:history="1">
        <w:r>
          <w:rPr>
            <w:color w:val="0000FF"/>
          </w:rPr>
          <w:t>ТК</w:t>
        </w:r>
      </w:hyperlink>
      <w:r>
        <w:t xml:space="preserve"> РФ.</w:t>
      </w:r>
    </w:p>
    <w:p w:rsidR="005C1CAF" w:rsidRDefault="005C1CAF">
      <w:pPr>
        <w:pStyle w:val="ConsPlusNormal"/>
        <w:spacing w:before="220"/>
        <w:ind w:firstLine="540"/>
        <w:jc w:val="both"/>
      </w:pPr>
      <w:proofErr w:type="gramStart"/>
      <w:r>
        <w:lastRenderedPageBreak/>
        <w:t xml:space="preserve">К педагогическим и иным работникам организаций, осуществляющих образовательную деятельность, не должна применяться </w:t>
      </w:r>
      <w:hyperlink r:id="rId26" w:history="1">
        <w:r>
          <w:rPr>
            <w:color w:val="0000FF"/>
          </w:rPr>
          <w:t>часть седьмая статьи 312.9</w:t>
        </w:r>
      </w:hyperlink>
      <w:r>
        <w:t xml:space="preserve"> ТК РФ, относящая ко времени простоя по причинам, не зависящим от работодателя и работника, с оплатой согласно положениям </w:t>
      </w:r>
      <w:hyperlink r:id="rId27" w:history="1">
        <w:r>
          <w:rPr>
            <w:color w:val="0000FF"/>
          </w:rPr>
          <w:t>статьи 157</w:t>
        </w:r>
      </w:hyperlink>
      <w:r>
        <w:t xml:space="preserve">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t xml:space="preserve">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w:t>
      </w:r>
    </w:p>
    <w:p w:rsidR="005C1CAF" w:rsidRDefault="005C1CAF">
      <w:pPr>
        <w:pStyle w:val="ConsPlusNormal"/>
        <w:spacing w:before="220"/>
        <w:ind w:firstLine="540"/>
        <w:jc w:val="both"/>
      </w:pPr>
      <w:r>
        <w:t xml:space="preserve">Регулирование режима рабочего времени и оплаты труда педагогических работников в периоды, связанные с наступлением санитарно-эпидемиологических, климатических и других оснований, </w:t>
      </w:r>
      <w:proofErr w:type="gramStart"/>
      <w:r>
        <w:t>приводящих</w:t>
      </w:r>
      <w:proofErr w:type="gramEnd"/>
      <w:r>
        <w:t xml:space="preserve"> в том числе к переводу работников на дистанционный режим работы, осуществляется в соответствии с положениями </w:t>
      </w:r>
      <w:hyperlink r:id="rId28" w:history="1">
        <w:r>
          <w:rPr>
            <w:color w:val="0000FF"/>
          </w:rPr>
          <w:t>приказа</w:t>
        </w:r>
      </w:hyperlink>
      <w:r>
        <w:t xml:space="preserve"> Министерства науки и высшего образования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 Министерством юстиции Российской Федерации 1 июня 2016 г., регистрационный N 42388).</w:t>
      </w:r>
    </w:p>
    <w:p w:rsidR="005C1CAF" w:rsidRDefault="005C1CAF">
      <w:pPr>
        <w:pStyle w:val="ConsPlusNormal"/>
        <w:jc w:val="both"/>
      </w:pPr>
    </w:p>
    <w:p w:rsidR="005C1CAF" w:rsidRDefault="005C1CAF">
      <w:pPr>
        <w:pStyle w:val="ConsPlusTitle"/>
        <w:jc w:val="center"/>
        <w:outlineLvl w:val="1"/>
      </w:pPr>
      <w:r>
        <w:t>V. Оплата труда</w:t>
      </w:r>
    </w:p>
    <w:p w:rsidR="005C1CAF" w:rsidRDefault="005C1CAF">
      <w:pPr>
        <w:pStyle w:val="ConsPlusNormal"/>
        <w:jc w:val="both"/>
      </w:pPr>
    </w:p>
    <w:p w:rsidR="005C1CAF" w:rsidRDefault="005C1CAF">
      <w:pPr>
        <w:pStyle w:val="ConsPlusNormal"/>
        <w:ind w:firstLine="540"/>
        <w:jc w:val="both"/>
      </w:pPr>
      <w:r>
        <w:t xml:space="preserve">5.1. </w:t>
      </w:r>
      <w:proofErr w:type="gramStart"/>
      <w:r>
        <w:t>При регулировании вопросов оплаты труда работников федеральных образовательных организаций высшего образования (рекомендуется аналогичное регулирование предусматривать в региональных, территориальных соглашениях, коллективных договорах) Минобрнауки России и Профсоюз исходят из того, что системы оплаты труда работников образовательных организаций высшего образования устанавливаются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 учетом:</w:t>
      </w:r>
      <w:proofErr w:type="gramEnd"/>
    </w:p>
    <w:p w:rsidR="005C1CAF" w:rsidRDefault="005C1CAF">
      <w:pPr>
        <w:pStyle w:val="ConsPlusNormal"/>
        <w:spacing w:before="220"/>
        <w:ind w:firstLine="540"/>
        <w:jc w:val="both"/>
      </w:pPr>
      <w:hyperlink r:id="rId29" w:history="1">
        <w:proofErr w:type="gramStart"/>
        <w:r>
          <w:rPr>
            <w:color w:val="0000FF"/>
          </w:rPr>
          <w:t>Единых рекомендаций</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roofErr w:type="gramEnd"/>
    </w:p>
    <w:p w:rsidR="005C1CAF" w:rsidRDefault="005C1CAF">
      <w:pPr>
        <w:pStyle w:val="ConsPlusNormal"/>
        <w:spacing w:before="220"/>
        <w:ind w:firstLine="540"/>
        <w:jc w:val="both"/>
      </w:pPr>
      <w:hyperlink r:id="rId30" w:history="1">
        <w:r>
          <w:rPr>
            <w:color w:val="0000FF"/>
          </w:rPr>
          <w:t>Положения</w:t>
        </w:r>
      </w:hyperlink>
      <w:r>
        <w:t xml:space="preserve"> об установлении систем оплаты труда работников федеральных бюджетных, автономных и казенных учреждений, утвержденного постановлением Правительства Российской Федерации от 5 августа 2008 г. N 583;</w:t>
      </w:r>
    </w:p>
    <w:p w:rsidR="005C1CAF" w:rsidRDefault="005C1CAF">
      <w:pPr>
        <w:pStyle w:val="ConsPlusNormal"/>
        <w:spacing w:before="220"/>
        <w:ind w:firstLine="540"/>
        <w:jc w:val="both"/>
      </w:pPr>
      <w:r>
        <w:t xml:space="preserve">Методических </w:t>
      </w:r>
      <w:hyperlink r:id="rId31" w:history="1">
        <w:r>
          <w:rPr>
            <w:color w:val="0000FF"/>
          </w:rPr>
          <w:t>рекомендаций</w:t>
        </w:r>
      </w:hyperlink>
      <w:r>
        <w:t xml:space="preserve"> по формированию системы оплаты труда работников общеобразовательных организаций (письмо Минобрнауки России от 29 декабря 2017 г. N 1992\02), а также </w:t>
      </w:r>
      <w:hyperlink w:anchor="P542" w:history="1">
        <w:r>
          <w:rPr>
            <w:color w:val="0000FF"/>
          </w:rPr>
          <w:t>приложения N 2</w:t>
        </w:r>
      </w:hyperlink>
      <w:r>
        <w:t xml:space="preserve"> к настоящему Соглашению.</w:t>
      </w:r>
    </w:p>
    <w:p w:rsidR="005C1CAF" w:rsidRDefault="005C1CAF">
      <w:pPr>
        <w:pStyle w:val="ConsPlusNormal"/>
        <w:spacing w:before="220"/>
        <w:ind w:firstLine="540"/>
        <w:jc w:val="both"/>
      </w:pPr>
      <w:r>
        <w:t>5.2. Работодатели с участием выборного органа первичной профсоюзной организации:</w:t>
      </w:r>
    </w:p>
    <w:p w:rsidR="005C1CAF" w:rsidRDefault="005C1CAF">
      <w:pPr>
        <w:pStyle w:val="ConsPlusNormal"/>
        <w:spacing w:before="220"/>
        <w:ind w:firstLine="540"/>
        <w:jc w:val="both"/>
      </w:pPr>
      <w:r>
        <w:t>5.2.1. Разрабатывают положение об оплате труда работников образовательных организаций высшего образования, которое является приложением к коллективному договору.</w:t>
      </w:r>
    </w:p>
    <w:p w:rsidR="005C1CAF" w:rsidRDefault="005C1CAF">
      <w:pPr>
        <w:pStyle w:val="ConsPlusNormal"/>
        <w:spacing w:before="220"/>
        <w:ind w:firstLine="540"/>
        <w:jc w:val="both"/>
      </w:pPr>
      <w:r>
        <w:t>5.2.2. Предусматривают в положении об оплате труда работников образовательных организаций высшего образования регулирование вопросов оплаты труда с учетом:</w:t>
      </w:r>
    </w:p>
    <w:p w:rsidR="005C1CAF" w:rsidRDefault="005C1CAF">
      <w:pPr>
        <w:pStyle w:val="ConsPlusNormal"/>
        <w:spacing w:before="220"/>
        <w:ind w:firstLine="540"/>
        <w:jc w:val="both"/>
      </w:pPr>
      <w: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5C1CAF" w:rsidRDefault="005C1CAF">
      <w:pPr>
        <w:pStyle w:val="ConsPlusNormal"/>
        <w:spacing w:before="220"/>
        <w:ind w:firstLine="540"/>
        <w:jc w:val="both"/>
      </w:pPr>
      <w:r>
        <w:t xml:space="preserve">обеспечения работодателем равной оплаты за труд равной ценности, а также недопущения </w:t>
      </w:r>
      <w:r>
        <w:lastRenderedPageBreak/>
        <w:t>какой бы то ни было дискриминации - различий, исключений и предпочтений, не связанных с деловыми качествами работников;</w:t>
      </w:r>
    </w:p>
    <w:p w:rsidR="005C1CAF" w:rsidRDefault="005C1CAF">
      <w:pPr>
        <w:pStyle w:val="ConsPlusNormal"/>
        <w:spacing w:before="220"/>
        <w:ind w:firstLine="540"/>
        <w:jc w:val="both"/>
      </w:pPr>
      <w:r>
        <w:t>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rsidR="005C1CAF" w:rsidRDefault="005C1CAF">
      <w:pPr>
        <w:pStyle w:val="ConsPlusNormal"/>
        <w:spacing w:before="220"/>
        <w:ind w:firstLine="540"/>
        <w:jc w:val="both"/>
      </w:pPr>
      <w:proofErr w:type="gramStart"/>
      <w:r>
        <w:t>формирования конкретных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w:t>
      </w:r>
      <w:proofErr w:type="gramEnd"/>
      <w:r>
        <w:t xml:space="preserve">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5C1CAF" w:rsidRDefault="005C1CAF">
      <w:pPr>
        <w:pStyle w:val="ConsPlusNormal"/>
        <w:spacing w:before="220"/>
        <w:ind w:firstLine="540"/>
        <w:jc w:val="both"/>
      </w:pPr>
      <w:proofErr w:type="gramStart"/>
      <w:r>
        <w:t>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имея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w:t>
      </w:r>
      <w:proofErr w:type="gramEnd"/>
      <w:r>
        <w:t>, 30 или 36 часов в неделю, а для преподавателей образовательных организаций, реализующих образовательные программы среднего профессионального образования, - 720 часов в год. Трудовые обязанности педагогических работников регулируются квалификационными характеристиками;</w:t>
      </w:r>
    </w:p>
    <w:p w:rsidR="005C1CAF" w:rsidRDefault="005C1CAF">
      <w:pPr>
        <w:pStyle w:val="ConsPlusNormal"/>
        <w:spacing w:before="220"/>
        <w:ind w:firstLine="540"/>
        <w:jc w:val="both"/>
      </w:pPr>
      <w:r>
        <w:t xml:space="preserve">существенной дифференциации в </w:t>
      </w:r>
      <w:proofErr w:type="gramStart"/>
      <w:r>
        <w:t>размерах оплаты труда</w:t>
      </w:r>
      <w:proofErr w:type="gramEnd"/>
      <w:r>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5C1CAF" w:rsidRDefault="005C1CAF">
      <w:pPr>
        <w:pStyle w:val="ConsPlusNormal"/>
        <w:spacing w:before="220"/>
        <w:ind w:firstLine="540"/>
        <w:jc w:val="both"/>
      </w:pPr>
      <w:proofErr w:type="gramStart"/>
      <w:r>
        <w:t>перераспределения средств, предназначенных на оплату труда в организациях (без учета части фонда оплаты труда, направляемой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 с тем, чтобы на установление размеров окладов (должностных окладов), ставок заработной</w:t>
      </w:r>
      <w:proofErr w:type="gramEnd"/>
      <w:r>
        <w:t xml:space="preserve"> платы работников направлялось не менее 70 процентов фонда оплаты труда образовательных организаций высшего образования;</w:t>
      </w:r>
    </w:p>
    <w:p w:rsidR="005C1CAF" w:rsidRDefault="005C1CAF">
      <w:pPr>
        <w:pStyle w:val="ConsPlusNormal"/>
        <w:spacing w:before="220"/>
        <w:ind w:firstLine="540"/>
        <w:jc w:val="both"/>
      </w:pPr>
      <w:proofErr w:type="gramStart"/>
      <w:r>
        <w:t>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их увеличения, обеспечивающих достойную оплату их труда за исполнение должностных обязанностей либо за работу в пределах установленных норм труда без включения в нее выплат компенсационного и (или) стимулирующего характера, а также без вынужденной дополнительной</w:t>
      </w:r>
      <w:proofErr w:type="gramEnd"/>
      <w:r>
        <w:t xml:space="preserve"> интенсификации труда;</w:t>
      </w:r>
    </w:p>
    <w:p w:rsidR="005C1CAF" w:rsidRDefault="005C1CAF">
      <w:pPr>
        <w:pStyle w:val="ConsPlusNormal"/>
        <w:spacing w:before="220"/>
        <w:ind w:firstLine="540"/>
        <w:jc w:val="both"/>
      </w:pPr>
      <w: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5C1CAF" w:rsidRDefault="005C1CAF">
      <w:pPr>
        <w:pStyle w:val="ConsPlusNormal"/>
        <w:spacing w:before="220"/>
        <w:ind w:firstLine="540"/>
        <w:jc w:val="both"/>
      </w:pPr>
      <w: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5C1CAF" w:rsidRDefault="005C1CAF">
      <w:pPr>
        <w:pStyle w:val="ConsPlusNormal"/>
        <w:spacing w:before="220"/>
        <w:ind w:firstLine="540"/>
        <w:jc w:val="both"/>
      </w:pPr>
      <w:r>
        <w:lastRenderedPageBreak/>
        <w:t>создания условий для оплаты труда работников в зависимости от их личного участия в эффективном функционировании образовательных организаций высшего образования;</w:t>
      </w:r>
    </w:p>
    <w:p w:rsidR="005C1CAF" w:rsidRDefault="005C1CAF">
      <w:pPr>
        <w:pStyle w:val="ConsPlusNormal"/>
        <w:spacing w:before="220"/>
        <w:ind w:firstLine="540"/>
        <w:jc w:val="both"/>
      </w:pPr>
      <w:r>
        <w:t>применения типовых норм труда для однородных работ (межотраслевые, отраслевые и иные нормы труда);</w:t>
      </w:r>
    </w:p>
    <w:p w:rsidR="005C1CAF" w:rsidRDefault="005C1CAF">
      <w:pPr>
        <w:pStyle w:val="ConsPlusNormal"/>
        <w:spacing w:before="220"/>
        <w:ind w:firstLine="540"/>
        <w:jc w:val="both"/>
      </w:pPr>
      <w:proofErr w:type="gramStart"/>
      <w: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hyperlink r:id="rId32" w:history="1">
        <w:r>
          <w:rPr>
            <w:color w:val="0000FF"/>
          </w:rPr>
          <w:t>приказом</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t xml:space="preserve">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w:t>
      </w:r>
    </w:p>
    <w:p w:rsidR="005C1CAF" w:rsidRDefault="005C1CAF">
      <w:pPr>
        <w:pStyle w:val="ConsPlusNormal"/>
        <w:spacing w:before="220"/>
        <w:ind w:firstLine="540"/>
        <w:jc w:val="both"/>
      </w:pPr>
      <w:proofErr w:type="gramStart"/>
      <w:r>
        <w:t xml:space="preserve">положений, предусмотренных </w:t>
      </w:r>
      <w:hyperlink r:id="rId33" w:history="1">
        <w:r>
          <w:rPr>
            <w:color w:val="0000FF"/>
          </w:rPr>
          <w:t>приложением</w:t>
        </w:r>
      </w:hyperlink>
      <w:r>
        <w:t xml:space="preserve"> к приказу Министерства науки и высшего образования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 в Министерстве юстиции Российской Федерации 1 июня 2016 г., регистрационный N 42388), в том числе устанавливающих, что периоды каникулярного времени для обучающихся образовательных</w:t>
      </w:r>
      <w:proofErr w:type="gramEnd"/>
      <w:r>
        <w:t xml:space="preserve"> </w:t>
      </w:r>
      <w:proofErr w:type="gramStart"/>
      <w:r>
        <w:t>организаций высшего образования,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а также периоды каникулярного времени, и не совпадающие для педагогических работников и иных работников с установленными им</w:t>
      </w:r>
      <w:proofErr w:type="gramEnd"/>
      <w:r>
        <w:t xml:space="preserve">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 </w:t>
      </w:r>
      <w:proofErr w:type="gramStart"/>
      <w:r>
        <w:t>Оплата труда указанных периодов рабочего времени осуществляется на условиях, установленных до начала таких периодов;</w:t>
      </w:r>
      <w:proofErr w:type="gramEnd"/>
    </w:p>
    <w:p w:rsidR="005C1CAF" w:rsidRDefault="005C1CAF">
      <w:pPr>
        <w:pStyle w:val="ConsPlusNormal"/>
        <w:spacing w:before="220"/>
        <w:ind w:firstLine="540"/>
        <w:jc w:val="both"/>
      </w:pPr>
      <w: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5C1CAF" w:rsidRDefault="005C1CAF">
      <w:pPr>
        <w:pStyle w:val="ConsPlusNormal"/>
        <w:spacing w:before="220"/>
        <w:ind w:firstLine="540"/>
        <w:jc w:val="both"/>
      </w:pPr>
      <w: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5C1CAF" w:rsidRDefault="005C1CAF">
      <w:pPr>
        <w:pStyle w:val="ConsPlusNormal"/>
        <w:spacing w:before="220"/>
        <w:ind w:firstLine="540"/>
        <w:jc w:val="both"/>
      </w:pPr>
      <w:r>
        <w:t xml:space="preserve">определения размеров должностных окладов, ставок заработной платы по профессиональным квалификационным уровням профессиональных квалификационных групп не менее минимального </w:t>
      </w:r>
      <w:hyperlink r:id="rId34" w:history="1">
        <w:proofErr w:type="gramStart"/>
        <w:r>
          <w:rPr>
            <w:color w:val="0000FF"/>
          </w:rPr>
          <w:t>размера</w:t>
        </w:r>
      </w:hyperlink>
      <w:r>
        <w:t xml:space="preserve"> оплаты труда</w:t>
      </w:r>
      <w:proofErr w:type="gramEnd"/>
      <w:r>
        <w:t>, установленного в Российской Федерации.</w:t>
      </w:r>
    </w:p>
    <w:p w:rsidR="005C1CAF" w:rsidRDefault="005C1CAF">
      <w:pPr>
        <w:pStyle w:val="ConsPlusNormal"/>
        <w:spacing w:before="220"/>
        <w:ind w:firstLine="540"/>
        <w:jc w:val="both"/>
      </w:pPr>
      <w:r>
        <w:t>5.3. При разработке и утверждении в образовательных организациях высшего образования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C1CAF" w:rsidRDefault="005C1CAF">
      <w:pPr>
        <w:pStyle w:val="ConsPlusNormal"/>
        <w:spacing w:before="220"/>
        <w:ind w:firstLine="540"/>
        <w:jc w:val="both"/>
      </w:pPr>
      <w:r>
        <w:t>размер вознаграждения работника должен определяться на основе объективной оценки результатов его труда (принцип объективности);</w:t>
      </w:r>
    </w:p>
    <w:p w:rsidR="005C1CAF" w:rsidRDefault="005C1CAF">
      <w:pPr>
        <w:pStyle w:val="ConsPlusNormal"/>
        <w:spacing w:before="220"/>
        <w:ind w:firstLine="540"/>
        <w:jc w:val="both"/>
      </w:pPr>
      <w:r>
        <w:t xml:space="preserve">работник должен знать, какое вознаграждение он получит в зависимости от результатов </w:t>
      </w:r>
      <w:r>
        <w:lastRenderedPageBreak/>
        <w:t>своего труда (принцип предсказуемости);</w:t>
      </w:r>
    </w:p>
    <w:p w:rsidR="005C1CAF" w:rsidRDefault="005C1CAF">
      <w:pPr>
        <w:pStyle w:val="ConsPlusNormal"/>
        <w:spacing w:before="220"/>
        <w:ind w:firstLine="540"/>
        <w:jc w:val="both"/>
      </w:pPr>
      <w:r>
        <w:t>вознаграждение должно быть адекватно трудовому вкладу каждого работника в результат деятельности всей образовательной организации высшего образования, его опыту и уровню квалификации (принцип адекватности);</w:t>
      </w:r>
    </w:p>
    <w:p w:rsidR="005C1CAF" w:rsidRDefault="005C1CAF">
      <w:pPr>
        <w:pStyle w:val="ConsPlusNormal"/>
        <w:spacing w:before="220"/>
        <w:ind w:firstLine="540"/>
        <w:jc w:val="both"/>
      </w:pPr>
      <w:r>
        <w:t>вознаграждение должно следовать за достижением результата (принцип своевременности);</w:t>
      </w:r>
    </w:p>
    <w:p w:rsidR="005C1CAF" w:rsidRDefault="005C1CAF">
      <w:pPr>
        <w:pStyle w:val="ConsPlusNormal"/>
        <w:spacing w:before="220"/>
        <w:ind w:firstLine="540"/>
        <w:jc w:val="both"/>
      </w:pPr>
      <w:r>
        <w:t>правила определения вознаграждения должны быть понятны каждому работнику (принцип справедливости);</w:t>
      </w:r>
    </w:p>
    <w:p w:rsidR="005C1CAF" w:rsidRDefault="005C1CAF">
      <w:pPr>
        <w:pStyle w:val="ConsPlusNormal"/>
        <w:spacing w:before="220"/>
        <w:ind w:firstLine="540"/>
        <w:jc w:val="both"/>
      </w:pPr>
      <w:r>
        <w:t>принятие решений о выплатах и их размерах должно осуществляться по согласованию с выборным органом первичной профсоюзной организации (принцип прозрачности);</w:t>
      </w:r>
    </w:p>
    <w:p w:rsidR="005C1CAF" w:rsidRDefault="005C1CAF">
      <w:pPr>
        <w:pStyle w:val="ConsPlusNormal"/>
        <w:spacing w:before="220"/>
        <w:ind w:firstLine="540"/>
        <w:jc w:val="both"/>
      </w:pPr>
      <w:r>
        <w:t>условия, показатели и критерии эффективности "эффективного контракта" не должны повышать квалификационные требования к работникам в сравнении с установленными действующими нормативными актами и расширять его должностные обязанности;</w:t>
      </w:r>
    </w:p>
    <w:p w:rsidR="005C1CAF" w:rsidRDefault="005C1CAF">
      <w:pPr>
        <w:pStyle w:val="ConsPlusNormal"/>
        <w:spacing w:before="220"/>
        <w:ind w:firstLine="540"/>
        <w:jc w:val="both"/>
      </w:pPr>
      <w:r>
        <w:t>результаты применения показателей и критериев эффективности работы не могут быть основанием для уменьшения срока трудового договора, применения к работнику дисциплинарного взыскания, в том числе увольнения.</w:t>
      </w:r>
    </w:p>
    <w:p w:rsidR="005C1CAF" w:rsidRDefault="005C1CAF">
      <w:pPr>
        <w:pStyle w:val="ConsPlusNormal"/>
        <w:spacing w:before="220"/>
        <w:ind w:firstLine="540"/>
        <w:jc w:val="both"/>
      </w:pPr>
      <w:r>
        <w:t>Стороны в целях реализации основных принципов, указанных в настоящем пункте, совместно разрабатывают методические рекомендации по вопросам разработки и реализации системы "эффективного контракта" в образовательных организациях высшего образования.</w:t>
      </w:r>
    </w:p>
    <w:p w:rsidR="005C1CAF" w:rsidRDefault="005C1CAF">
      <w:pPr>
        <w:pStyle w:val="ConsPlusNormal"/>
        <w:spacing w:before="220"/>
        <w:ind w:firstLine="540"/>
        <w:jc w:val="both"/>
      </w:pPr>
      <w:r>
        <w:t xml:space="preserve">5.4. В случаях, когда </w:t>
      </w:r>
      <w:proofErr w:type="gramStart"/>
      <w:r>
        <w:t>размер оплаты труда</w:t>
      </w:r>
      <w:proofErr w:type="gramEnd"/>
      <w: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5C1CAF" w:rsidRDefault="005C1CAF">
      <w:pPr>
        <w:pStyle w:val="ConsPlusNormal"/>
        <w:spacing w:before="220"/>
        <w:ind w:firstLine="540"/>
        <w:jc w:val="both"/>
      </w:pPr>
      <w: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образовательных организациях высшего образования, или со дня представления документа о стаже, дающем право на повышение размера ставки (оклада) заработной платы;</w:t>
      </w:r>
    </w:p>
    <w:p w:rsidR="005C1CAF" w:rsidRDefault="005C1CAF">
      <w:pPr>
        <w:pStyle w:val="ConsPlusNormal"/>
        <w:spacing w:before="220"/>
        <w:ind w:firstLine="540"/>
        <w:jc w:val="both"/>
      </w:pPr>
      <w:r>
        <w:t>при получении образования или восстановлении документов об образовании - со дня представления соответствующего документа;</w:t>
      </w:r>
    </w:p>
    <w:p w:rsidR="005C1CAF" w:rsidRDefault="005C1CAF">
      <w:pPr>
        <w:pStyle w:val="ConsPlusNormal"/>
        <w:spacing w:before="220"/>
        <w:ind w:firstLine="540"/>
        <w:jc w:val="both"/>
      </w:pPr>
      <w:r>
        <w:t>при установлении квалификационной категории - со дня вынесения решения аттестационной комиссией;</w:t>
      </w:r>
    </w:p>
    <w:p w:rsidR="005C1CAF" w:rsidRDefault="005C1CAF">
      <w:pPr>
        <w:pStyle w:val="ConsPlusNormal"/>
        <w:spacing w:before="220"/>
        <w:ind w:firstLine="540"/>
        <w:jc w:val="both"/>
      </w:pPr>
      <w:r>
        <w:t>при присвоении почетного звания, награждения ведомственными знаками отличия - со дня присвоения, награждения;</w:t>
      </w:r>
    </w:p>
    <w:p w:rsidR="005C1CAF" w:rsidRDefault="005C1CAF">
      <w:pPr>
        <w:pStyle w:val="ConsPlusNormal"/>
        <w:spacing w:before="220"/>
        <w:ind w:firstLine="540"/>
        <w:jc w:val="both"/>
      </w:pPr>
      <w:r>
        <w:t>при присуждении ученой степени доктора наук и кандидата наук - со дня принятия Минобрнауки России решения о выдаче диплома.</w:t>
      </w:r>
    </w:p>
    <w:p w:rsidR="005C1CAF" w:rsidRDefault="005C1CAF">
      <w:pPr>
        <w:pStyle w:val="ConsPlusNormal"/>
        <w:spacing w:before="220"/>
        <w:ind w:firstLine="540"/>
        <w:jc w:val="both"/>
      </w:pPr>
      <w: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5C1CAF" w:rsidRDefault="005C1CAF">
      <w:pPr>
        <w:pStyle w:val="ConsPlusNormal"/>
        <w:spacing w:before="220"/>
        <w:ind w:firstLine="540"/>
        <w:jc w:val="both"/>
      </w:pPr>
      <w:r>
        <w:t xml:space="preserve">5.5. Образовательные организации высшего образования, реализующие общеобразовательные программы, в том числе дошкольные, дополнительные образовательные программы, образовательные программы среднего профессионального образования, учитывают особенности оплаты труда соответствующих отдельных категорий педагогических работников, </w:t>
      </w:r>
      <w:r>
        <w:lastRenderedPageBreak/>
        <w:t>отличные от оплаты труда педагогических работников, отнесенных к профессорско-преподавательскому составу.</w:t>
      </w:r>
    </w:p>
    <w:p w:rsidR="005C1CAF" w:rsidRDefault="005C1CAF">
      <w:pPr>
        <w:pStyle w:val="ConsPlusNormal"/>
        <w:spacing w:before="220"/>
        <w:ind w:firstLine="540"/>
        <w:jc w:val="both"/>
      </w:pPr>
      <w:r>
        <w:t xml:space="preserve">5.6.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w:t>
      </w:r>
      <w:proofErr w:type="gramStart"/>
      <w:r>
        <w:t>ниже указанных</w:t>
      </w:r>
      <w:proofErr w:type="gramEnd"/>
      <w:r>
        <w:t xml:space="preserve">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5C1CAF" w:rsidRDefault="005C1CAF">
      <w:pPr>
        <w:pStyle w:val="ConsPlusNormal"/>
        <w:spacing w:before="220"/>
        <w:ind w:firstLine="540"/>
        <w:jc w:val="both"/>
      </w:pPr>
      <w:r>
        <w:t xml:space="preserve">5.7.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(но не </w:t>
      </w:r>
      <w:proofErr w:type="gramStart"/>
      <w:r>
        <w:t>ниже указанных</w:t>
      </w:r>
      <w:proofErr w:type="gramEnd"/>
      <w:r>
        <w:t xml:space="preserve"> размеров) могут определяться коллективным договором или трудовым договором.</w:t>
      </w:r>
    </w:p>
    <w:p w:rsidR="005C1CAF" w:rsidRDefault="005C1CAF">
      <w:pPr>
        <w:pStyle w:val="ConsPlusNormal"/>
        <w:spacing w:before="220"/>
        <w:ind w:firstLine="540"/>
        <w:jc w:val="both"/>
      </w:pPr>
      <w:r>
        <w:t xml:space="preserve">5.8. </w:t>
      </w:r>
      <w:proofErr w:type="gramStart"/>
      <w: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5C1CAF" w:rsidRDefault="005C1CAF">
      <w:pPr>
        <w:pStyle w:val="ConsPlusNormal"/>
        <w:spacing w:before="220"/>
        <w:ind w:firstLine="540"/>
        <w:jc w:val="both"/>
      </w:pPr>
      <w:r>
        <w:t xml:space="preserve">Работодатель с учетом мнения выборного органа первичной профсоюзной организации в порядке, предусмотренном </w:t>
      </w:r>
      <w:hyperlink r:id="rId35" w:history="1">
        <w:r>
          <w:rPr>
            <w:color w:val="0000FF"/>
          </w:rPr>
          <w:t>статьей 372</w:t>
        </w:r>
      </w:hyperlink>
      <w:r>
        <w:t xml:space="preserve"> ТК РФ для принятия локальных нормативных актов, устанавливает конкретные размеры доплат.</w:t>
      </w:r>
    </w:p>
    <w:p w:rsidR="005C1CAF" w:rsidRDefault="005C1CAF">
      <w:pPr>
        <w:pStyle w:val="ConsPlusNormal"/>
        <w:spacing w:before="220"/>
        <w:ind w:firstLine="540"/>
        <w:jc w:val="both"/>
      </w:pPr>
      <w:r>
        <w:t xml:space="preserve">По результатам специальной оценки условий труда предоставляются гарантии и компенсации в размере и на условиях, предусмотренных </w:t>
      </w:r>
      <w:hyperlink r:id="rId36" w:history="1">
        <w:r>
          <w:rPr>
            <w:color w:val="0000FF"/>
          </w:rPr>
          <w:t>статьями 92</w:t>
        </w:r>
      </w:hyperlink>
      <w:r>
        <w:t xml:space="preserve">, </w:t>
      </w:r>
      <w:hyperlink r:id="rId37" w:history="1">
        <w:r>
          <w:rPr>
            <w:color w:val="0000FF"/>
          </w:rPr>
          <w:t>117</w:t>
        </w:r>
      </w:hyperlink>
      <w:r>
        <w:t xml:space="preserve"> и </w:t>
      </w:r>
      <w:hyperlink r:id="rId38" w:history="1">
        <w:r>
          <w:rPr>
            <w:color w:val="0000FF"/>
          </w:rPr>
          <w:t>147</w:t>
        </w:r>
      </w:hyperlink>
      <w:r>
        <w:t xml:space="preserve"> ТК РФ.</w:t>
      </w:r>
    </w:p>
    <w:p w:rsidR="005C1CAF" w:rsidRDefault="005C1CAF">
      <w:pPr>
        <w:pStyle w:val="ConsPlusNormal"/>
        <w:spacing w:before="220"/>
        <w:ind w:firstLine="540"/>
        <w:jc w:val="both"/>
      </w:pPr>
      <w:r>
        <w:t xml:space="preserve">5.9. </w:t>
      </w:r>
      <w:proofErr w:type="gramStart"/>
      <w: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w:t>
      </w:r>
      <w:proofErr w:type="gramEnd"/>
    </w:p>
    <w:p w:rsidR="005C1CAF" w:rsidRDefault="005C1CAF">
      <w:pPr>
        <w:pStyle w:val="ConsPlusNormal"/>
        <w:spacing w:before="220"/>
        <w:ind w:firstLine="540"/>
        <w:jc w:val="both"/>
      </w:pPr>
      <w:r>
        <w:t>5.10. Минобрнауки России и Профсоюз считают необходимым закреплять в региональных соглашениях, коллективных договорах следующие положения:</w:t>
      </w:r>
    </w:p>
    <w:p w:rsidR="005C1CAF" w:rsidRDefault="005C1CAF">
      <w:pPr>
        <w:pStyle w:val="ConsPlusNormal"/>
        <w:spacing w:before="220"/>
        <w:ind w:firstLine="540"/>
        <w:jc w:val="both"/>
      </w:pPr>
      <w:r>
        <w:t>условие о доведении средней заработной платы работников учебно-вспомогательного и инженерно-технического персонала организации до уровня не ниже средней заработной платы в соответствующем регионе;</w:t>
      </w:r>
    </w:p>
    <w:p w:rsidR="005C1CAF" w:rsidRDefault="005C1CAF">
      <w:pPr>
        <w:pStyle w:val="ConsPlusNormal"/>
        <w:spacing w:before="220"/>
        <w:ind w:firstLine="540"/>
        <w:jc w:val="both"/>
      </w:pPr>
      <w:r>
        <w:t xml:space="preserve">об оплате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hyperlink w:anchor="P689" w:history="1">
        <w:r>
          <w:rPr>
            <w:color w:val="0000FF"/>
          </w:rPr>
          <w:t>приложении N 3</w:t>
        </w:r>
      </w:hyperlink>
      <w:r>
        <w:t xml:space="preserve"> к Соглашению, а также в других случаях, если по выполняемой работе совпадают профили работы (деятельности);</w:t>
      </w:r>
    </w:p>
    <w:p w:rsidR="005C1CAF" w:rsidRDefault="005C1CAF">
      <w:pPr>
        <w:pStyle w:val="ConsPlusNormal"/>
        <w:spacing w:before="220"/>
        <w:ind w:firstLine="540"/>
        <w:jc w:val="both"/>
      </w:pPr>
      <w:proofErr w:type="gramStart"/>
      <w:r>
        <w:t xml:space="preserve">об оплате труда педагогических работников, являющихся гражданами Российской </w:t>
      </w:r>
      <w:r>
        <w:lastRenderedPageBreak/>
        <w:t>Федерации, или претендующими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республик бывшего Союза ССР в пределах срока их действия, но не более чем в течение 5 лет;</w:t>
      </w:r>
      <w:proofErr w:type="gramEnd"/>
    </w:p>
    <w:p w:rsidR="005C1CAF" w:rsidRDefault="005C1CAF">
      <w:pPr>
        <w:pStyle w:val="ConsPlusNormal"/>
        <w:spacing w:before="220"/>
        <w:ind w:firstLine="540"/>
        <w:jc w:val="both"/>
      </w:pPr>
      <w:proofErr w:type="gramStart"/>
      <w:r>
        <w:t xml:space="preserve">об оплате и регулировании труда лиц, являющихся гражданами республик бывшего Союза ССР, или лиц без гражданства, в том числе принятых на должности педагогических работников, в соответствии с </w:t>
      </w:r>
      <w:hyperlink r:id="rId39" w:history="1">
        <w:r>
          <w:rPr>
            <w:color w:val="0000FF"/>
          </w:rPr>
          <w:t>главой 50.1</w:t>
        </w:r>
      </w:hyperlink>
      <w:r>
        <w:t xml:space="preserve"> ТК РФ, а также положением </w:t>
      </w:r>
      <w:hyperlink r:id="rId40" w:history="1">
        <w:r>
          <w:rPr>
            <w:color w:val="0000FF"/>
          </w:rPr>
          <w:t>статьи 4</w:t>
        </w:r>
      </w:hyperlink>
      <w:r>
        <w:t xml:space="preserve"> Соглашения от 15 апреля 1994 г. "О сотрудничестве в области трудовой миграции и социальной защиты трудящихся-мигрантов";</w:t>
      </w:r>
      <w:proofErr w:type="gramEnd"/>
    </w:p>
    <w:p w:rsidR="005C1CAF" w:rsidRDefault="005C1CAF">
      <w:pPr>
        <w:pStyle w:val="ConsPlusNormal"/>
        <w:spacing w:before="220"/>
        <w:ind w:firstLine="540"/>
        <w:jc w:val="both"/>
      </w:pPr>
      <w:r>
        <w:t>о сохранении за педагогическими работниками условий оплаты труда с учетом имевшейся квалификационной категории по истечении срока действия квалификационной категории в следующих случаях:</w:t>
      </w:r>
    </w:p>
    <w:p w:rsidR="005C1CAF" w:rsidRDefault="005C1CAF">
      <w:pPr>
        <w:pStyle w:val="ConsPlusNormal"/>
        <w:spacing w:before="220"/>
        <w:ind w:firstLine="540"/>
        <w:jc w:val="both"/>
      </w:pPr>
      <w:r>
        <w:t>а) после выхода на работу из отпуска по уходу за ребенком до достижения им возраста трех лет - не менее чем на один год;</w:t>
      </w:r>
    </w:p>
    <w:p w:rsidR="005C1CAF" w:rsidRDefault="005C1CAF">
      <w:pPr>
        <w:pStyle w:val="ConsPlusNormal"/>
        <w:spacing w:before="220"/>
        <w:ind w:firstLine="540"/>
        <w:jc w:val="both"/>
      </w:pPr>
      <w:r>
        <w:t>б) до наступления права для назначения страховой пенсии по старости, а также до наступления срока ее назначения досрочно, не менее чем за один год;</w:t>
      </w:r>
    </w:p>
    <w:p w:rsidR="005C1CAF" w:rsidRDefault="005C1CAF">
      <w:pPr>
        <w:pStyle w:val="ConsPlusNormal"/>
        <w:spacing w:before="220"/>
        <w:ind w:firstLine="540"/>
        <w:jc w:val="both"/>
      </w:pPr>
      <w:r>
        <w:t xml:space="preserve">в) по </w:t>
      </w:r>
      <w:proofErr w:type="gramStart"/>
      <w:r>
        <w:t>окончании</w:t>
      </w:r>
      <w:proofErr w:type="gramEnd"/>
      <w:r>
        <w:t xml:space="preserve"> длительной болезни, длительного отпуска, предоставляемого до одного года, - не менее чем на 6 месяцев;</w:t>
      </w:r>
    </w:p>
    <w:p w:rsidR="005C1CAF" w:rsidRDefault="005C1CAF">
      <w:pPr>
        <w:pStyle w:val="ConsPlusNormal"/>
        <w:spacing w:before="220"/>
        <w:ind w:firstLine="540"/>
        <w:jc w:val="both"/>
      </w:pPr>
      <w:r>
        <w:t>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5C1CAF" w:rsidRDefault="005C1CAF">
      <w:pPr>
        <w:pStyle w:val="ConsPlusNormal"/>
        <w:spacing w:before="220"/>
        <w:ind w:firstLine="540"/>
        <w:jc w:val="both"/>
      </w:pPr>
      <w:proofErr w:type="gramStart"/>
      <w:r>
        <w:t>д)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ликвидации образовательных организаций высшего образования, иных периодов, объективно препятствующих реализации права работников на прохождение аттестации, - не менее чем на 6 месяцев.</w:t>
      </w:r>
      <w:proofErr w:type="gramEnd"/>
    </w:p>
    <w:p w:rsidR="005C1CAF" w:rsidRDefault="005C1CAF">
      <w:pPr>
        <w:pStyle w:val="ConsPlusNormal"/>
        <w:spacing w:before="220"/>
        <w:ind w:firstLine="540"/>
        <w:jc w:val="both"/>
      </w:pPr>
      <w:r>
        <w:t>Конкретный срок сверх указанного выше, на который оплата труда сохраняется с учетом имевшейся квалификационной категории, определяется коллективным договором.</w:t>
      </w:r>
    </w:p>
    <w:p w:rsidR="005C1CAF" w:rsidRDefault="005C1CAF">
      <w:pPr>
        <w:pStyle w:val="ConsPlusNormal"/>
        <w:spacing w:before="220"/>
        <w:ind w:firstLine="540"/>
        <w:jc w:val="both"/>
      </w:pPr>
      <w:proofErr w:type="gramStart"/>
      <w:r>
        <w:t>о рассмотрении аттестационными комиссиями заявлений педагогических работников о прохождении аттестации на ту же квалификационную категорию и принятии решений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педагогической науке, а также положительные результаты по итогам независимой оценки квалификации, проводимой с согласия работников, при проведении профессиональных конкурсов, на</w:t>
      </w:r>
      <w:proofErr w:type="gramEnd"/>
      <w:r>
        <w:t xml:space="preserve"> основе указанных в заявлении сведений, а также с учетом иных данных о результатах профессиональной деятельности, которые подтверждены руководителем образовательных организаций </w:t>
      </w:r>
      <w:proofErr w:type="gramStart"/>
      <w:r>
        <w:t>высшего</w:t>
      </w:r>
      <w:proofErr w:type="gramEnd"/>
      <w:r>
        <w:t xml:space="preserve"> образования и согласованы с выборным органом первичной профсоюзной организации;</w:t>
      </w:r>
    </w:p>
    <w:p w:rsidR="005C1CAF" w:rsidRDefault="005C1CAF">
      <w:pPr>
        <w:pStyle w:val="ConsPlusNormal"/>
        <w:spacing w:before="220"/>
        <w:ind w:firstLine="540"/>
        <w:jc w:val="both"/>
      </w:pPr>
      <w:r>
        <w:t>о предоставлении возможности прохождения аттестации на высшую квалификационную категорию педагогическим работникам:</w:t>
      </w:r>
    </w:p>
    <w:p w:rsidR="005C1CAF" w:rsidRDefault="005C1CAF">
      <w:pPr>
        <w:pStyle w:val="ConsPlusNormal"/>
        <w:spacing w:before="220"/>
        <w:ind w:firstLine="540"/>
        <w:jc w:val="both"/>
      </w:pPr>
      <w:r>
        <w:t xml:space="preserve">а) </w:t>
      </w:r>
      <w:proofErr w:type="gramStart"/>
      <w:r>
        <w:t>имеющим</w:t>
      </w:r>
      <w:proofErr w:type="gramEnd"/>
      <w:r>
        <w:t xml:space="preserve"> (имевшим) первую или высшую квалификационную категорию по одной из должностей, -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5C1CAF" w:rsidRDefault="005C1CAF">
      <w:pPr>
        <w:pStyle w:val="ConsPlusNormal"/>
        <w:spacing w:before="220"/>
        <w:ind w:firstLine="540"/>
        <w:jc w:val="both"/>
      </w:pPr>
      <w:proofErr w:type="gramStart"/>
      <w:r>
        <w:lastRenderedPageBreak/>
        <w:t>б) являющимся гражданами Российской Федерации, имеющим первую или высшую квалификационную категорию, присвоенную на территории республик бывшего Союза ССР, независимо от того, что они не проходили на территории Российской Федерации аттестацию ни на первую, ни на высшую квалификационную категорию.</w:t>
      </w:r>
      <w:proofErr w:type="gramEnd"/>
    </w:p>
    <w:p w:rsidR="005C1CAF" w:rsidRDefault="005C1CAF">
      <w:pPr>
        <w:pStyle w:val="ConsPlusNormal"/>
        <w:spacing w:before="220"/>
        <w:ind w:firstLine="540"/>
        <w:jc w:val="both"/>
      </w:pPr>
      <w:r>
        <w:t>5.11. Стороны считают необходимым:</w:t>
      </w:r>
    </w:p>
    <w:p w:rsidR="005C1CAF" w:rsidRDefault="005C1CAF">
      <w:pPr>
        <w:pStyle w:val="ConsPlusNormal"/>
        <w:spacing w:before="220"/>
        <w:ind w:firstLine="540"/>
        <w:jc w:val="both"/>
      </w:pPr>
      <w:r>
        <w:t>5.11.1.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5C1CAF" w:rsidRDefault="005C1CAF">
      <w:pPr>
        <w:pStyle w:val="ConsPlusNormal"/>
        <w:spacing w:before="220"/>
        <w:ind w:firstLine="540"/>
        <w:jc w:val="both"/>
      </w:pPr>
      <w:r>
        <w:t>5.11.2. 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rsidR="005C1CAF" w:rsidRDefault="005C1CAF">
      <w:pPr>
        <w:pStyle w:val="ConsPlusNormal"/>
        <w:spacing w:before="220"/>
        <w:ind w:firstLine="540"/>
        <w:jc w:val="both"/>
      </w:pPr>
      <w:r>
        <w:t xml:space="preserve">5.11.3. Совершенствовать показатели и критерии </w:t>
      </w:r>
      <w:proofErr w:type="gramStart"/>
      <w:r>
        <w:t>оценки качества работы работников образовательных организаций высшего</w:t>
      </w:r>
      <w:proofErr w:type="gramEnd"/>
      <w:r>
        <w:t xml:space="preserve"> образования для определения размера стимулирующих выплат.</w:t>
      </w:r>
    </w:p>
    <w:p w:rsidR="005C1CAF" w:rsidRDefault="005C1CAF">
      <w:pPr>
        <w:pStyle w:val="ConsPlusNormal"/>
        <w:spacing w:before="220"/>
        <w:ind w:firstLine="540"/>
        <w:jc w:val="both"/>
      </w:pPr>
      <w:r>
        <w:t xml:space="preserve">5.11.4. </w:t>
      </w:r>
      <w:proofErr w:type="gramStart"/>
      <w:r>
        <w:t>Рекомендовать работодателям при заключении дополнительного соглашения к трудовому договору с работником образовательных организаций высшего образования,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w:t>
      </w:r>
      <w:proofErr w:type="gramEnd"/>
      <w:r>
        <w:t xml:space="preserve">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5C1CAF" w:rsidRDefault="005C1CAF">
      <w:pPr>
        <w:pStyle w:val="ConsPlusNormal"/>
        <w:spacing w:before="220"/>
        <w:ind w:firstLine="540"/>
        <w:jc w:val="both"/>
      </w:pPr>
      <w:r>
        <w:t>5.11.5. Рекомендовать работодателям и первичным профсоюзным организациям с целью поддержки молодых преподавательских кадров (ассистентов, преподавателей и старших преподавателей, не имеющих ученой степени) предусматривать в положении об оплате труда механизмы стимулирования их труда, особенно в течение первых трех лет преподавательской работы.</w:t>
      </w:r>
    </w:p>
    <w:p w:rsidR="005C1CAF" w:rsidRDefault="005C1CAF">
      <w:pPr>
        <w:pStyle w:val="ConsPlusNormal"/>
        <w:spacing w:before="220"/>
        <w:ind w:firstLine="540"/>
        <w:jc w:val="both"/>
      </w:pPr>
      <w:r>
        <w:t xml:space="preserve">5.11.6. Рекомендовать работодателям сохранять за работниками, участвовавшими в забастовке из-за невыполнения коллективных договоров и соглашений по вине работодателя или учредителя, а также за работниками, приостановившими работу в порядке, предусмотренном </w:t>
      </w:r>
      <w:hyperlink r:id="rId41" w:history="1">
        <w:r>
          <w:rPr>
            <w:color w:val="0000FF"/>
          </w:rPr>
          <w:t>статьей 142</w:t>
        </w:r>
      </w:hyperlink>
      <w:r>
        <w:t xml:space="preserve"> ТК РФ, заработную плату в полном размере, что закрепляется в коллективных договорах и соглашениях.</w:t>
      </w:r>
    </w:p>
    <w:p w:rsidR="005C1CAF" w:rsidRDefault="005C1CAF">
      <w:pPr>
        <w:pStyle w:val="ConsPlusNormal"/>
        <w:spacing w:before="220"/>
        <w:ind w:firstLine="540"/>
        <w:jc w:val="both"/>
      </w:pPr>
      <w:r>
        <w:t>5.11.7. Рекомендовать работодателям и первичным профсоюзным организациям предусматривать в положениях об оплате труда стимулирующие выплаты в размере не менее 20 процентов к должностным окладам (ставкам заработной платы) педагогических работников при осуществлении ими подготовки учебных комплексов по новым дисциплинам, вводимым в связи с изменением учебных планов.</w:t>
      </w:r>
    </w:p>
    <w:p w:rsidR="005C1CAF" w:rsidRDefault="005C1CAF">
      <w:pPr>
        <w:pStyle w:val="ConsPlusNormal"/>
        <w:spacing w:before="220"/>
        <w:ind w:firstLine="540"/>
        <w:jc w:val="both"/>
      </w:pPr>
      <w:r>
        <w:t xml:space="preserve">5.11.8. </w:t>
      </w:r>
      <w:proofErr w:type="gramStart"/>
      <w:r>
        <w:t xml:space="preserve">Относить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w:t>
      </w:r>
      <w:r>
        <w:lastRenderedPageBreak/>
        <w:t>дополнительную работу (без занятия штатных должностей), связанную с руководством кафедрами, факультетами и другими видами работ, выполнению обязанностей заместителя декана факультета (по различным видам</w:t>
      </w:r>
      <w:proofErr w:type="gramEnd"/>
      <w:r>
        <w:t xml:space="preserve"> </w:t>
      </w:r>
      <w:proofErr w:type="gramStart"/>
      <w:r>
        <w:t xml:space="preserve">деятельности), заместителя директора института, заместителя заведующего кафедрой,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w:t>
      </w:r>
      <w:hyperlink r:id="rId42" w:history="1">
        <w:r>
          <w:rPr>
            <w:color w:val="0000FF"/>
          </w:rPr>
          <w:t>пункту 3</w:t>
        </w:r>
      </w:hyperlink>
      <w:r>
        <w:t xml:space="preserve"> Перечня видов выплат компенсационного характера в федеральных бюджетных, автономных и казенных учреждениях, утвержденного приказом Министерства здравоохранения и социального развития Российской Федерации от 29 декабря 2007 г</w:t>
      </w:r>
      <w:proofErr w:type="gramEnd"/>
      <w:r>
        <w:t>. N 822 (зарегистрирован Министерством юстиции Российской Федерации 4 февраля 2008 г., регистрационный N 11081).</w:t>
      </w:r>
    </w:p>
    <w:p w:rsidR="005C1CAF" w:rsidRDefault="005C1CAF">
      <w:pPr>
        <w:pStyle w:val="ConsPlusNormal"/>
        <w:spacing w:before="220"/>
        <w:ind w:firstLine="540"/>
        <w:jc w:val="both"/>
      </w:pPr>
      <w:r>
        <w:t>5.11.9. В целях снятия социальной напряженности рекомендовать работодателям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 и должностей работников, относящихся к профессорско-преподавательскому составу.</w:t>
      </w:r>
    </w:p>
    <w:p w:rsidR="005C1CAF" w:rsidRDefault="005C1CAF">
      <w:pPr>
        <w:pStyle w:val="ConsPlusNormal"/>
        <w:spacing w:before="220"/>
        <w:ind w:firstLine="540"/>
        <w:jc w:val="both"/>
      </w:pPr>
      <w:r>
        <w:t>5.12. Стороны считают, что основаниями для установления выплат компенсационного характера за увеличение объема работы в порядке и размерах, определяемых коллективным договором, являются:</w:t>
      </w:r>
    </w:p>
    <w:p w:rsidR="005C1CAF" w:rsidRDefault="005C1CAF">
      <w:pPr>
        <w:pStyle w:val="ConsPlusNormal"/>
        <w:spacing w:before="220"/>
        <w:ind w:firstLine="540"/>
        <w:jc w:val="both"/>
      </w:pPr>
      <w:r>
        <w:t>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5C1CAF" w:rsidRDefault="005C1CAF">
      <w:pPr>
        <w:pStyle w:val="ConsPlusNormal"/>
        <w:spacing w:before="220"/>
        <w:ind w:firstLine="540"/>
        <w:jc w:val="both"/>
      </w:pPr>
      <w:proofErr w:type="gramStart"/>
      <w:r>
        <w:t xml:space="preserve">превышение численности обучающихся в учебной группе более 30 человек при проведении занятий семинарского типа (семинары, практические занятия, практикумы, лабораторные работы, коллоквиумы и иные аналогичные занятия), установленной </w:t>
      </w:r>
      <w:hyperlink r:id="rId43" w:history="1">
        <w:r>
          <w:rPr>
            <w:color w:val="0000FF"/>
          </w:rPr>
          <w:t>пунктом 33</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 апреля 2017 г. N 301</w:t>
      </w:r>
      <w:proofErr w:type="gramEnd"/>
      <w:r>
        <w:t xml:space="preserve"> (далее - Порядок);</w:t>
      </w:r>
    </w:p>
    <w:p w:rsidR="005C1CAF" w:rsidRDefault="005C1CAF">
      <w:pPr>
        <w:pStyle w:val="ConsPlusNormal"/>
        <w:spacing w:before="220"/>
        <w:ind w:firstLine="540"/>
        <w:jc w:val="both"/>
      </w:pPr>
      <w:r>
        <w:t xml:space="preserve">превышение численности обучающихся в учебной группе более 20 человек при проведении практических занятий по физической культуре и спорту (физической подготовке), установленной </w:t>
      </w:r>
      <w:hyperlink r:id="rId44" w:history="1">
        <w:r>
          <w:rPr>
            <w:color w:val="0000FF"/>
          </w:rPr>
          <w:t>пунктом 33</w:t>
        </w:r>
      </w:hyperlink>
      <w:r>
        <w:t xml:space="preserve"> Порядка;</w:t>
      </w:r>
    </w:p>
    <w:p w:rsidR="005C1CAF" w:rsidRDefault="005C1CAF">
      <w:pPr>
        <w:pStyle w:val="ConsPlusNormal"/>
        <w:spacing w:before="220"/>
        <w:ind w:firstLine="540"/>
        <w:jc w:val="both"/>
      </w:pPr>
      <w:r>
        <w:t>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5C1CAF" w:rsidRDefault="005C1CAF">
      <w:pPr>
        <w:pStyle w:val="ConsPlusNormal"/>
        <w:spacing w:before="220"/>
        <w:ind w:firstLine="540"/>
        <w:jc w:val="both"/>
      </w:pPr>
      <w:r>
        <w:t>- осуществление образовательной деятельности в классах, дошкольных группах, учебных группах, обучающихся по программам высшего образования и среднего профессионального образования, в состав которых входит обучающийся (обучающиеся) с ограниченными возможностями здоровья.</w:t>
      </w:r>
    </w:p>
    <w:p w:rsidR="005C1CAF" w:rsidRDefault="005C1CAF">
      <w:pPr>
        <w:pStyle w:val="ConsPlusNormal"/>
        <w:spacing w:before="220"/>
        <w:ind w:firstLine="540"/>
        <w:jc w:val="both"/>
      </w:pPr>
      <w:r>
        <w:t>5.13. Стороны в целях повышения социального статуса работника образования, престижа педагогической профессии и мотивации труда совместно вырабатывают предложения по:</w:t>
      </w:r>
    </w:p>
    <w:p w:rsidR="005C1CAF" w:rsidRDefault="005C1CAF">
      <w:pPr>
        <w:pStyle w:val="ConsPlusNormal"/>
        <w:spacing w:before="220"/>
        <w:ind w:firstLine="540"/>
        <w:jc w:val="both"/>
      </w:pPr>
      <w:r>
        <w:t>повышению уровня оплаты труда работников, в том числе индексации заработной платы с учетом уровня инфляции;</w:t>
      </w:r>
    </w:p>
    <w:p w:rsidR="005C1CAF" w:rsidRDefault="005C1CAF">
      <w:pPr>
        <w:pStyle w:val="ConsPlusNormal"/>
        <w:spacing w:before="220"/>
        <w:ind w:firstLine="540"/>
        <w:jc w:val="both"/>
      </w:pPr>
      <w:r>
        <w:lastRenderedPageBreak/>
        <w:t>установлению размеров базовых окладов (базовых должностных окладов, базовых ставок заработной платы) по всем категориям работников;</w:t>
      </w:r>
    </w:p>
    <w:p w:rsidR="005C1CAF" w:rsidRDefault="005C1CAF">
      <w:pPr>
        <w:pStyle w:val="ConsPlusNormal"/>
        <w:spacing w:before="220"/>
        <w:ind w:firstLine="540"/>
        <w:jc w:val="both"/>
      </w:pPr>
      <w:r>
        <w:t>ежегодному увеличению фонда оплаты труда организаций на величину фактической инфляции в предшествующем году;</w:t>
      </w:r>
    </w:p>
    <w:p w:rsidR="005C1CAF" w:rsidRDefault="005C1CAF">
      <w:pPr>
        <w:pStyle w:val="ConsPlusNormal"/>
        <w:spacing w:before="220"/>
        <w:ind w:firstLine="540"/>
        <w:jc w:val="both"/>
      </w:pPr>
      <w:proofErr w:type="gramStart"/>
      <w:r>
        <w:t xml:space="preserve">сохранению в 2021 - 2023 годах достигнутого в 2018 году и последующие годы уровня целевых показателей повышения оплаты труда отдельных категорий работников бюджетной сферы, установленных указами Президента Российской Федерации от 7 мая 2012 г. </w:t>
      </w:r>
      <w:hyperlink r:id="rId45" w:history="1">
        <w:r>
          <w:rPr>
            <w:color w:val="0000FF"/>
          </w:rPr>
          <w:t>N 597</w:t>
        </w:r>
      </w:hyperlink>
      <w:r>
        <w:t xml:space="preserve"> "О мероприятиях по реализации государственной социальной политики", от 1 июня 2012 г. </w:t>
      </w:r>
      <w:hyperlink r:id="rId46" w:history="1">
        <w:r>
          <w:rPr>
            <w:color w:val="0000FF"/>
          </w:rPr>
          <w:t>N 761</w:t>
        </w:r>
      </w:hyperlink>
      <w:r>
        <w:t xml:space="preserve"> "О национальной стратегии действий в интересах детей на 2012 - 2017 годы</w:t>
      </w:r>
      <w:proofErr w:type="gramEnd"/>
      <w:r>
        <w:t xml:space="preserve">" и от 28 декабря 2012 г. </w:t>
      </w:r>
      <w:hyperlink r:id="rId47"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и поручениями Правительства Российской Федерации;</w:t>
      </w:r>
    </w:p>
    <w:p w:rsidR="005C1CAF" w:rsidRDefault="005C1CAF">
      <w:pPr>
        <w:pStyle w:val="ConsPlusNormal"/>
        <w:spacing w:before="220"/>
        <w:ind w:firstLine="540"/>
        <w:jc w:val="both"/>
      </w:pPr>
      <w:r>
        <w:t>обеспечению в 2021 - 2023 годы индексации размеров заработной платы категорий работников государственных и муниципальных организаций бюджетной сферы, не поименованных в Указах Президента Российской Федерации.</w:t>
      </w:r>
    </w:p>
    <w:p w:rsidR="005C1CAF" w:rsidRDefault="005C1CAF">
      <w:pPr>
        <w:pStyle w:val="ConsPlusNormal"/>
        <w:spacing w:before="220"/>
        <w:ind w:firstLine="540"/>
        <w:jc w:val="both"/>
      </w:pPr>
      <w:r>
        <w:t>5.14. Стороны совместно разрабатывают для внесения в Правительство Российской Федерации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5C1CAF" w:rsidRDefault="005C1CAF">
      <w:pPr>
        <w:pStyle w:val="ConsPlusNormal"/>
        <w:spacing w:before="220"/>
        <w:ind w:firstLine="540"/>
        <w:jc w:val="both"/>
      </w:pPr>
      <w:r>
        <w:t xml:space="preserve">5.15. Стороны не позднее одного года с начала действия Соглашения разрабатывают и утверждают Примерное положение об оплате труда работников образовательной организации высшего образования (далее - Примерное положение), </w:t>
      </w:r>
      <w:proofErr w:type="gramStart"/>
      <w:r>
        <w:t>предусматривающее</w:t>
      </w:r>
      <w:proofErr w:type="gramEnd"/>
      <w:r>
        <w:t xml:space="preserve"> в том числе минимальные размеры окладов (должностных окладов), ставок заработной платы по профессиональным квалификационным уровням профессиональных квалификационных групп (далее - Минимальные оклады), которые являются приложением к Примерному положению. Минимальные оклады индексируются ежегодно в порядке, определяемом Сторонами Соглашения. Образовательная организация высшего образования применяет Примерное положение при разработке Положения об оплате труда соответствующей образовательной организацией высшего образования. Размеры окладов (должностных окладов), ставок заработной платы по квалификационным уровням профессиональных квалификационных групп организации не могут быть ниже размеров Минимальных окладов, предусмотренных в Примерном положении по соответствующим квалификационным уровням профессиональных квалификационных групп.</w:t>
      </w:r>
    </w:p>
    <w:p w:rsidR="005C1CAF" w:rsidRDefault="005C1CAF">
      <w:pPr>
        <w:pStyle w:val="ConsPlusNormal"/>
        <w:spacing w:before="220"/>
        <w:ind w:firstLine="540"/>
        <w:jc w:val="both"/>
      </w:pPr>
      <w:r>
        <w:t xml:space="preserve">5.16. </w:t>
      </w:r>
      <w:proofErr w:type="gramStart"/>
      <w:r>
        <w:t>Стороны исходят из того, что в коллективном договоре может быть предусмотрена оплата труда руководителя выборного органа первичной профсоюзной организации, а также выплаты стимулирующего характера работникам образовательных организаций высшего образования, в том числе являющимся членами выборного профсоюзного органа за организацию контроля за соблюдением трудового законодательства и иных нормативных правовых актов, содержащих нормы трудового права;</w:t>
      </w:r>
      <w:proofErr w:type="gramEnd"/>
      <w:r>
        <w:t xml:space="preserve"> </w:t>
      </w:r>
      <w:proofErr w:type="gramStart"/>
      <w:r>
        <w:t>контроля за выполнением условий трудовых договоров работников, коллективных договоров, соглашений; за содействие в создании в образовательной организации высшего образования благоприятного климата в коллективе; за работу по созданию условий, повышающих результативность деятельности образовательной организации высшего образования, участие в разработке локальных нормативных актов, участие в подготовке и организации социально - значимых мероприятий, за реализацию социальных программ и др.</w:t>
      </w:r>
      <w:proofErr w:type="gramEnd"/>
    </w:p>
    <w:p w:rsidR="005C1CAF" w:rsidRDefault="005C1CAF">
      <w:pPr>
        <w:pStyle w:val="ConsPlusNormal"/>
        <w:jc w:val="both"/>
      </w:pPr>
    </w:p>
    <w:p w:rsidR="005C1CAF" w:rsidRDefault="005C1CAF">
      <w:pPr>
        <w:pStyle w:val="ConsPlusTitle"/>
        <w:jc w:val="center"/>
        <w:outlineLvl w:val="1"/>
      </w:pPr>
      <w:r>
        <w:t>VI. Рабочее время и время отдыха</w:t>
      </w:r>
    </w:p>
    <w:p w:rsidR="005C1CAF" w:rsidRDefault="005C1CAF">
      <w:pPr>
        <w:pStyle w:val="ConsPlusNormal"/>
        <w:jc w:val="both"/>
      </w:pPr>
    </w:p>
    <w:p w:rsidR="005C1CAF" w:rsidRDefault="005C1CAF">
      <w:pPr>
        <w:pStyle w:val="ConsPlusNormal"/>
        <w:ind w:firstLine="540"/>
        <w:jc w:val="both"/>
      </w:pPr>
      <w:r>
        <w:t xml:space="preserve">Стороны при регулировании вопросов рабочего времени и времени отдыха исходят из того, </w:t>
      </w:r>
      <w:r>
        <w:lastRenderedPageBreak/>
        <w:t>что:</w:t>
      </w:r>
    </w:p>
    <w:p w:rsidR="005C1CAF" w:rsidRDefault="005C1CAF">
      <w:pPr>
        <w:pStyle w:val="ConsPlusNormal"/>
        <w:spacing w:before="220"/>
        <w:ind w:firstLine="540"/>
        <w:jc w:val="both"/>
      </w:pPr>
      <w:r>
        <w:t xml:space="preserve">6.1. </w:t>
      </w:r>
      <w:proofErr w:type="gramStart"/>
      <w:r>
        <w:t>Продолжительность рабочего времени и времени отдыха, как непосредственно в образовательных организациях высшего образования, так и за ее пределами, в том числе связанных с применением электронного обучения и дистанционных образовательных технологий, педагогических, научных и других работников организаций определяется в соответствии с трудовым законодательством в зависимости от наименования должности, условий труда и других факторов.</w:t>
      </w:r>
      <w:proofErr w:type="gramEnd"/>
    </w:p>
    <w:p w:rsidR="005C1CAF" w:rsidRDefault="005C1CAF">
      <w:pPr>
        <w:pStyle w:val="ConsPlusNormal"/>
        <w:spacing w:before="220"/>
        <w:ind w:firstLine="540"/>
        <w:jc w:val="both"/>
      </w:pPr>
      <w:proofErr w:type="gramStart"/>
      <w:r>
        <w:t xml:space="preserve">Для педагогических работников в зависимости от должности и (или) специальности с учетом особенностей их труда продолжительность рабочего времени либо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регулируются соответствующим нормативным правовым актом, утверждаемым Минобрнауки России в соответствии с </w:t>
      </w:r>
      <w:hyperlink r:id="rId48" w:history="1">
        <w:r>
          <w:rPr>
            <w:color w:val="0000FF"/>
          </w:rPr>
          <w:t>частью третьей</w:t>
        </w:r>
        <w:proofErr w:type="gramEnd"/>
        <w:r>
          <w:rPr>
            <w:color w:val="0000FF"/>
          </w:rPr>
          <w:t xml:space="preserve"> статьи 333</w:t>
        </w:r>
      </w:hyperlink>
      <w:r>
        <w:t xml:space="preserve"> ТК РФ. </w:t>
      </w:r>
      <w:proofErr w:type="gramStart"/>
      <w:r>
        <w:t xml:space="preserve">В настоящее время таким нормативным правовым актом обязательным для применения является </w:t>
      </w:r>
      <w:hyperlink r:id="rId49" w:history="1">
        <w:r>
          <w:rPr>
            <w:color w:val="0000FF"/>
          </w:rPr>
          <w:t>приказ</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w:t>
      </w:r>
      <w:proofErr w:type="gramEnd"/>
      <w:r>
        <w:t>., регистрационный N 36204).</w:t>
      </w:r>
    </w:p>
    <w:p w:rsidR="005C1CAF" w:rsidRDefault="005C1CAF">
      <w:pPr>
        <w:pStyle w:val="ConsPlusNormal"/>
        <w:spacing w:before="220"/>
        <w:ind w:firstLine="540"/>
        <w:jc w:val="both"/>
      </w:pPr>
      <w:r>
        <w:t>Установление локальным нормативным актом организации дифференциацию верхнего предела учебной нагрузки по должностям, отнесенным к профессорско-преподавательскому составу. Целесообразно устанавливать верхний предел учебной нагрузки по должности доцента не более 850 часов в год, а по должности профессора - не более 800 часов.</w:t>
      </w:r>
    </w:p>
    <w:p w:rsidR="005C1CAF" w:rsidRDefault="005C1CAF">
      <w:pPr>
        <w:pStyle w:val="ConsPlusNormal"/>
        <w:spacing w:before="220"/>
        <w:ind w:firstLine="540"/>
        <w:jc w:val="both"/>
      </w:pPr>
      <w:r>
        <w:t>В правилах внутреннего трудового распорядка для работников при сохранении продолжительности рабочего времени при пятидневной рабочей неделе продолжительность рабочего дня накануне выходных дней (суббота, воскресенье) может сокращаться на 1 час.</w:t>
      </w:r>
    </w:p>
    <w:p w:rsidR="005C1CAF" w:rsidRDefault="005C1CAF">
      <w:pPr>
        <w:pStyle w:val="ConsPlusNormal"/>
        <w:spacing w:before="220"/>
        <w:ind w:firstLine="540"/>
        <w:jc w:val="both"/>
      </w:pPr>
      <w:r>
        <w:t>6.2. Режим рабочего времени и времени отдыха педагогических и других работников образовательных организаций высшего образования определяется правилами внутреннего трудового распорядка.</w:t>
      </w:r>
    </w:p>
    <w:p w:rsidR="005C1CAF" w:rsidRDefault="005C1CAF">
      <w:pPr>
        <w:pStyle w:val="ConsPlusNormal"/>
        <w:spacing w:before="220"/>
        <w:ind w:firstLine="540"/>
        <w:jc w:val="both"/>
      </w:pPr>
      <w:proofErr w:type="gramStart"/>
      <w:r>
        <w:t xml:space="preserve">Работодатели и первичные профсоюзные организации обеспечивают разработку правил внутреннего трудового распорядка в образовательных организациях высшего образования в соответствии с </w:t>
      </w:r>
      <w:hyperlink r:id="rId50" w:history="1">
        <w:r>
          <w:rPr>
            <w:color w:val="0000FF"/>
          </w:rPr>
          <w:t>ТК</w:t>
        </w:r>
      </w:hyperlink>
      <w:r>
        <w:t xml:space="preserve"> РФ, другими федеральными законами, а также с учетом </w:t>
      </w:r>
      <w:hyperlink r:id="rId51" w:history="1">
        <w:r>
          <w:rPr>
            <w:color w:val="0000FF"/>
          </w:rPr>
          <w:t>особенностей</w:t>
        </w:r>
      </w:hyperlink>
      <w:r>
        <w:t>, установленных приказом Министерства науки и высшего образования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w:t>
      </w:r>
      <w:proofErr w:type="gramEnd"/>
      <w:r>
        <w:t xml:space="preserve"> образовательную деятельность" (зарегистрирован Министерством юстиции Российской Федерации 1 июня 2016 г., регистрационный N 42388), предусматривая в них в том числе:</w:t>
      </w:r>
    </w:p>
    <w:p w:rsidR="005C1CAF" w:rsidRDefault="005C1CAF">
      <w:pPr>
        <w:pStyle w:val="ConsPlusNormal"/>
        <w:spacing w:before="220"/>
        <w:ind w:firstLine="540"/>
        <w:jc w:val="both"/>
      </w:pPr>
      <w:r>
        <w:t>порядок осуществления образовательной деятельности с использованием различных образовательных технологий, включая дистанционные образовательные технологии, электронное обучение с применением их как в месте нахождения в образовательных организациях высшего образования, так и за ее пределами;</w:t>
      </w:r>
    </w:p>
    <w:p w:rsidR="005C1CAF" w:rsidRDefault="005C1CAF">
      <w:pPr>
        <w:pStyle w:val="ConsPlusNormal"/>
        <w:spacing w:before="220"/>
        <w:ind w:firstLine="540"/>
        <w:jc w:val="both"/>
      </w:pPr>
      <w:r>
        <w:t>порядок и условия осуществления педагогической деятельности в организациях с круглосуточным пребыванием детей применительно к порядку и условиям, установленным при вахтовом методе (в том числе в период чрезвычайных ситуаций, карантина и по иным санитарно-эпидемиологическим основаниям);</w:t>
      </w:r>
    </w:p>
    <w:p w:rsidR="005C1CAF" w:rsidRDefault="005C1CAF">
      <w:pPr>
        <w:pStyle w:val="ConsPlusNormal"/>
        <w:spacing w:before="220"/>
        <w:ind w:firstLine="540"/>
        <w:jc w:val="both"/>
      </w:pPr>
      <w:r>
        <w:t xml:space="preserve">свободный день (дни) для прохождения диспансеризации в порядке, предусмотренном </w:t>
      </w:r>
      <w:hyperlink r:id="rId52" w:history="1">
        <w:r>
          <w:rPr>
            <w:color w:val="0000FF"/>
          </w:rPr>
          <w:t>статьей 185.1</w:t>
        </w:r>
      </w:hyperlink>
      <w:r>
        <w:t xml:space="preserve"> ТК РФ;</w:t>
      </w:r>
    </w:p>
    <w:p w:rsidR="005C1CAF" w:rsidRDefault="005C1CAF">
      <w:pPr>
        <w:pStyle w:val="ConsPlusNormal"/>
        <w:spacing w:before="220"/>
        <w:ind w:firstLine="540"/>
        <w:jc w:val="both"/>
      </w:pPr>
      <w: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5C1CAF" w:rsidRDefault="005C1CAF">
      <w:pPr>
        <w:pStyle w:val="ConsPlusNormal"/>
        <w:spacing w:before="220"/>
        <w:ind w:firstLine="540"/>
        <w:jc w:val="both"/>
      </w:pPr>
      <w:r>
        <w:t xml:space="preserve">право педагогических работников, относящихся к профессорско-преподавательскому составу, на выполнение обязанностей, связанных с научной, творческой и исследовательской работой, а также другой работой, предусмотренной должностными обязанностями или индивидуальным планом, как непосредственно в образовательных организациях </w:t>
      </w:r>
      <w:proofErr w:type="gramStart"/>
      <w:r>
        <w:t>высшего</w:t>
      </w:r>
      <w:proofErr w:type="gramEnd"/>
      <w:r>
        <w:t xml:space="preserve"> образования, так и при дистанционном режиме работы;</w:t>
      </w:r>
    </w:p>
    <w:p w:rsidR="005C1CAF" w:rsidRDefault="005C1CAF">
      <w:pPr>
        <w:pStyle w:val="ConsPlusNormal"/>
        <w:spacing w:before="220"/>
        <w:ind w:firstLine="540"/>
        <w:jc w:val="both"/>
      </w:pPr>
      <w:r>
        <w:t>право необязательного присутствия в образовательных организациях высшего образования других педагогических работников, ведущих преподавательскую работу,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p>
    <w:p w:rsidR="005C1CAF" w:rsidRDefault="005C1CAF">
      <w:pPr>
        <w:pStyle w:val="ConsPlusNormal"/>
        <w:spacing w:before="220"/>
        <w:ind w:firstLine="540"/>
        <w:jc w:val="both"/>
      </w:pPr>
      <w:r>
        <w:t>при составлении расписания учебных занятий свободные дни для педагогических работников, в том числе относящихся к профессорско-преподавательскому составу, от обязательного присутствия в образовательных организациях высшего образования с целью использования их для дополнительного профессионального образования, самообразования, подготовки к занятиям;</w:t>
      </w:r>
    </w:p>
    <w:p w:rsidR="005C1CAF" w:rsidRDefault="005C1CAF">
      <w:pPr>
        <w:pStyle w:val="ConsPlusNormal"/>
        <w:spacing w:before="220"/>
        <w:ind w:firstLine="540"/>
        <w:jc w:val="both"/>
      </w:pPr>
      <w:r>
        <w:t>осуществление расчета норм времени педагогических работников, относящихся к профессорско-преподавательскому составу, принимая 1 академический час учебной нагрузки за 1 астрономический час рабочего времени.</w:t>
      </w:r>
    </w:p>
    <w:p w:rsidR="005C1CAF" w:rsidRDefault="005C1CAF">
      <w:pPr>
        <w:pStyle w:val="ConsPlusNormal"/>
        <w:spacing w:before="220"/>
        <w:ind w:firstLine="540"/>
        <w:jc w:val="both"/>
      </w:pPr>
      <w:r>
        <w:t xml:space="preserve">6.3. </w:t>
      </w:r>
      <w:proofErr w:type="gramStart"/>
      <w:r>
        <w:t>В целях содействия образовательным организациям высшего образования, дополнительного профессионального образования при определении педагогическим работникам, отнесенным к профессорско-преподавательскому составу, учебной нагрузки и иных видов работ в пределах установленной продолжительности рабочего времени необходимо совместно разработать примерные нормы времени по видам деятельности с учетом занимаемых этими педагогическими работниками должностей, особенностей, связанных с применением электронного обучения и дистанционных образовательных технологий, должностных обязанностей, предусмотренных квалификационными</w:t>
      </w:r>
      <w:proofErr w:type="gramEnd"/>
      <w:r>
        <w:t xml:space="preserve"> </w:t>
      </w:r>
      <w:proofErr w:type="gramStart"/>
      <w:r>
        <w:t>характеристиками, индивидуального плана (научной, творческой, исследовательской, методической, подготовительной, организационной, диагностической, лечебной, экспертной и другой работы, в том числе, связанной с повышением своего профессионального уровня), в том числе при выполнении указанных видов работ в режиме дистанционной работы.</w:t>
      </w:r>
      <w:proofErr w:type="gramEnd"/>
    </w:p>
    <w:p w:rsidR="005C1CAF" w:rsidRDefault="005C1CAF">
      <w:pPr>
        <w:pStyle w:val="ConsPlusNormal"/>
        <w:spacing w:before="220"/>
        <w:ind w:firstLine="540"/>
        <w:jc w:val="both"/>
      </w:pPr>
      <w:r>
        <w:t xml:space="preserve">6.4. Работа в выходные и нерабочие праздничные дни запрещается, за исключением случаев, предусмотренных </w:t>
      </w:r>
      <w:hyperlink r:id="rId53" w:history="1">
        <w:r>
          <w:rPr>
            <w:color w:val="0000FF"/>
          </w:rPr>
          <w:t>ТК</w:t>
        </w:r>
      </w:hyperlink>
      <w:r>
        <w:t xml:space="preserve"> РФ.</w:t>
      </w:r>
    </w:p>
    <w:p w:rsidR="005C1CAF" w:rsidRDefault="005C1CAF">
      <w:pPr>
        <w:pStyle w:val="ConsPlusNormal"/>
        <w:spacing w:before="220"/>
        <w:ind w:firstLine="540"/>
        <w:jc w:val="both"/>
      </w:pPr>
      <w:proofErr w:type="gramStart"/>
      <w: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допускается по письменному распоряжению руководителя образовательной организации высшего образования с письменного согласия работника и с учетом мнения выборного профсоюзного органа.</w:t>
      </w:r>
      <w:proofErr w:type="gramEnd"/>
    </w:p>
    <w:p w:rsidR="005C1CAF" w:rsidRDefault="005C1CAF">
      <w:pPr>
        <w:pStyle w:val="ConsPlusNormal"/>
        <w:spacing w:before="220"/>
        <w:ind w:firstLine="540"/>
        <w:jc w:val="both"/>
      </w:pPr>
      <w:r>
        <w:t xml:space="preserve">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 работавшего в выходной или нерабочий праздничный день, предоставляют ему другой день </w:t>
      </w:r>
      <w:r>
        <w:lastRenderedPageBreak/>
        <w:t>отдыха. В этом случае работа в нерабочий праздничный день оплачивается в одинарном размере, а день отдыха оплате не подлежит.</w:t>
      </w:r>
    </w:p>
    <w:p w:rsidR="005C1CAF" w:rsidRDefault="005C1CAF">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5C1CAF" w:rsidRDefault="005C1CAF">
      <w:pPr>
        <w:pStyle w:val="ConsPlusNormal"/>
        <w:spacing w:before="220"/>
        <w:ind w:firstLine="540"/>
        <w:jc w:val="both"/>
      </w:pPr>
      <w:r>
        <w:t xml:space="preserve">6.5. Предоставление ежегодных основного и дополнительных оплачиваемых отпусков осуществляется, как правило, по </w:t>
      </w:r>
      <w:proofErr w:type="gramStart"/>
      <w:r>
        <w:t>окончании</w:t>
      </w:r>
      <w:proofErr w:type="gramEnd"/>
      <w:r>
        <w:t xml:space="preserve"> учебного года в летний период.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w:t>
      </w:r>
      <w:hyperlink r:id="rId54" w:history="1">
        <w:r>
          <w:rPr>
            <w:color w:val="0000FF"/>
          </w:rPr>
          <w:t>постановлением</w:t>
        </w:r>
      </w:hyperlink>
      <w:r>
        <w:t xml:space="preserve"> Правительства Российской Федерации от 14 мая 2015 г. N 466 "О ежегодных основных удлиненных оплачиваемых отпусках".</w:t>
      </w:r>
    </w:p>
    <w:p w:rsidR="005C1CAF" w:rsidRDefault="005C1CAF">
      <w:pPr>
        <w:pStyle w:val="ConsPlusNormal"/>
        <w:spacing w:before="220"/>
        <w:ind w:firstLine="540"/>
        <w:jc w:val="both"/>
      </w:pPr>
      <w:proofErr w:type="gramStart"/>
      <w:r>
        <w:t>Необходимо учесть, что ежегодный основной удлиненный оплачиваемый отпуск продолжительностью 56 календарных дней предоставляется педагогическим работникам, работающим с обучающимися с ограниченными возможностями здоровья, а также нуждающимися в длительном лечении, независимо от их количества в дошкольных образовательных организациях, а также в структурных подразделениях образовательных организаций высшего образования, осуществляющих образовательную деятельность по программам дошкольного образования.</w:t>
      </w:r>
      <w:proofErr w:type="gramEnd"/>
    </w:p>
    <w:p w:rsidR="005C1CAF" w:rsidRDefault="005C1CAF">
      <w:pPr>
        <w:pStyle w:val="ConsPlusNormal"/>
        <w:spacing w:before="220"/>
        <w:ind w:firstLine="540"/>
        <w:jc w:val="both"/>
      </w:pPr>
      <w:proofErr w:type="gramStart"/>
      <w:r>
        <w:t xml:space="preserve">Если в дошкольной группе осуществляется совместное образование здоровых детей и детей с ограниченными возможностями здоровья, то согласно </w:t>
      </w:r>
      <w:hyperlink r:id="rId55" w:history="1">
        <w:r>
          <w:rPr>
            <w:color w:val="0000FF"/>
          </w:rPr>
          <w:t>пункту 13</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 должна создаваться</w:t>
      </w:r>
      <w:proofErr w:type="gramEnd"/>
      <w:r>
        <w:t xml:space="preserve"> группа комбинированной направленности. Норма часов педагогической работы за ставку заработной платы воспитателей таких групп составляет 25 часов в неделю.</w:t>
      </w:r>
    </w:p>
    <w:p w:rsidR="005C1CAF" w:rsidRDefault="005C1CAF">
      <w:pPr>
        <w:pStyle w:val="ConsPlusNormal"/>
        <w:spacing w:before="220"/>
        <w:ind w:firstLine="540"/>
        <w:jc w:val="both"/>
      </w:pPr>
      <w:r>
        <w:t xml:space="preserve">Работодатели с учетом мнения выборного органа первичной профсоюзной организации утверждают не </w:t>
      </w:r>
      <w:proofErr w:type="gramStart"/>
      <w:r>
        <w:t>позднее</w:t>
      </w:r>
      <w:proofErr w:type="gramEnd"/>
      <w:r>
        <w:t xml:space="preserve"> чем за две недели до наступления календарного года график отпусков в порядке, установленном </w:t>
      </w:r>
      <w:hyperlink r:id="rId56" w:history="1">
        <w:r>
          <w:rPr>
            <w:color w:val="0000FF"/>
          </w:rPr>
          <w:t>статьей 372</w:t>
        </w:r>
      </w:hyperlink>
      <w:r>
        <w:t xml:space="preserve"> ТК РФ для принятия локальных нормативных актов.</w:t>
      </w:r>
    </w:p>
    <w:p w:rsidR="005C1CAF" w:rsidRDefault="005C1CAF">
      <w:pPr>
        <w:pStyle w:val="ConsPlusNormal"/>
        <w:spacing w:before="220"/>
        <w:ind w:firstLine="540"/>
        <w:jc w:val="both"/>
      </w:pPr>
      <w: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5C1CAF" w:rsidRDefault="005C1CAF">
      <w:pPr>
        <w:pStyle w:val="ConsPlusNormal"/>
        <w:spacing w:before="220"/>
        <w:ind w:firstLine="540"/>
        <w:jc w:val="both"/>
      </w:pPr>
      <w:r>
        <w:t>Запрещается непредоставление ежегодного оплачиваемого отпуска в течение двух лет подряд.</w:t>
      </w:r>
    </w:p>
    <w:p w:rsidR="005C1CAF" w:rsidRDefault="005C1CAF">
      <w:pPr>
        <w:pStyle w:val="ConsPlusNormal"/>
        <w:spacing w:before="220"/>
        <w:ind w:firstLine="540"/>
        <w:jc w:val="both"/>
      </w:pPr>
      <w:r>
        <w:t>Запрещается направление работников в неоплачиваемые отпуска по инициативе работодателя.</w:t>
      </w:r>
    </w:p>
    <w:p w:rsidR="005C1CAF" w:rsidRDefault="005C1CAF">
      <w:pPr>
        <w:pStyle w:val="ConsPlusNormal"/>
        <w:spacing w:before="220"/>
        <w:ind w:firstLine="540"/>
        <w:jc w:val="both"/>
      </w:pPr>
      <w:r>
        <w:t xml:space="preserve">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w:t>
      </w:r>
      <w:proofErr w:type="gramStart"/>
      <w:r>
        <w:t>превышающую</w:t>
      </w:r>
      <w:proofErr w:type="gramEnd"/>
      <w:r>
        <w:t xml:space="preserve"> 28 календарных дней, могут быть предоставлены в виде компенсации за неиспользованный отпуск, что закрепляется в коллективном договоре.</w:t>
      </w:r>
    </w:p>
    <w:p w:rsidR="005C1CAF" w:rsidRDefault="005C1CAF">
      <w:pPr>
        <w:pStyle w:val="ConsPlusNormal"/>
        <w:spacing w:before="220"/>
        <w:ind w:firstLine="540"/>
        <w:jc w:val="both"/>
      </w:pPr>
      <w:r>
        <w:t xml:space="preserve">Оплата отпуска производится не </w:t>
      </w:r>
      <w:proofErr w:type="gramStart"/>
      <w:r>
        <w:t>позднее</w:t>
      </w:r>
      <w:proofErr w:type="gramEnd"/>
      <w:r>
        <w:t xml:space="preserve"> чем за три дня до его начала.</w:t>
      </w:r>
    </w:p>
    <w:p w:rsidR="005C1CAF" w:rsidRDefault="005C1CAF">
      <w:pPr>
        <w:pStyle w:val="ConsPlusNormal"/>
        <w:spacing w:before="220"/>
        <w:ind w:firstLine="540"/>
        <w:jc w:val="both"/>
      </w:pPr>
      <w:r>
        <w:lastRenderedPageBreak/>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w:t>
      </w:r>
      <w:proofErr w:type="gramStart"/>
      <w:r>
        <w:t>числе</w:t>
      </w:r>
      <w:proofErr w:type="gramEnd"/>
      <w: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w:t>
      </w:r>
    </w:p>
    <w:p w:rsidR="005C1CAF" w:rsidRDefault="005C1CAF">
      <w:pPr>
        <w:pStyle w:val="ConsPlusNormal"/>
        <w:spacing w:before="220"/>
        <w:ind w:firstLine="540"/>
        <w:jc w:val="both"/>
      </w:pPr>
      <w:r>
        <w:t>6.6.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педагогических работников продолжительности и оплачиваться в полном размере.</w:t>
      </w:r>
    </w:p>
    <w:p w:rsidR="005C1CAF" w:rsidRDefault="005C1CAF">
      <w:pPr>
        <w:pStyle w:val="ConsPlusNormal"/>
        <w:spacing w:before="220"/>
        <w:ind w:firstLine="540"/>
        <w:jc w:val="both"/>
      </w:pPr>
      <w: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5C1CAF" w:rsidRDefault="005C1CAF">
      <w:pPr>
        <w:pStyle w:val="ConsPlusNormal"/>
        <w:spacing w:before="220"/>
        <w:ind w:firstLine="540"/>
        <w:jc w:val="both"/>
      </w:pPr>
      <w: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5C1CAF" w:rsidRDefault="005C1CAF">
      <w:pPr>
        <w:pStyle w:val="ConsPlusNormal"/>
        <w:spacing w:before="220"/>
        <w:ind w:firstLine="540"/>
        <w:jc w:val="both"/>
      </w:pPr>
      <w:r>
        <w:t xml:space="preserve">При этом излишки, составляющие менее половины месяца, исключаются из подсчета, а излишки, составляющие не менее половины месяца, округляются </w:t>
      </w:r>
      <w:proofErr w:type="gramStart"/>
      <w:r>
        <w:t>до полного месяца</w:t>
      </w:r>
      <w:proofErr w:type="gramEnd"/>
      <w:r>
        <w:t xml:space="preserve"> (</w:t>
      </w:r>
      <w:hyperlink r:id="rId57" w:history="1">
        <w:r>
          <w:rPr>
            <w:color w:val="0000FF"/>
          </w:rPr>
          <w:t>пункт 35</w:t>
        </w:r>
      </w:hyperlink>
      <w:r>
        <w:t xml:space="preserve"> Правил об очередных и дополнительных отпусках, утвержденных Народным Комиссариатом Труда СССР от 30 апреля 1930 г. N 169).</w:t>
      </w:r>
    </w:p>
    <w:p w:rsidR="005C1CAF" w:rsidRDefault="005C1CAF">
      <w:pPr>
        <w:pStyle w:val="ConsPlusNormal"/>
        <w:spacing w:before="220"/>
        <w:ind w:firstLine="540"/>
        <w:jc w:val="both"/>
      </w:pPr>
      <w:r>
        <w:t xml:space="preserve">6.7. Образовательные организации </w:t>
      </w:r>
      <w:proofErr w:type="gramStart"/>
      <w:r>
        <w:t>высшего</w:t>
      </w:r>
      <w:proofErr w:type="gramEnd"/>
      <w:r>
        <w:t xml:space="preserve"> образования могут закреплять в коллективных договорах право научных работников, имеющих ученую степень и занимающих штатные должности, по которым тарифно-квалификационными требованиями предусмотрены ученые степени, на ежегодный оплачиваемый отпуск следующей продолжительности:</w:t>
      </w:r>
    </w:p>
    <w:p w:rsidR="005C1CAF" w:rsidRDefault="005C1CAF">
      <w:pPr>
        <w:pStyle w:val="ConsPlusNormal"/>
        <w:spacing w:before="220"/>
        <w:ind w:firstLine="540"/>
        <w:jc w:val="both"/>
      </w:pPr>
      <w:r>
        <w:t>докторам наук - 48 рабочих дней, с учетом их пересчета для оплаты в календарные дни, составляющие 56 календарных дней;</w:t>
      </w:r>
    </w:p>
    <w:p w:rsidR="005C1CAF" w:rsidRDefault="005C1CAF">
      <w:pPr>
        <w:pStyle w:val="ConsPlusNormal"/>
        <w:spacing w:before="220"/>
        <w:ind w:firstLine="540"/>
        <w:jc w:val="both"/>
      </w:pPr>
      <w:r>
        <w:t>кандидатам наук - 36 рабочих дней, с учетом их пересчета для оплаты в календарные дни, составляющие 42 календарных дня.</w:t>
      </w:r>
    </w:p>
    <w:p w:rsidR="005C1CAF" w:rsidRDefault="005C1CAF">
      <w:pPr>
        <w:pStyle w:val="ConsPlusNormal"/>
        <w:spacing w:before="220"/>
        <w:ind w:firstLine="540"/>
        <w:jc w:val="both"/>
      </w:pPr>
      <w:r>
        <w:t>6.8. 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5C1CAF" w:rsidRDefault="005C1CAF">
      <w:pPr>
        <w:pStyle w:val="ConsPlusNormal"/>
        <w:spacing w:before="220"/>
        <w:ind w:firstLine="540"/>
        <w:jc w:val="both"/>
      </w:pPr>
      <w:proofErr w:type="gramStart"/>
      <w:r>
        <w:t>Перечень 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w:t>
      </w:r>
      <w:proofErr w:type="gramEnd"/>
      <w:r>
        <w:t xml:space="preserve"> (должностные) обязанности за пределами нормальной продолжительности рабочего времени и других условий.</w:t>
      </w:r>
    </w:p>
    <w:p w:rsidR="005C1CAF" w:rsidRDefault="005C1CAF">
      <w:pPr>
        <w:pStyle w:val="ConsPlusNormal"/>
        <w:spacing w:before="220"/>
        <w:ind w:firstLine="540"/>
        <w:jc w:val="both"/>
      </w:pPr>
      <w:r>
        <w:t>Оплата дополнительных отпусков, предоставляемых работникам с ненормированным рабочим днем, производится в пределах фонда оплаты труда.</w:t>
      </w:r>
    </w:p>
    <w:p w:rsidR="005C1CAF" w:rsidRDefault="005C1CAF">
      <w:pPr>
        <w:pStyle w:val="ConsPlusNormal"/>
        <w:spacing w:before="220"/>
        <w:ind w:firstLine="540"/>
        <w:jc w:val="both"/>
      </w:pPr>
      <w:r>
        <w:t xml:space="preserve">6.9. </w:t>
      </w:r>
      <w:proofErr w:type="gramStart"/>
      <w:r>
        <w:t xml:space="preserve">Работникам обеспечивается сохранение гарантий и компенсаций за работу с вредными и (или) опасными условиями труда, в том числе установленные в соответствии со </w:t>
      </w:r>
      <w:hyperlink r:id="rId58" w:history="1">
        <w:r>
          <w:rPr>
            <w:color w:val="0000FF"/>
          </w:rPr>
          <w:t>Списком</w:t>
        </w:r>
      </w:hyperlink>
      <w:r>
        <w:t xml:space="preserve"> производств, цехов, профессий и должностей с вредными условиями труда, работа в которых дает </w:t>
      </w:r>
      <w:r>
        <w:lastRenderedPageBreak/>
        <w:t>право на дополнительный отпуск и сокращенный рабочий день, утвержденным постановлением Госкомтруда СССР и Президиума ВЦСПС от 25 октября 1974 г. N 298/П-22.</w:t>
      </w:r>
      <w:proofErr w:type="gramEnd"/>
    </w:p>
    <w:p w:rsidR="005C1CAF" w:rsidRDefault="005C1CAF">
      <w:pPr>
        <w:pStyle w:val="ConsPlusNormal"/>
        <w:spacing w:before="220"/>
        <w:ind w:firstLine="540"/>
        <w:jc w:val="both"/>
      </w:pPr>
      <w:r>
        <w:t xml:space="preserve">6.10. Образовательная организация высшего образования с учетом производственных и финансовых возможностей в соответствии с </w:t>
      </w:r>
      <w:hyperlink r:id="rId59" w:history="1">
        <w:r>
          <w:rPr>
            <w:color w:val="0000FF"/>
          </w:rPr>
          <w:t>частью второй статьи 116</w:t>
        </w:r>
      </w:hyperlink>
      <w:r>
        <w:t xml:space="preserve"> ТК РФ может предоставлять работникам дополнительные оплачиваемые отпуска,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коллективным договором.</w:t>
      </w:r>
    </w:p>
    <w:p w:rsidR="005C1CAF" w:rsidRDefault="005C1CAF">
      <w:pPr>
        <w:pStyle w:val="ConsPlusNormal"/>
        <w:spacing w:before="220"/>
        <w:ind w:firstLine="540"/>
        <w:jc w:val="both"/>
      </w:pPr>
      <w:r>
        <w:t>Дополнительный отпуск по семейным обстоятельствам (при рождении ребенка, регистрации брака, смерти близких родственников) образовательная организация высшего образования может предоставлять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5C1CAF" w:rsidRDefault="005C1CAF">
      <w:pPr>
        <w:pStyle w:val="ConsPlusNormal"/>
        <w:spacing w:before="220"/>
        <w:ind w:firstLine="540"/>
        <w:jc w:val="both"/>
      </w:pPr>
      <w:r>
        <w:t xml:space="preserve">6.11. </w:t>
      </w:r>
      <w:proofErr w:type="gramStart"/>
      <w:r>
        <w:t xml:space="preserve">Педагогическим работникам организаций, осуществляющих образовательную деятельность предоставляется длительный отпуск сроком до одного года в </w:t>
      </w:r>
      <w:hyperlink r:id="rId60" w:history="1">
        <w:r>
          <w:rPr>
            <w:color w:val="0000FF"/>
          </w:rPr>
          <w:t>порядке</w:t>
        </w:r>
      </w:hyperlink>
      <w:r>
        <w:t>, установленном приказом Министерства науки и высшего образования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 Министерством юстиции Российской Федерации 15 июня 2016 г., регистрационный N 42532).</w:t>
      </w:r>
      <w:proofErr w:type="gramEnd"/>
    </w:p>
    <w:p w:rsidR="005C1CAF" w:rsidRDefault="005C1CAF">
      <w:pPr>
        <w:pStyle w:val="ConsPlusNormal"/>
        <w:spacing w:before="220"/>
        <w:ind w:firstLine="540"/>
        <w:jc w:val="both"/>
      </w:pPr>
      <w:proofErr w:type="gramStart"/>
      <w: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непосредственно положениями указанного </w:t>
      </w:r>
      <w:hyperlink r:id="rId61" w:history="1">
        <w:r>
          <w:rPr>
            <w:color w:val="0000FF"/>
          </w:rPr>
          <w:t>порядка</w:t>
        </w:r>
      </w:hyperlink>
      <w:r>
        <w:t>, определяются коллективным договором.</w:t>
      </w:r>
      <w:proofErr w:type="gramEnd"/>
    </w:p>
    <w:p w:rsidR="005C1CAF" w:rsidRDefault="005C1CAF">
      <w:pPr>
        <w:pStyle w:val="ConsPlusNormal"/>
        <w:jc w:val="both"/>
      </w:pPr>
    </w:p>
    <w:p w:rsidR="005C1CAF" w:rsidRDefault="005C1CAF">
      <w:pPr>
        <w:pStyle w:val="ConsPlusTitle"/>
        <w:jc w:val="center"/>
        <w:outlineLvl w:val="1"/>
      </w:pPr>
      <w:r>
        <w:t>VII. Условия и охрана труда</w:t>
      </w:r>
    </w:p>
    <w:p w:rsidR="005C1CAF" w:rsidRDefault="005C1CAF">
      <w:pPr>
        <w:pStyle w:val="ConsPlusNormal"/>
        <w:jc w:val="both"/>
      </w:pPr>
    </w:p>
    <w:p w:rsidR="005C1CAF" w:rsidRDefault="005C1CAF">
      <w:pPr>
        <w:pStyle w:val="ConsPlusNormal"/>
        <w:ind w:firstLine="540"/>
        <w:jc w:val="both"/>
      </w:pPr>
      <w:r>
        <w:t>Стороны рассматривают охрану труда и здоровья работников и обучающихся образовательных организаций высшего образования в качестве одного из приоритетных направлений деятельности.</w:t>
      </w:r>
    </w:p>
    <w:p w:rsidR="005C1CAF" w:rsidRDefault="005C1CAF">
      <w:pPr>
        <w:pStyle w:val="ConsPlusNormal"/>
        <w:spacing w:before="220"/>
        <w:ind w:firstLine="540"/>
        <w:jc w:val="both"/>
      </w:pPr>
      <w:r>
        <w:t>7.1. Минобрнауки России:</w:t>
      </w:r>
    </w:p>
    <w:p w:rsidR="005C1CAF" w:rsidRDefault="005C1CAF">
      <w:pPr>
        <w:pStyle w:val="ConsPlusNormal"/>
        <w:spacing w:before="220"/>
        <w:ind w:firstLine="540"/>
        <w:jc w:val="both"/>
      </w:pPr>
      <w:r>
        <w:t xml:space="preserve">7.1.1. </w:t>
      </w:r>
      <w:proofErr w:type="gramStart"/>
      <w:r>
        <w:t>Организует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условий и охраны труда, социального партнерства и трудовых отношений, работу по разработке нормативных правовых актов, содержащих государственные нормативные требования охраны труда, с участием Профсоюза в порядке, установленном действующим законодательством Российской Федерации, в том числе:</w:t>
      </w:r>
      <w:proofErr w:type="gramEnd"/>
    </w:p>
    <w:p w:rsidR="005C1CAF" w:rsidRDefault="005C1CAF">
      <w:pPr>
        <w:pStyle w:val="ConsPlusNormal"/>
        <w:spacing w:before="220"/>
        <w:ind w:firstLine="540"/>
        <w:jc w:val="both"/>
      </w:pPr>
      <w:r>
        <w:t>стандартов безопасности труда в организациях,</w:t>
      </w:r>
    </w:p>
    <w:p w:rsidR="005C1CAF" w:rsidRDefault="005C1CAF">
      <w:pPr>
        <w:pStyle w:val="ConsPlusNormal"/>
        <w:spacing w:before="220"/>
        <w:ind w:firstLine="540"/>
        <w:jc w:val="both"/>
      </w:pPr>
      <w:r>
        <w:t>правил и типовых инструкций по охране труда для организаций.</w:t>
      </w:r>
    </w:p>
    <w:p w:rsidR="005C1CAF" w:rsidRDefault="005C1CAF">
      <w:pPr>
        <w:pStyle w:val="ConsPlusNormal"/>
        <w:spacing w:before="220"/>
        <w:ind w:firstLine="540"/>
        <w:jc w:val="both"/>
      </w:pPr>
      <w:r>
        <w:t xml:space="preserve">7.1.2. </w:t>
      </w:r>
      <w:proofErr w:type="gramStart"/>
      <w:r>
        <w:t>Осуществляет учет и ежегодный анализ причин производственного травматизма, а также несчастных случаев с обучающимися в образовательных организациях высшего образования, обобщает отчетность о происшедших несчастных случаях с обучающимися в образовательных организациях высшего образования, осуществляющих образовательную деятельность, за истекший год.</w:t>
      </w:r>
      <w:proofErr w:type="gramEnd"/>
    </w:p>
    <w:p w:rsidR="005C1CAF" w:rsidRDefault="005C1CAF">
      <w:pPr>
        <w:pStyle w:val="ConsPlusNormal"/>
        <w:spacing w:before="220"/>
        <w:ind w:firstLine="540"/>
        <w:jc w:val="both"/>
      </w:pPr>
      <w:r>
        <w:lastRenderedPageBreak/>
        <w:t xml:space="preserve">7.1.3. </w:t>
      </w:r>
      <w:proofErr w:type="gramStart"/>
      <w:r>
        <w:t>Информирует Профсоюз не позднее апреля текущего года о несчастных случаях, произошедших в отчетном периоде с работниками и обучающимися, а также с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приобретение спецодежды и других средств</w:t>
      </w:r>
      <w:proofErr w:type="gramEnd"/>
      <w:r>
        <w:t xml:space="preserve"> индивидуальной защиты (далее - </w:t>
      </w:r>
      <w:proofErr w:type="gramStart"/>
      <w:r>
        <w:t>СИЗ</w:t>
      </w:r>
      <w:proofErr w:type="gramEnd"/>
      <w:r>
        <w:t>).</w:t>
      </w:r>
    </w:p>
    <w:p w:rsidR="005C1CAF" w:rsidRDefault="005C1CAF">
      <w:pPr>
        <w:pStyle w:val="ConsPlusNormal"/>
        <w:spacing w:before="220"/>
        <w:ind w:firstLine="540"/>
        <w:jc w:val="both"/>
      </w:pPr>
      <w:r>
        <w:t>7.1.4. Предусматривает ежегодное выделение средств на обеспечение безопасности образовательных организаций высшего образования и охрану труда и здоровья работников в составе субсидий на выполнение государственных услуг (работ), оказываемых образовательными организациями высшего образования.</w:t>
      </w:r>
    </w:p>
    <w:p w:rsidR="005C1CAF" w:rsidRDefault="005C1CAF">
      <w:pPr>
        <w:pStyle w:val="ConsPlusNormal"/>
        <w:spacing w:before="220"/>
        <w:ind w:firstLine="540"/>
        <w:jc w:val="both"/>
      </w:pPr>
      <w:r>
        <w:t>7.1.5. Предусматривает включение технических инспекторов труда, внештатных технических инспекторов труда, других представителей Профсоюза в состав комиссий по проверкам готовности образовательных организаций высшего образования к началу учебного года, а также в состав комиссий по проверкам организаций, осуществляющих лечение, оздоровление и (или) отдых, перед началом летней оздоровительной кампании.</w:t>
      </w:r>
    </w:p>
    <w:p w:rsidR="005C1CAF" w:rsidRDefault="005C1CAF">
      <w:pPr>
        <w:pStyle w:val="ConsPlusNormal"/>
        <w:spacing w:before="220"/>
        <w:ind w:firstLine="540"/>
        <w:jc w:val="both"/>
      </w:pPr>
      <w:r>
        <w:t>7.2. Минобрнауки России способствует деятельности работодателей и их представителей, которые в соответствии с требованиями законодательства:</w:t>
      </w:r>
    </w:p>
    <w:p w:rsidR="005C1CAF" w:rsidRDefault="005C1CAF">
      <w:pPr>
        <w:pStyle w:val="ConsPlusNormal"/>
        <w:spacing w:before="220"/>
        <w:ind w:firstLine="540"/>
        <w:jc w:val="both"/>
      </w:pPr>
      <w:r>
        <w:t xml:space="preserve">7.2.1. Обеспечивают создание и функционирование системы управления охраной труда в соответствии со </w:t>
      </w:r>
      <w:hyperlink r:id="rId62" w:history="1">
        <w:r>
          <w:rPr>
            <w:color w:val="0000FF"/>
          </w:rPr>
          <w:t>статьей 212</w:t>
        </w:r>
      </w:hyperlink>
      <w:r>
        <w:t xml:space="preserve"> ТК РФ.</w:t>
      </w:r>
    </w:p>
    <w:p w:rsidR="005C1CAF" w:rsidRDefault="005C1CAF">
      <w:pPr>
        <w:pStyle w:val="ConsPlusNormal"/>
        <w:spacing w:before="220"/>
        <w:ind w:firstLine="540"/>
        <w:jc w:val="both"/>
      </w:pPr>
      <w:r>
        <w:t xml:space="preserve">7.2.2. </w:t>
      </w:r>
      <w:proofErr w:type="gramStart"/>
      <w:r>
        <w:t>Выделяют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а также на мероприятия, направленные на развитие физической культуры и спорта, в размере не менее 2,0 процентов от фонда оплаты труда и не менее 0,7 процента от суммы эксплуатационных расходов на содержание образовательной организации высшего образования</w:t>
      </w:r>
      <w:proofErr w:type="gramEnd"/>
      <w:r>
        <w:t>.</w:t>
      </w:r>
    </w:p>
    <w:p w:rsidR="005C1CAF" w:rsidRDefault="005C1CAF">
      <w:pPr>
        <w:pStyle w:val="ConsPlusNormal"/>
        <w:spacing w:before="220"/>
        <w:ind w:firstLine="540"/>
        <w:jc w:val="both"/>
      </w:pPr>
      <w:r>
        <w:t xml:space="preserve">Конкретный размер средств на указанные цели </w:t>
      </w:r>
      <w:proofErr w:type="gramStart"/>
      <w:r>
        <w:t>определяется коллективным договором и уточняется</w:t>
      </w:r>
      <w:proofErr w:type="gramEnd"/>
      <w:r>
        <w:t xml:space="preserve"> в соглашении об охране труда, являющимся приложением к нему.</w:t>
      </w:r>
    </w:p>
    <w:p w:rsidR="005C1CAF" w:rsidRDefault="005C1CAF">
      <w:pPr>
        <w:pStyle w:val="ConsPlusNormal"/>
        <w:spacing w:before="220"/>
        <w:ind w:firstLine="540"/>
        <w:jc w:val="both"/>
      </w:pPr>
      <w:proofErr w:type="gramStart"/>
      <w:r>
        <w:t>Используют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возможность возврата части сумм</w:t>
      </w:r>
      <w:proofErr w:type="gramEnd"/>
      <w:r>
        <w:t xml:space="preserve"> </w:t>
      </w:r>
      <w:proofErr w:type="gramStart"/>
      <w:r>
        <w:t>страховых взносов (до 30%) на санаторно-курортное лечение работников, занятых на работах с вредными производственными факторами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5C1CAF" w:rsidRDefault="005C1CAF">
      <w:pPr>
        <w:pStyle w:val="ConsPlusNormal"/>
        <w:spacing w:before="220"/>
        <w:ind w:firstLine="540"/>
        <w:jc w:val="both"/>
      </w:pPr>
      <w:r>
        <w:t>7.2.3. Создают службы охраны труда или вводят должность специалиста по охране труда в установленном законодательством Российской Федерации порядке.</w:t>
      </w:r>
    </w:p>
    <w:p w:rsidR="005C1CAF" w:rsidRDefault="005C1CAF">
      <w:pPr>
        <w:pStyle w:val="ConsPlusNormal"/>
        <w:spacing w:before="220"/>
        <w:ind w:firstLine="540"/>
        <w:jc w:val="both"/>
      </w:pPr>
      <w:r>
        <w:t xml:space="preserve">7.2.4. Обеспечивают проведение специальной оценки условий труда в соответствии с Федеральным </w:t>
      </w:r>
      <w:hyperlink r:id="rId63" w:history="1">
        <w:r>
          <w:rPr>
            <w:color w:val="0000FF"/>
          </w:rPr>
          <w:t>законом</w:t>
        </w:r>
      </w:hyperlink>
      <w:r>
        <w:t xml:space="preserve"> от 28 декабря 2013 г. N 426-ФЗ "О специальной оценке условий труда".</w:t>
      </w:r>
    </w:p>
    <w:p w:rsidR="005C1CAF" w:rsidRDefault="005C1CAF">
      <w:pPr>
        <w:pStyle w:val="ConsPlusNormal"/>
        <w:spacing w:before="220"/>
        <w:ind w:firstLine="540"/>
        <w:jc w:val="both"/>
      </w:pPr>
      <w:r>
        <w:t xml:space="preserve">7.2.5. Обеспечивают работников сертифицированной спецодеждой и другими </w:t>
      </w:r>
      <w:proofErr w:type="gramStart"/>
      <w:r>
        <w:t>СИЗ</w:t>
      </w:r>
      <w:proofErr w:type="gramEnd"/>
      <w:r>
        <w:t>, молоком, смывающими и (или) обезвреживающими средствами в соответствии с установленными нормами.</w:t>
      </w:r>
    </w:p>
    <w:p w:rsidR="005C1CAF" w:rsidRDefault="005C1CAF">
      <w:pPr>
        <w:pStyle w:val="ConsPlusNormal"/>
        <w:spacing w:before="220"/>
        <w:ind w:firstLine="540"/>
        <w:jc w:val="both"/>
      </w:pPr>
      <w:r>
        <w:lastRenderedPageBreak/>
        <w:t xml:space="preserve">7.2.6. Обеспечивают за счет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со </w:t>
      </w:r>
      <w:hyperlink r:id="rId64" w:history="1">
        <w:r>
          <w:rPr>
            <w:color w:val="0000FF"/>
          </w:rPr>
          <w:t>статьей 213</w:t>
        </w:r>
      </w:hyperlink>
      <w:r>
        <w:t xml:space="preserve"> ТК РФ.</w:t>
      </w:r>
    </w:p>
    <w:p w:rsidR="005C1CAF" w:rsidRDefault="005C1CAF">
      <w:pPr>
        <w:pStyle w:val="ConsPlusNormal"/>
        <w:spacing w:before="220"/>
        <w:ind w:firstLine="540"/>
        <w:jc w:val="both"/>
      </w:pPr>
      <w:r>
        <w:t>7.2.7. 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5C1CAF" w:rsidRDefault="005C1CAF">
      <w:pPr>
        <w:pStyle w:val="ConsPlusNormal"/>
        <w:spacing w:before="220"/>
        <w:ind w:firstLine="540"/>
        <w:jc w:val="both"/>
      </w:pPr>
      <w:r>
        <w:t>7.2.8. Организуют санитарно-бытовое и лечебно-профилактическое обслуживание работников в соответствии с требованиями охраны труда.</w:t>
      </w:r>
    </w:p>
    <w:p w:rsidR="005C1CAF" w:rsidRDefault="005C1CAF">
      <w:pPr>
        <w:pStyle w:val="ConsPlusNormal"/>
        <w:spacing w:before="220"/>
        <w:ind w:firstLine="540"/>
        <w:jc w:val="both"/>
      </w:pPr>
      <w:r>
        <w:t xml:space="preserve">7.2.9. Обеспечивают условия для осуществления уполномоченными лицами по охране труда профсоюзного </w:t>
      </w:r>
      <w:proofErr w:type="gramStart"/>
      <w:r>
        <w:t>контроля за</w:t>
      </w:r>
      <w:proofErr w:type="gramEnd"/>
      <w:r>
        <w:t xml:space="preserve"> соблюдением норм и правил по охране труда. 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заработной плате в размере не менее 40 процентов должностного оклада по занимаемой должности, а также выделение средств на обучение уполномоченных по охране труда.</w:t>
      </w:r>
    </w:p>
    <w:p w:rsidR="005C1CAF" w:rsidRDefault="005C1CAF">
      <w:pPr>
        <w:pStyle w:val="ConsPlusNormal"/>
        <w:spacing w:before="220"/>
        <w:ind w:firstLine="540"/>
        <w:jc w:val="both"/>
      </w:pPr>
      <w:r>
        <w:t>7.2.10.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rsidR="005C1CAF" w:rsidRDefault="005C1CAF">
      <w:pPr>
        <w:pStyle w:val="ConsPlusNormal"/>
        <w:spacing w:before="220"/>
        <w:ind w:firstLine="540"/>
        <w:jc w:val="both"/>
      </w:pPr>
      <w: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rsidR="005C1CAF" w:rsidRDefault="005C1CAF">
      <w:pPr>
        <w:pStyle w:val="ConsPlusNormal"/>
        <w:spacing w:before="220"/>
        <w:ind w:firstLine="540"/>
        <w:jc w:val="both"/>
      </w:pPr>
      <w:r>
        <w:t>7.2.11. Предусматривают участие технических инспекторов труда Профсоюза в расследовании несчастных случаев с работниками и обучающимися при осуществлении образовательной деятельности. Представляют информацию в профсоюзные органы о выполнении мероприятий по устранению причин несчастных случаев.</w:t>
      </w:r>
    </w:p>
    <w:p w:rsidR="005C1CAF" w:rsidRDefault="005C1CAF">
      <w:pPr>
        <w:pStyle w:val="ConsPlusNormal"/>
        <w:spacing w:before="220"/>
        <w:ind w:firstLine="540"/>
        <w:jc w:val="both"/>
      </w:pPr>
      <w:r>
        <w:t>7.3. Профсоюз:</w:t>
      </w:r>
    </w:p>
    <w:p w:rsidR="005C1CAF" w:rsidRDefault="005C1CAF">
      <w:pPr>
        <w:pStyle w:val="ConsPlusNormal"/>
        <w:spacing w:before="220"/>
        <w:ind w:firstLine="540"/>
        <w:jc w:val="both"/>
      </w:pPr>
      <w:r>
        <w:t>7.3.1. Обеспечивает подготовку заключений на нормативные правовые акты в сфере образования, содержащие государственные нормативные требования охраны труда, в порядке, установленном действующим законодательством Российской Федерации.</w:t>
      </w:r>
    </w:p>
    <w:p w:rsidR="005C1CAF" w:rsidRDefault="005C1CAF">
      <w:pPr>
        <w:pStyle w:val="ConsPlusNormal"/>
        <w:spacing w:before="220"/>
        <w:ind w:firstLine="540"/>
        <w:jc w:val="both"/>
      </w:pPr>
      <w:r>
        <w:t xml:space="preserve">7.3.2. Обеспечивает координацию деятельности и обучение технических и внештатных технических инспекторов труда Профсоюза в соответствии с </w:t>
      </w:r>
      <w:hyperlink r:id="rId65" w:history="1">
        <w:r>
          <w:rPr>
            <w:color w:val="0000FF"/>
          </w:rPr>
          <w:t>Положением</w:t>
        </w:r>
      </w:hyperlink>
      <w:r>
        <w:t xml:space="preserve"> о технической инспекции труда Профсоюза.</w:t>
      </w:r>
    </w:p>
    <w:p w:rsidR="005C1CAF" w:rsidRDefault="005C1CAF">
      <w:pPr>
        <w:pStyle w:val="ConsPlusNormal"/>
        <w:spacing w:before="220"/>
        <w:ind w:firstLine="540"/>
        <w:jc w:val="both"/>
      </w:pPr>
      <w:r>
        <w:t>7.3.3.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5C1CAF" w:rsidRDefault="005C1CAF">
      <w:pPr>
        <w:pStyle w:val="ConsPlusNormal"/>
        <w:spacing w:before="220"/>
        <w:ind w:firstLine="540"/>
        <w:jc w:val="both"/>
      </w:pPr>
      <w:r>
        <w:t>7.3.4.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 Организует работу технической инспекции труда Профсоюза и уполномоченных по охране труда по проведению визуальных осмотров (обследований) зданий и сооружений образовательных организаций высшего образования.</w:t>
      </w:r>
    </w:p>
    <w:p w:rsidR="005C1CAF" w:rsidRDefault="005C1CAF">
      <w:pPr>
        <w:pStyle w:val="ConsPlusNormal"/>
        <w:spacing w:before="220"/>
        <w:ind w:firstLine="540"/>
        <w:jc w:val="both"/>
      </w:pPr>
      <w:r>
        <w:lastRenderedPageBreak/>
        <w:t>7.3.5. Обеспечивает реализацию права работника на сохранение за ним места работы (должности) и среднего заработка на время приостановки работ в образовательных организациях высшего образования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w:t>
      </w:r>
    </w:p>
    <w:p w:rsidR="005C1CAF" w:rsidRDefault="005C1CAF">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законодательством) и невозможности предоставления ему работодателем (по объективным причинам) другой работы до устранения опасности для его жизни и здоровья;</w:t>
      </w:r>
    </w:p>
    <w:p w:rsidR="005C1CAF" w:rsidRDefault="005C1CAF">
      <w:pPr>
        <w:pStyle w:val="ConsPlusNormal"/>
        <w:spacing w:before="220"/>
        <w:ind w:firstLine="540"/>
        <w:jc w:val="both"/>
      </w:pPr>
      <w:r>
        <w:t xml:space="preserve">при необеспечении работника в соответствии со </w:t>
      </w:r>
      <w:hyperlink r:id="rId66" w:history="1">
        <w:r>
          <w:rPr>
            <w:color w:val="0000FF"/>
          </w:rPr>
          <w:t>статьей 221</w:t>
        </w:r>
      </w:hyperlink>
      <w:r>
        <w:t xml:space="preserve"> ТК РФ средствами индивидуальной и коллективной защиты, когда работодатель не имеет права требовать от работника исполнения трудовых обязанностей.</w:t>
      </w:r>
    </w:p>
    <w:p w:rsidR="005C1CAF" w:rsidRDefault="005C1CAF">
      <w:pPr>
        <w:pStyle w:val="ConsPlusNormal"/>
        <w:spacing w:before="220"/>
        <w:ind w:firstLine="540"/>
        <w:jc w:val="both"/>
      </w:pPr>
      <w:r>
        <w:t xml:space="preserve">7.3.6.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w:t>
      </w:r>
      <w:proofErr w:type="gramStart"/>
      <w:r>
        <w:t>контроля за</w:t>
      </w:r>
      <w:proofErr w:type="gramEnd"/>
      <w:r>
        <w:t xml:space="preserve"> состоянием охраны труда.</w:t>
      </w:r>
    </w:p>
    <w:p w:rsidR="005C1CAF" w:rsidRDefault="005C1CAF">
      <w:pPr>
        <w:pStyle w:val="ConsPlusNormal"/>
        <w:spacing w:before="220"/>
        <w:ind w:firstLine="540"/>
        <w:jc w:val="both"/>
      </w:pPr>
      <w:r>
        <w:t>7.3.7. Организует ежегодное проведение и подведение итогов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5C1CAF" w:rsidRDefault="005C1CAF">
      <w:pPr>
        <w:pStyle w:val="ConsPlusNormal"/>
        <w:spacing w:before="220"/>
        <w:ind w:firstLine="540"/>
        <w:jc w:val="both"/>
      </w:pPr>
      <w:r>
        <w:t>7.3.8.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5C1CAF" w:rsidRDefault="005C1CAF">
      <w:pPr>
        <w:pStyle w:val="ConsPlusNormal"/>
        <w:spacing w:before="220"/>
        <w:ind w:firstLine="540"/>
        <w:jc w:val="both"/>
      </w:pPr>
      <w:r>
        <w:t>7.3.9.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rsidR="005C1CAF" w:rsidRDefault="005C1CAF">
      <w:pPr>
        <w:pStyle w:val="ConsPlusNormal"/>
        <w:spacing w:before="220"/>
        <w:ind w:firstLine="540"/>
        <w:jc w:val="both"/>
      </w:pPr>
      <w:r>
        <w:t>7.3.10. Принимает участие в лице своих представителей, включая технических, внештатных технических инспекторов труда Профсоюза, в работе комиссий по проверкам:</w:t>
      </w:r>
    </w:p>
    <w:p w:rsidR="005C1CAF" w:rsidRDefault="005C1CAF">
      <w:pPr>
        <w:pStyle w:val="ConsPlusNormal"/>
        <w:spacing w:before="220"/>
        <w:ind w:firstLine="540"/>
        <w:jc w:val="both"/>
      </w:pPr>
      <w:r>
        <w:t>готовности организаций, осуществляющих образовательную деятельность, к началу учебного года,</w:t>
      </w:r>
    </w:p>
    <w:p w:rsidR="005C1CAF" w:rsidRDefault="005C1CAF">
      <w:pPr>
        <w:pStyle w:val="ConsPlusNormal"/>
        <w:spacing w:before="220"/>
        <w:ind w:firstLine="540"/>
        <w:jc w:val="both"/>
      </w:pPr>
      <w:r>
        <w:t>организаций, осуществляющих лечение, оздоровление и (или) отдых перед началом летней оздоровительной кампании.</w:t>
      </w:r>
    </w:p>
    <w:p w:rsidR="005C1CAF" w:rsidRDefault="005C1CAF">
      <w:pPr>
        <w:pStyle w:val="ConsPlusNormal"/>
        <w:spacing w:before="220"/>
        <w:ind w:firstLine="540"/>
        <w:jc w:val="both"/>
      </w:pPr>
      <w:r>
        <w:t>7.4. Стороны совместно:</w:t>
      </w:r>
    </w:p>
    <w:p w:rsidR="005C1CAF" w:rsidRDefault="005C1CAF">
      <w:pPr>
        <w:pStyle w:val="ConsPlusNormal"/>
        <w:spacing w:before="220"/>
        <w:ind w:firstLine="540"/>
        <w:jc w:val="both"/>
      </w:pPr>
      <w:r>
        <w:t>7.4.1. Обеспечивают разработку методических рекомендаций:</w:t>
      </w:r>
    </w:p>
    <w:p w:rsidR="005C1CAF" w:rsidRDefault="005C1CAF">
      <w:pPr>
        <w:pStyle w:val="ConsPlusNormal"/>
        <w:spacing w:before="220"/>
        <w:ind w:firstLine="540"/>
        <w:jc w:val="both"/>
      </w:pPr>
      <w:r>
        <w:t>по совершенствованию системы управления охраной труда и профессиональными рисками;</w:t>
      </w:r>
    </w:p>
    <w:p w:rsidR="005C1CAF" w:rsidRDefault="005C1CAF">
      <w:pPr>
        <w:pStyle w:val="ConsPlusNormal"/>
        <w:spacing w:before="220"/>
        <w:ind w:firstLine="540"/>
        <w:jc w:val="both"/>
      </w:pPr>
      <w:r>
        <w:t>по нормативному финансированию мероприятий по охране труда.</w:t>
      </w:r>
    </w:p>
    <w:p w:rsidR="005C1CAF" w:rsidRDefault="005C1CAF">
      <w:pPr>
        <w:pStyle w:val="ConsPlusNormal"/>
        <w:spacing w:before="220"/>
        <w:ind w:firstLine="540"/>
        <w:jc w:val="both"/>
      </w:pPr>
      <w:r>
        <w:t>7.4.2. Продолжают работу по внесению дополнений:</w:t>
      </w:r>
    </w:p>
    <w:p w:rsidR="005C1CAF" w:rsidRDefault="005C1CAF">
      <w:pPr>
        <w:pStyle w:val="ConsPlusNormal"/>
        <w:spacing w:before="220"/>
        <w:ind w:firstLine="540"/>
        <w:jc w:val="both"/>
      </w:pPr>
      <w:r>
        <w:t xml:space="preserve">в </w:t>
      </w:r>
      <w:hyperlink r:id="rId67" w:history="1">
        <w:r>
          <w:rPr>
            <w:color w:val="0000FF"/>
          </w:rPr>
          <w:t>Перечень</w:t>
        </w:r>
      </w:hyperlink>
      <w:r>
        <w:t xml:space="preserve"> профессиональных заболеваний, утвержденный Приказом Министерство здравоохранения и социального развития Российской Федерации от 27 апреля 2012 г. N 417н (зарегистрирован Министерством юстиции Российской Федерации 21 марта 2014 г., регистрационный N 31689), в части касающейся перенапряжения голосового аппарата - "фарингит </w:t>
      </w:r>
      <w:r>
        <w:lastRenderedPageBreak/>
        <w:t>(ларингит)" у педагогических работников и учебно-вспомогательного персонала образовательных организаций высшего образования;</w:t>
      </w:r>
    </w:p>
    <w:p w:rsidR="005C1CAF" w:rsidRDefault="005C1CAF">
      <w:pPr>
        <w:pStyle w:val="ConsPlusNormal"/>
        <w:spacing w:before="220"/>
        <w:ind w:firstLine="540"/>
        <w:jc w:val="both"/>
      </w:pPr>
      <w:proofErr w:type="gramStart"/>
      <w:r>
        <w:t xml:space="preserve">в </w:t>
      </w:r>
      <w:hyperlink r:id="rId68" w:history="1">
        <w:r>
          <w:rPr>
            <w:color w:val="0000FF"/>
          </w:rPr>
          <w:t>Методику</w:t>
        </w:r>
      </w:hyperlink>
      <w:r>
        <w:t xml:space="preserve"> проведения специальной оценки условий труда и </w:t>
      </w:r>
      <w:hyperlink r:id="rId69" w:history="1">
        <w:r>
          <w:rPr>
            <w:color w:val="0000FF"/>
          </w:rPr>
          <w:t>Классификатор</w:t>
        </w:r>
      </w:hyperlink>
      <w:r>
        <w:t xml:space="preserve"> вредных и (или) опасных производственных факторов, утвержденных приказом Министерство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w:t>
      </w:r>
      <w:proofErr w:type="gramEnd"/>
      <w:r>
        <w:t xml:space="preserve"> </w:t>
      </w:r>
      <w:proofErr w:type="gramStart"/>
      <w:r>
        <w:t>Министерством юстиции Российской Федерации 21 марта 2014 г., регистрационный N 31689) в части психоэмоциональных нагрузок педагогических работников и учебно-вспомогательного персонала образовательных организаций высшего образования;</w:t>
      </w:r>
      <w:proofErr w:type="gramEnd"/>
    </w:p>
    <w:p w:rsidR="005C1CAF" w:rsidRDefault="005C1CAF">
      <w:pPr>
        <w:pStyle w:val="ConsPlusNormal"/>
        <w:spacing w:before="220"/>
        <w:ind w:firstLine="540"/>
        <w:jc w:val="both"/>
      </w:pPr>
      <w:r>
        <w:t xml:space="preserve">7.4.3. Содействуют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w:t>
      </w:r>
      <w:proofErr w:type="gramStart"/>
      <w:r>
        <w:t>проверок нарушений требований охраны труда</w:t>
      </w:r>
      <w:proofErr w:type="gramEnd"/>
      <w:r>
        <w:t xml:space="preserve"> и здоровья.</w:t>
      </w:r>
    </w:p>
    <w:p w:rsidR="005C1CAF" w:rsidRDefault="005C1CAF">
      <w:pPr>
        <w:pStyle w:val="ConsPlusNormal"/>
        <w:spacing w:before="220"/>
        <w:ind w:firstLine="540"/>
        <w:jc w:val="both"/>
      </w:pPr>
      <w:r>
        <w:t xml:space="preserve">7.4.4. Регулярно рассматривают на </w:t>
      </w:r>
      <w:proofErr w:type="gramStart"/>
      <w:r>
        <w:t>совещаниях</w:t>
      </w:r>
      <w:proofErr w:type="gramEnd"/>
      <w:r>
        <w:t>, конференциях, коллегиях Минобрнауки России состояние условий и охраны труда, безопасности образовательного процесса и производственного травматизма.</w:t>
      </w:r>
    </w:p>
    <w:p w:rsidR="005C1CAF" w:rsidRDefault="005C1CAF">
      <w:pPr>
        <w:pStyle w:val="ConsPlusNormal"/>
        <w:spacing w:before="220"/>
        <w:ind w:firstLine="540"/>
        <w:jc w:val="both"/>
      </w:pPr>
      <w:r>
        <w:t xml:space="preserve">7.4.5. </w:t>
      </w:r>
      <w:proofErr w:type="gramStart"/>
      <w:r>
        <w:t>Организуют и проводят</w:t>
      </w:r>
      <w:proofErr w:type="gramEnd"/>
      <w:r>
        <w:t xml:space="preserve"> мероприятия в рамках Всемирного дня охраны труда.</w:t>
      </w:r>
    </w:p>
    <w:p w:rsidR="005C1CAF" w:rsidRDefault="005C1CAF">
      <w:pPr>
        <w:pStyle w:val="ConsPlusNormal"/>
        <w:jc w:val="both"/>
      </w:pPr>
    </w:p>
    <w:p w:rsidR="005C1CAF" w:rsidRDefault="005C1CAF">
      <w:pPr>
        <w:pStyle w:val="ConsPlusTitle"/>
        <w:jc w:val="center"/>
        <w:outlineLvl w:val="1"/>
      </w:pPr>
      <w:r>
        <w:t>VIII. Содействие занятости, повышение квалификации</w:t>
      </w:r>
    </w:p>
    <w:p w:rsidR="005C1CAF" w:rsidRDefault="005C1CAF">
      <w:pPr>
        <w:pStyle w:val="ConsPlusTitle"/>
        <w:jc w:val="center"/>
      </w:pPr>
      <w:r>
        <w:t>и закрепление профессиональных кадров</w:t>
      </w:r>
    </w:p>
    <w:p w:rsidR="005C1CAF" w:rsidRDefault="005C1CAF">
      <w:pPr>
        <w:pStyle w:val="ConsPlusNormal"/>
        <w:jc w:val="both"/>
      </w:pPr>
    </w:p>
    <w:p w:rsidR="005C1CAF" w:rsidRDefault="005C1CAF">
      <w:pPr>
        <w:pStyle w:val="ConsPlusNormal"/>
        <w:ind w:firstLine="540"/>
        <w:jc w:val="both"/>
      </w:pPr>
      <w:r>
        <w:t>8.1. Минобрнауки России:</w:t>
      </w:r>
    </w:p>
    <w:p w:rsidR="005C1CAF" w:rsidRDefault="005C1CAF">
      <w:pPr>
        <w:pStyle w:val="ConsPlusNormal"/>
        <w:spacing w:before="220"/>
        <w:ind w:firstLine="540"/>
        <w:jc w:val="both"/>
      </w:pPr>
      <w:r>
        <w:t>8.1.1. 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педагогическим и научным работникам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rsidR="005C1CAF" w:rsidRDefault="005C1CAF">
      <w:pPr>
        <w:pStyle w:val="ConsPlusNormal"/>
        <w:spacing w:before="220"/>
        <w:ind w:firstLine="540"/>
        <w:jc w:val="both"/>
      </w:pPr>
      <w:r>
        <w:t>8.1.2. Анализирует кадровый состав и потребность в кадрах для получения педагогическими работниками дополнительного профессионального образования в целях формирования государственного задания.</w:t>
      </w:r>
    </w:p>
    <w:p w:rsidR="005C1CAF" w:rsidRDefault="005C1CAF">
      <w:pPr>
        <w:pStyle w:val="ConsPlusNormal"/>
        <w:spacing w:before="220"/>
        <w:ind w:firstLine="540"/>
        <w:jc w:val="both"/>
      </w:pPr>
      <w:r>
        <w:t xml:space="preserve">8.1.3. </w:t>
      </w:r>
      <w:proofErr w:type="gramStart"/>
      <w:r>
        <w:t>Координирует деятельность образовательных организаций высшего образования,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преподавателя, учителя в общественном сознании.</w:t>
      </w:r>
      <w:proofErr w:type="gramEnd"/>
    </w:p>
    <w:p w:rsidR="005C1CAF" w:rsidRDefault="005C1CAF">
      <w:pPr>
        <w:pStyle w:val="ConsPlusNormal"/>
        <w:spacing w:before="220"/>
        <w:ind w:firstLine="540"/>
        <w:jc w:val="both"/>
      </w:pPr>
      <w:r>
        <w:t>8.1.4. Определяет формы поощрения и общественного признания достижений работников организаций, осуществляющих образовательную деятельность, и иных граждан Российской Федерации за выдающиеся достижения (заслуги) и многолетний добросовестный труд (службу) в сфере образования осуществляет награждение ведомственными наградами Министерства науки и высшего образования Российской Федерации.</w:t>
      </w:r>
    </w:p>
    <w:p w:rsidR="005C1CAF" w:rsidRDefault="005C1CAF">
      <w:pPr>
        <w:pStyle w:val="ConsPlusNormal"/>
        <w:spacing w:before="220"/>
        <w:ind w:firstLine="540"/>
        <w:jc w:val="both"/>
      </w:pPr>
      <w:r>
        <w:t xml:space="preserve">Минобрнауки России исходит из того, что согласно </w:t>
      </w:r>
      <w:hyperlink r:id="rId70" w:history="1">
        <w:r>
          <w:rPr>
            <w:color w:val="0000FF"/>
          </w:rPr>
          <w:t>приказу</w:t>
        </w:r>
      </w:hyperlink>
      <w:r>
        <w:t xml:space="preserve"> Министерства науки и высшего образования Российской Федерации от 14 августа 2020 г. N 1020 "О ведомственных наградах Министерства науки и высшего образования Российской Федерации" (зарегистрирован </w:t>
      </w:r>
      <w:r>
        <w:lastRenderedPageBreak/>
        <w:t xml:space="preserve">Министерством юстиции Российской Федерации 14 сентября 2020 г., регистрационный N 59838) к награждению ведомственными наградами могут быть представлены работники организаций, осуществляющих образовательную деятельность (независимо </w:t>
      </w:r>
      <w:proofErr w:type="gramStart"/>
      <w:r>
        <w:t>от</w:t>
      </w:r>
      <w:proofErr w:type="gramEnd"/>
      <w:r>
        <w:t xml:space="preserve"> </w:t>
      </w:r>
      <w:proofErr w:type="gramStart"/>
      <w:r>
        <w:t>их</w:t>
      </w:r>
      <w:proofErr w:type="gramEnd"/>
      <w:r>
        <w:t xml:space="preserve"> организационно-правовой формы), государственные гражданские и муниципальные служащие, руководители и работники аппарата Общероссийского Профсоюза и его региональных (межрегиональных) организаций, а также иные категории лиц, имеющих заслуги в установленной сфере деятельности и отвечающих требованиям, установленным для представления к каждой из наград.</w:t>
      </w:r>
    </w:p>
    <w:p w:rsidR="005C1CAF" w:rsidRDefault="005C1CAF">
      <w:pPr>
        <w:pStyle w:val="ConsPlusNormal"/>
        <w:spacing w:before="220"/>
        <w:ind w:firstLine="540"/>
        <w:jc w:val="both"/>
      </w:pPr>
      <w:r>
        <w:t>Отсутствие у кандидатов наград, установленных в субъекте Российской Федерации, не является основанием для отказа при представлении к награждению ведомственными наградами.</w:t>
      </w:r>
    </w:p>
    <w:p w:rsidR="005C1CAF" w:rsidRDefault="005C1CAF">
      <w:pPr>
        <w:pStyle w:val="ConsPlusNormal"/>
        <w:spacing w:before="220"/>
        <w:ind w:firstLine="540"/>
        <w:jc w:val="both"/>
      </w:pPr>
      <w:r>
        <w:t>При определении количества лиц, ежегодно представляемых к награждению по конкретным организациям (органам), учитывается мотивированное мнение соответствующих выборных органов первичных, региональных (межрегиональных) организаций Общероссийского Профсоюза образования.</w:t>
      </w:r>
    </w:p>
    <w:p w:rsidR="005C1CAF" w:rsidRDefault="005C1CAF">
      <w:pPr>
        <w:pStyle w:val="ConsPlusNormal"/>
        <w:spacing w:before="220"/>
        <w:ind w:firstLine="540"/>
        <w:jc w:val="both"/>
      </w:pPr>
      <w:r>
        <w:t>8.1.5. Принимает меры по повышению социального и профессионального статуса педагогических работников, в том числе относящихся к профессорско-преподавательскому составу, научных работников, качества кадрового потенциала образовательных организаций высшего образования, создание необходимых безопасных и комфортных условий труда для работников сферы образования.</w:t>
      </w:r>
    </w:p>
    <w:p w:rsidR="005C1CAF" w:rsidRDefault="005C1CAF">
      <w:pPr>
        <w:pStyle w:val="ConsPlusNormal"/>
        <w:spacing w:before="220"/>
        <w:ind w:firstLine="540"/>
        <w:jc w:val="both"/>
      </w:pPr>
      <w:r>
        <w:t>8.1.6. Информирует Профсоюз не менее чем за три месяца о решениях, влекущих возможные массовые увольнения работников организаций, их числе, категориях и сроках проведения мероприятий по высвобождению работников.</w:t>
      </w:r>
    </w:p>
    <w:p w:rsidR="005C1CAF" w:rsidRDefault="005C1CAF">
      <w:pPr>
        <w:pStyle w:val="ConsPlusNormal"/>
        <w:spacing w:before="220"/>
        <w:ind w:firstLine="540"/>
        <w:jc w:val="both"/>
      </w:pPr>
      <w:r>
        <w:t>8.2. Стороны считают, что</w:t>
      </w:r>
      <w:proofErr w:type="gramStart"/>
      <w:r>
        <w:t xml:space="preserve"> П</w:t>
      </w:r>
      <w:proofErr w:type="gramEnd"/>
      <w:r>
        <w:t>ри изменении типа, организационно-правовой формы, ликвидации организаций, сокращении численности или штата работников организаций и в других случаях Профсоюз представляет и защищает права и интересы членов Профсоюза по вопросам индивидуальных трудовых и непосредственно связанных с ними отношений, а в области коллективных прав и интересов - всех работников, независимо от их членства в Профсоюзе.</w:t>
      </w:r>
    </w:p>
    <w:p w:rsidR="005C1CAF" w:rsidRDefault="005C1CAF">
      <w:pPr>
        <w:pStyle w:val="ConsPlusNormal"/>
        <w:spacing w:before="220"/>
        <w:ind w:firstLine="540"/>
        <w:jc w:val="both"/>
      </w:pPr>
      <w:r>
        <w:t>8.3. Стороны совместно:</w:t>
      </w:r>
    </w:p>
    <w:p w:rsidR="005C1CAF" w:rsidRDefault="005C1CAF">
      <w:pPr>
        <w:pStyle w:val="ConsPlusNormal"/>
        <w:spacing w:before="220"/>
        <w:ind w:firstLine="540"/>
        <w:jc w:val="both"/>
      </w:pPr>
      <w:r>
        <w:t xml:space="preserve">8.3.1. Ежегодно на совместных </w:t>
      </w:r>
      <w:proofErr w:type="gramStart"/>
      <w:r>
        <w:t>заседаниях</w:t>
      </w:r>
      <w:proofErr w:type="gramEnd"/>
      <w:r>
        <w:t xml:space="preserve"> рассматривают вопросы занятости, подготовки,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том числе высвобождаемых), трудоустройства выпускников образовательных организаций высшего образования.</w:t>
      </w:r>
    </w:p>
    <w:p w:rsidR="005C1CAF" w:rsidRDefault="005C1CAF">
      <w:pPr>
        <w:pStyle w:val="ConsPlusNormal"/>
        <w:spacing w:before="220"/>
        <w:ind w:firstLine="540"/>
        <w:jc w:val="both"/>
      </w:pPr>
      <w:r>
        <w:t>8.3.2. При проведении структурных преобразований в отрасли не допускают массовых сокращений работников.</w:t>
      </w:r>
    </w:p>
    <w:p w:rsidR="005C1CAF" w:rsidRDefault="005C1CAF">
      <w:pPr>
        <w:pStyle w:val="ConsPlusNormal"/>
        <w:spacing w:before="220"/>
        <w:ind w:firstLine="540"/>
        <w:jc w:val="both"/>
      </w:pPr>
      <w:r>
        <w:t>8.3.3. Принимают участие в разработке организационных мер, предупреждающих массовое сокращение численности работников организаций.</w:t>
      </w:r>
    </w:p>
    <w:p w:rsidR="005C1CAF" w:rsidRDefault="005C1CAF">
      <w:pPr>
        <w:pStyle w:val="ConsPlusNormal"/>
        <w:spacing w:before="220"/>
        <w:ind w:firstLine="540"/>
        <w:jc w:val="both"/>
      </w:pPr>
      <w:r>
        <w:t>8.3.4.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5C1CAF" w:rsidRDefault="005C1CAF">
      <w:pPr>
        <w:pStyle w:val="ConsPlusNormal"/>
        <w:spacing w:before="220"/>
        <w:ind w:firstLine="540"/>
        <w:jc w:val="both"/>
      </w:pPr>
      <w:r>
        <w:t>обновлению и качественному совершенствованию кадрового состава системы образования;</w:t>
      </w:r>
    </w:p>
    <w:p w:rsidR="005C1CAF" w:rsidRDefault="005C1CAF">
      <w:pPr>
        <w:pStyle w:val="ConsPlusNormal"/>
        <w:spacing w:before="220"/>
        <w:ind w:firstLine="540"/>
        <w:jc w:val="both"/>
      </w:pPr>
      <w:r>
        <w:t>снижению текучести кадров в сфере образования, повышению уровня квалификации профессорско-преподавательского состава и научных кадров (увеличение количества профессорско-преподавательского состава, имеющего ученые степени и звания, увеличение количества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5C1CAF" w:rsidRDefault="005C1CAF">
      <w:pPr>
        <w:pStyle w:val="ConsPlusNormal"/>
        <w:spacing w:before="220"/>
        <w:ind w:firstLine="540"/>
        <w:jc w:val="both"/>
      </w:pPr>
      <w:r>
        <w:lastRenderedPageBreak/>
        <w:t xml:space="preserve">интеграции в европейское образовательное пространство, повышению мобильности </w:t>
      </w:r>
      <w:proofErr w:type="gramStart"/>
      <w:r>
        <w:t>профессионального</w:t>
      </w:r>
      <w:proofErr w:type="gramEnd"/>
      <w:r>
        <w:t xml:space="preserve"> образования;</w:t>
      </w:r>
    </w:p>
    <w:p w:rsidR="005C1CAF" w:rsidRDefault="005C1CAF">
      <w:pPr>
        <w:pStyle w:val="ConsPlusNormal"/>
        <w:spacing w:before="220"/>
        <w:ind w:firstLine="540"/>
        <w:jc w:val="both"/>
      </w:pPr>
      <w:r>
        <w:t>созданию условий для академической мобильности педагогических работников;</w:t>
      </w:r>
    </w:p>
    <w:p w:rsidR="005C1CAF" w:rsidRDefault="005C1CAF">
      <w:pPr>
        <w:pStyle w:val="ConsPlusNormal"/>
        <w:spacing w:before="220"/>
        <w:ind w:firstLine="540"/>
        <w:jc w:val="both"/>
      </w:pPr>
      <w:r>
        <w:t>реализации права педагогических работников на дополнительное профессиональное образование по профилю педагогической деятельности не реже одного раза в три года, в том числе в ведущих российских и зарубежных образовательных организациях и научно-образовательных центрах.</w:t>
      </w:r>
    </w:p>
    <w:p w:rsidR="005C1CAF" w:rsidRDefault="005C1CAF">
      <w:pPr>
        <w:pStyle w:val="ConsPlusNormal"/>
        <w:spacing w:before="220"/>
        <w:ind w:firstLine="540"/>
        <w:jc w:val="both"/>
      </w:pPr>
      <w:r>
        <w:t>8.4. Минобрнауки России и Профсоюз совместно участвуют в совершенствовании порядка проведения аттестации педагогических работников образовательных организаций, осуществляющих образовательную деятельность и методики ее проведения.</w:t>
      </w:r>
    </w:p>
    <w:p w:rsidR="005C1CAF" w:rsidRDefault="005C1CAF">
      <w:pPr>
        <w:pStyle w:val="ConsPlusNormal"/>
        <w:spacing w:before="220"/>
        <w:ind w:firstLine="540"/>
        <w:jc w:val="both"/>
      </w:pPr>
      <w:r>
        <w:t>8.5. Стороны договорились:</w:t>
      </w:r>
    </w:p>
    <w:p w:rsidR="005C1CAF" w:rsidRDefault="005C1CAF">
      <w:pPr>
        <w:pStyle w:val="ConsPlusNormal"/>
        <w:spacing w:before="220"/>
        <w:ind w:firstLine="540"/>
        <w:jc w:val="both"/>
      </w:pPr>
      <w:r>
        <w:t>8.5.1. Совместно обеспечивать выполнение работодателями требований о своевременном (не менее чем за три месяца) и в полном объеме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образовательных организаций высшего образования.</w:t>
      </w:r>
    </w:p>
    <w:p w:rsidR="005C1CAF" w:rsidRDefault="005C1CAF">
      <w:pPr>
        <w:pStyle w:val="ConsPlusNormal"/>
        <w:spacing w:before="220"/>
        <w:ind w:firstLine="540"/>
        <w:jc w:val="both"/>
      </w:pPr>
      <w:r>
        <w:t>При этом увольнение считается массовым в следующих случаях:</w:t>
      </w:r>
    </w:p>
    <w:p w:rsidR="005C1CAF" w:rsidRDefault="005C1CAF">
      <w:pPr>
        <w:pStyle w:val="ConsPlusNormal"/>
        <w:spacing w:before="220"/>
        <w:ind w:firstLine="540"/>
        <w:jc w:val="both"/>
      </w:pPr>
      <w:r>
        <w:t xml:space="preserve">ликвидация образовательной организации </w:t>
      </w:r>
      <w:proofErr w:type="gramStart"/>
      <w:r>
        <w:t>высшего</w:t>
      </w:r>
      <w:proofErr w:type="gramEnd"/>
      <w:r>
        <w:t xml:space="preserve"> образования с численностью работающих 15 и более человек;</w:t>
      </w:r>
    </w:p>
    <w:p w:rsidR="005C1CAF" w:rsidRDefault="005C1CAF">
      <w:pPr>
        <w:pStyle w:val="ConsPlusNormal"/>
        <w:spacing w:before="220"/>
        <w:ind w:firstLine="540"/>
        <w:jc w:val="both"/>
      </w:pPr>
      <w:r>
        <w:t>сокращение численности или штата работников в количестве:</w:t>
      </w:r>
    </w:p>
    <w:p w:rsidR="005C1CAF" w:rsidRDefault="005C1CAF">
      <w:pPr>
        <w:pStyle w:val="ConsPlusNormal"/>
        <w:spacing w:before="220"/>
        <w:ind w:firstLine="540"/>
        <w:jc w:val="both"/>
      </w:pPr>
      <w:r>
        <w:t>20 и более человек в течение 30 дней;</w:t>
      </w:r>
    </w:p>
    <w:p w:rsidR="005C1CAF" w:rsidRDefault="005C1CAF">
      <w:pPr>
        <w:pStyle w:val="ConsPlusNormal"/>
        <w:spacing w:before="220"/>
        <w:ind w:firstLine="540"/>
        <w:jc w:val="both"/>
      </w:pPr>
      <w:r>
        <w:t>60 и более человек в течение 60 дней;</w:t>
      </w:r>
    </w:p>
    <w:p w:rsidR="005C1CAF" w:rsidRDefault="005C1CAF">
      <w:pPr>
        <w:pStyle w:val="ConsPlusNormal"/>
        <w:spacing w:before="220"/>
        <w:ind w:firstLine="540"/>
        <w:jc w:val="both"/>
      </w:pPr>
      <w:r>
        <w:t>100 и более человек в течение 90 дней;</w:t>
      </w:r>
    </w:p>
    <w:p w:rsidR="005C1CAF" w:rsidRDefault="005C1CAF">
      <w:pPr>
        <w:pStyle w:val="ConsPlusNormal"/>
        <w:spacing w:before="220"/>
        <w:ind w:firstLine="540"/>
        <w:jc w:val="both"/>
      </w:pPr>
      <w:r>
        <w:t>увольнение работников в количестве 1 процента общего числа работающих в связи с ликвидацией образовательной организации высшего образования либо сокращением численности или штата в течение 30 календарных дней в регионах с общей численностью занятых менее 5 тыс. человек;</w:t>
      </w:r>
    </w:p>
    <w:p w:rsidR="005C1CAF" w:rsidRDefault="005C1CAF">
      <w:pPr>
        <w:pStyle w:val="ConsPlusNormal"/>
        <w:spacing w:before="220"/>
        <w:ind w:firstLine="540"/>
        <w:jc w:val="both"/>
      </w:pPr>
      <w:r>
        <w:t xml:space="preserve">увольнение 10 и более процентов работников в течение 90 календарных дней в образовательной организации </w:t>
      </w:r>
      <w:proofErr w:type="gramStart"/>
      <w:r>
        <w:t>высшего</w:t>
      </w:r>
      <w:proofErr w:type="gramEnd"/>
      <w:r>
        <w:t xml:space="preserve"> образования.</w:t>
      </w:r>
    </w:p>
    <w:p w:rsidR="005C1CAF" w:rsidRDefault="005C1CAF">
      <w:pPr>
        <w:pStyle w:val="ConsPlusNormal"/>
        <w:spacing w:before="220"/>
        <w:ind w:firstLine="540"/>
        <w:jc w:val="both"/>
      </w:pPr>
      <w:r>
        <w:t>8.5.2. В целях содействия реализации программы, связанной с развитием инклюзивного образования, определить меры по дополнительному профессиональному образованию педагогических работников, регулированию трудовых прав педагогических работников, осуществляющих инклюзивное образование.</w:t>
      </w:r>
    </w:p>
    <w:p w:rsidR="005C1CAF" w:rsidRDefault="005C1CAF">
      <w:pPr>
        <w:pStyle w:val="ConsPlusNormal"/>
        <w:spacing w:before="220"/>
        <w:ind w:firstLine="540"/>
        <w:jc w:val="both"/>
      </w:pPr>
      <w:r>
        <w:t>8.5.3. Совместно участвовать в организации и проведении Всероссийского конкурса "Лучший коллективный договор", Всероссийского семинара-совещания председателей первичных профсоюзных организаций работников вузов, представителей региональных (межрегиональных) организаций Профсоюза, курирующих вопросы профессионального образования, Всероссийского конкурса "Лучший молодой преподаватель", Всероссийского конкурса "Профессор года", "Доцент года" и других профессиональных конкурсов.</w:t>
      </w:r>
    </w:p>
    <w:p w:rsidR="005C1CAF" w:rsidRDefault="005C1CAF">
      <w:pPr>
        <w:pStyle w:val="ConsPlusNormal"/>
        <w:spacing w:before="220"/>
        <w:ind w:firstLine="540"/>
        <w:jc w:val="both"/>
      </w:pPr>
      <w:r>
        <w:t xml:space="preserve">8.5.4. Содействовать созданию советов молодых преподавателей, ученых, учителей и других педагогических работников с целью привлечения внимания к их проблемам и обеспечения </w:t>
      </w:r>
      <w:r>
        <w:lastRenderedPageBreak/>
        <w:t>взаимодействия с органами государственной власти, органами местного самоуправления, общественными организациями в решении социально-экономических и профессиональных проблем.</w:t>
      </w:r>
    </w:p>
    <w:p w:rsidR="005C1CAF" w:rsidRDefault="005C1CAF">
      <w:pPr>
        <w:pStyle w:val="ConsPlusNormal"/>
        <w:spacing w:before="220"/>
        <w:ind w:firstLine="540"/>
        <w:jc w:val="both"/>
      </w:pPr>
      <w:r>
        <w:t xml:space="preserve">8.5.5. </w:t>
      </w:r>
      <w:proofErr w:type="gramStart"/>
      <w:r>
        <w:t>Содействовать созданию условий для реализации программ пенсионного обеспечения работников, формируемых образовательными организациями высшего образования, как инструмента кадровой политики и социальной поддержки, проведению организационных и информационно-разъяснительных мероприятий по содержанию пенсионной реформы, в том числе государственных программ по пенсионному обеспечению в целях повышения уровня пенсионного обеспечения работников с использованием методической поддержки Пенсионного фонда Российской Федерации и отраслевого пенсионного фонда.</w:t>
      </w:r>
      <w:proofErr w:type="gramEnd"/>
    </w:p>
    <w:p w:rsidR="005C1CAF" w:rsidRDefault="005C1CAF">
      <w:pPr>
        <w:pStyle w:val="ConsPlusNormal"/>
        <w:spacing w:before="220"/>
        <w:ind w:firstLine="540"/>
        <w:jc w:val="both"/>
      </w:pPr>
      <w:r>
        <w:t>8.6. Стороны рекомендуют предусматривать в коллективных договорах и соглашениях обязательства по:</w:t>
      </w:r>
    </w:p>
    <w:p w:rsidR="005C1CAF" w:rsidRDefault="005C1CAF">
      <w:pPr>
        <w:pStyle w:val="ConsPlusNormal"/>
        <w:spacing w:before="220"/>
        <w:ind w:firstLine="540"/>
        <w:jc w:val="both"/>
      </w:pPr>
      <w:r>
        <w:t>сохранению количества рабочих мест;</w:t>
      </w:r>
    </w:p>
    <w:p w:rsidR="005C1CAF" w:rsidRDefault="005C1CAF">
      <w:pPr>
        <w:pStyle w:val="ConsPlusNormal"/>
        <w:spacing w:before="220"/>
        <w:ind w:firstLine="540"/>
        <w:jc w:val="both"/>
      </w:pPr>
      <w:proofErr w:type="gramStart"/>
      <w:r>
        <w:t>проведению с выборными органами первичных профсоюзных организаций консультаций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высшего образования, источников их финансирования;</w:t>
      </w:r>
      <w:proofErr w:type="gramEnd"/>
    </w:p>
    <w:p w:rsidR="005C1CAF" w:rsidRDefault="005C1CAF">
      <w:pPr>
        <w:pStyle w:val="ConsPlusNormal"/>
        <w:spacing w:before="220"/>
        <w:ind w:firstLine="540"/>
        <w:jc w:val="both"/>
      </w:pPr>
      <w:r>
        <w:t>определению более льготных критериев массового высвобождения работников с учетом специфики социально-экономической и кадровой ситуации в субъекте Российской Федерации и особенностей деятельности образовательных организаций высшего образования;</w:t>
      </w:r>
    </w:p>
    <w:p w:rsidR="005C1CAF" w:rsidRDefault="005C1CAF">
      <w:pPr>
        <w:pStyle w:val="ConsPlusNormal"/>
        <w:spacing w:before="220"/>
        <w:ind w:firstLine="540"/>
        <w:jc w:val="both"/>
      </w:pPr>
      <w:r>
        <w:t>обеспечению гарантий и компенсаций высвобождаемым работникам;</w:t>
      </w:r>
    </w:p>
    <w:p w:rsidR="005C1CAF" w:rsidRDefault="005C1CAF">
      <w:pPr>
        <w:pStyle w:val="ConsPlusNormal"/>
        <w:spacing w:before="220"/>
        <w:ind w:firstLine="540"/>
        <w:jc w:val="both"/>
      </w:pPr>
      <w:proofErr w:type="gramStart"/>
      <w:r>
        <w:t>предоставлению высвобождаемым работникам дополнительных по сравнению с установленными трудовым законодательством гарантий и компенсаций;</w:t>
      </w:r>
      <w:proofErr w:type="gramEnd"/>
    </w:p>
    <w:p w:rsidR="005C1CAF" w:rsidRDefault="005C1CAF">
      <w:pPr>
        <w:pStyle w:val="ConsPlusNormal"/>
        <w:spacing w:before="220"/>
        <w:ind w:firstLine="540"/>
        <w:jc w:val="both"/>
      </w:pPr>
      <w:r>
        <w:t xml:space="preserve">сохранению прав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пользование лечебными, лечебно-профилактическими и дошкольными образовательными организациями на равных </w:t>
      </w:r>
      <w:proofErr w:type="gramStart"/>
      <w:r>
        <w:t>с</w:t>
      </w:r>
      <w:proofErr w:type="gramEnd"/>
      <w:r>
        <w:t xml:space="preserve"> работающими условиях;</w:t>
      </w:r>
    </w:p>
    <w:p w:rsidR="005C1CAF" w:rsidRDefault="005C1CAF">
      <w:pPr>
        <w:pStyle w:val="ConsPlusNormal"/>
        <w:spacing w:before="220"/>
        <w:ind w:firstLine="540"/>
        <w:jc w:val="both"/>
      </w:pPr>
      <w:r>
        <w:t>предупреждению работников о возможном сокращении численности или штата не менее чем за 3 месяца и предоставлению времени работнику для поиска работы в течение рабочего дня;</w:t>
      </w:r>
    </w:p>
    <w:p w:rsidR="005C1CAF" w:rsidRDefault="005C1CAF">
      <w:pPr>
        <w:pStyle w:val="ConsPlusNormal"/>
        <w:spacing w:before="220"/>
        <w:ind w:firstLine="540"/>
        <w:jc w:val="both"/>
      </w:pPr>
      <w:r>
        <w:t>недопущению увольнения работников предпенсионного возраста (за пять лет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w:t>
      </w:r>
    </w:p>
    <w:p w:rsidR="005C1CAF" w:rsidRDefault="005C1CAF">
      <w:pPr>
        <w:pStyle w:val="ConsPlusNormal"/>
        <w:spacing w:before="220"/>
        <w:ind w:firstLine="540"/>
        <w:jc w:val="both"/>
      </w:pPr>
      <w:r>
        <w:t>определению порядка проведения для получения дополнительного профессионального образования по программам повышения квалификации и программам профессиональной переподготовки;</w:t>
      </w:r>
    </w:p>
    <w:p w:rsidR="005C1CAF" w:rsidRDefault="005C1CAF">
      <w:pPr>
        <w:pStyle w:val="ConsPlusNormal"/>
        <w:spacing w:before="220"/>
        <w:ind w:firstLine="540"/>
        <w:jc w:val="both"/>
      </w:pPr>
      <w:r>
        <w:t>созданию условий для получения дополнительного профессионального образования по программам повышения квалификации и программам профессиональной переподготовки работников в соответствии с техническим перевооружением и развитием организации;</w:t>
      </w:r>
    </w:p>
    <w:p w:rsidR="005C1CAF" w:rsidRDefault="005C1CAF">
      <w:pPr>
        <w:pStyle w:val="ConsPlusNormal"/>
        <w:spacing w:before="220"/>
        <w:ind w:firstLine="540"/>
        <w:jc w:val="both"/>
      </w:pPr>
      <w:r>
        <w:t>недопущению увольнения работников в связи с сокращением численности или штата образовательных организаций высшего образования, впервые поступивших на работу по полученной специальности в течение трех лет;</w:t>
      </w:r>
    </w:p>
    <w:p w:rsidR="005C1CAF" w:rsidRDefault="005C1CAF">
      <w:pPr>
        <w:pStyle w:val="ConsPlusNormal"/>
        <w:spacing w:before="220"/>
        <w:ind w:firstLine="540"/>
        <w:jc w:val="both"/>
      </w:pPr>
      <w:r>
        <w:lastRenderedPageBreak/>
        <w:t>созданию условий по обеспечению права преподавателей для получения дополнительного профессионального образования по программам повышения квалификации и программам профессиональной переподготовки для работы в образовательном пространстве, требующем знание языков, приемов, навыков и методик дистанционного (дистанционных образовательных технологий) обучения, новых инструментов оценки качества знаний;</w:t>
      </w:r>
    </w:p>
    <w:p w:rsidR="005C1CAF" w:rsidRDefault="005C1CAF">
      <w:pPr>
        <w:pStyle w:val="ConsPlusNormal"/>
        <w:spacing w:before="220"/>
        <w:ind w:firstLine="540"/>
        <w:jc w:val="both"/>
      </w:pPr>
      <w:r>
        <w:t xml:space="preserve">информированию об условиях досрочного выхода на пенсию в соответствии со </w:t>
      </w:r>
      <w:hyperlink r:id="rId71" w:history="1">
        <w:r>
          <w:rPr>
            <w:color w:val="0000FF"/>
          </w:rPr>
          <w:t>статьей 32</w:t>
        </w:r>
      </w:hyperlink>
      <w:r>
        <w:t xml:space="preserve"> Закона Российской Федерации от 19 апреля 1991 года N 1032-1 "О занятости населения в Российской Федерации".</w:t>
      </w:r>
    </w:p>
    <w:p w:rsidR="005C1CAF" w:rsidRDefault="005C1CAF">
      <w:pPr>
        <w:pStyle w:val="ConsPlusNormal"/>
        <w:jc w:val="both"/>
      </w:pPr>
    </w:p>
    <w:p w:rsidR="005C1CAF" w:rsidRDefault="005C1CAF">
      <w:pPr>
        <w:pStyle w:val="ConsPlusTitle"/>
        <w:jc w:val="center"/>
        <w:outlineLvl w:val="1"/>
      </w:pPr>
      <w:r>
        <w:t>IX. Социальные гарантии, льготы, компенсации</w:t>
      </w:r>
    </w:p>
    <w:p w:rsidR="005C1CAF" w:rsidRDefault="005C1CAF">
      <w:pPr>
        <w:pStyle w:val="ConsPlusNormal"/>
        <w:jc w:val="both"/>
      </w:pPr>
    </w:p>
    <w:p w:rsidR="005C1CAF" w:rsidRDefault="005C1CAF">
      <w:pPr>
        <w:pStyle w:val="ConsPlusNormal"/>
        <w:ind w:firstLine="540"/>
        <w:jc w:val="both"/>
      </w:pPr>
      <w:r>
        <w:t>Стороны исходят из того, что:</w:t>
      </w:r>
    </w:p>
    <w:p w:rsidR="005C1CAF" w:rsidRDefault="005C1CAF">
      <w:pPr>
        <w:pStyle w:val="ConsPlusNormal"/>
        <w:spacing w:before="220"/>
        <w:ind w:firstLine="540"/>
        <w:jc w:val="both"/>
      </w:pPr>
      <w:r>
        <w:t>9.1. Если порядком предоставления средств не установлено иное, образовательные организации высшего образования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Российской Федерации, в том числе на:</w:t>
      </w:r>
    </w:p>
    <w:p w:rsidR="005C1CAF" w:rsidRDefault="005C1CAF">
      <w:pPr>
        <w:pStyle w:val="ConsPlusNormal"/>
        <w:spacing w:before="220"/>
        <w:ind w:firstLine="540"/>
        <w:jc w:val="both"/>
      </w:pPr>
      <w:r>
        <w:t>установление выплат стимулирующего характера, улучшение условий труда и быта, удешевление стоимости общественного питания, организацию отдыха работников,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rsidR="005C1CAF" w:rsidRDefault="005C1CAF">
      <w:pPr>
        <w:pStyle w:val="ConsPlusNormal"/>
        <w:spacing w:before="220"/>
        <w:ind w:firstLine="540"/>
        <w:jc w:val="both"/>
      </w:pPr>
      <w: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rsidR="005C1CAF" w:rsidRDefault="005C1CAF">
      <w:pPr>
        <w:pStyle w:val="ConsPlusNormal"/>
        <w:spacing w:before="220"/>
        <w:ind w:firstLine="540"/>
        <w:jc w:val="both"/>
      </w:pPr>
      <w:r>
        <w:t xml:space="preserve">9.2. </w:t>
      </w:r>
      <w:proofErr w:type="gramStart"/>
      <w:r>
        <w:t>Работники образовательных организаций высшего образования, расположенных в районах Крайнего Севера и приравненных к ним местностям, а также в других местностях с неблагоприятными природно-климатическими условиями, в отношении которых функции и полномочия учредителя осуществляет Минобрнауки России, пользуются льготами и компенсациями, установленными законодательством Российской Федерации.</w:t>
      </w:r>
      <w:proofErr w:type="gramEnd"/>
    </w:p>
    <w:p w:rsidR="005C1CAF" w:rsidRDefault="005C1CAF">
      <w:pPr>
        <w:pStyle w:val="ConsPlusNormal"/>
        <w:spacing w:before="220"/>
        <w:ind w:firstLine="540"/>
        <w:jc w:val="both"/>
      </w:pPr>
      <w:r>
        <w:t>Дополнительные гарантии и компенсации указанным работникам могут устанавливаться коллективными договорами, соглашениями.</w:t>
      </w:r>
    </w:p>
    <w:p w:rsidR="005C1CAF" w:rsidRDefault="005C1CAF">
      <w:pPr>
        <w:pStyle w:val="ConsPlusNormal"/>
        <w:spacing w:before="220"/>
        <w:ind w:firstLine="540"/>
        <w:jc w:val="both"/>
      </w:pPr>
      <w:r>
        <w:t>9.3. Стороны выражают намерения продолжить работу по выработке предложений, касающихся:</w:t>
      </w:r>
    </w:p>
    <w:p w:rsidR="005C1CAF" w:rsidRDefault="005C1CAF">
      <w:pPr>
        <w:pStyle w:val="ConsPlusNormal"/>
        <w:spacing w:before="220"/>
        <w:ind w:firstLine="540"/>
        <w:jc w:val="both"/>
      </w:pPr>
      <w:r>
        <w:t>системы мер, направленных на повышение уровня пенсионного обеспечения педагогических и научных работников образовательных организаций высшего образования, в том числе путем их участия в государственных программах в области пенсионного обеспечения, корпоративных пенсионных программах;</w:t>
      </w:r>
    </w:p>
    <w:p w:rsidR="005C1CAF" w:rsidRDefault="005C1CAF">
      <w:pPr>
        <w:pStyle w:val="ConsPlusNormal"/>
        <w:spacing w:before="220"/>
        <w:ind w:firstLine="540"/>
        <w:jc w:val="both"/>
      </w:pPr>
      <w:r>
        <w:t>внесения необходимых изменений и дополнений в порядок и условия назначения досрочно страховых пенсий в связи с педагогической деятельностью;</w:t>
      </w:r>
    </w:p>
    <w:p w:rsidR="005C1CAF" w:rsidRDefault="005C1CAF">
      <w:pPr>
        <w:pStyle w:val="ConsPlusNormal"/>
        <w:spacing w:before="220"/>
        <w:ind w:firstLine="540"/>
        <w:jc w:val="both"/>
      </w:pPr>
      <w:r>
        <w:t>поддержки работников из числа молодежи;</w:t>
      </w:r>
    </w:p>
    <w:p w:rsidR="005C1CAF" w:rsidRDefault="005C1CAF">
      <w:pPr>
        <w:pStyle w:val="ConsPlusNormal"/>
        <w:spacing w:before="220"/>
        <w:ind w:firstLine="540"/>
        <w:jc w:val="both"/>
      </w:pPr>
      <w:r>
        <w:t>системы мер по социальной поддержке работников;</w:t>
      </w:r>
    </w:p>
    <w:p w:rsidR="005C1CAF" w:rsidRDefault="005C1CAF">
      <w:pPr>
        <w:pStyle w:val="ConsPlusNormal"/>
        <w:spacing w:before="220"/>
        <w:ind w:firstLine="540"/>
        <w:jc w:val="both"/>
      </w:pPr>
      <w:r>
        <w:t>обеспечения служебным жильем работников из числа молодежи;</w:t>
      </w:r>
    </w:p>
    <w:p w:rsidR="005C1CAF" w:rsidRDefault="005C1CAF">
      <w:pPr>
        <w:pStyle w:val="ConsPlusNormal"/>
        <w:spacing w:before="220"/>
        <w:ind w:firstLine="540"/>
        <w:jc w:val="both"/>
      </w:pPr>
      <w: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rsidR="005C1CAF" w:rsidRDefault="005C1CAF">
      <w:pPr>
        <w:pStyle w:val="ConsPlusNormal"/>
        <w:spacing w:before="220"/>
        <w:ind w:firstLine="540"/>
        <w:jc w:val="both"/>
      </w:pPr>
      <w:r>
        <w:lastRenderedPageBreak/>
        <w:t>реализации права работников из числа молодежи на получение субсидий на приобретение жилых помещений.</w:t>
      </w:r>
    </w:p>
    <w:p w:rsidR="005C1CAF" w:rsidRDefault="005C1CAF">
      <w:pPr>
        <w:pStyle w:val="ConsPlusNormal"/>
        <w:spacing w:before="220"/>
        <w:ind w:firstLine="540"/>
        <w:jc w:val="both"/>
      </w:pPr>
      <w:r>
        <w:t xml:space="preserve">9.4. Минобрнауки России в пределах своей компетенции содействует сохранению инфраструктуры образовательных организаций </w:t>
      </w:r>
      <w:proofErr w:type="gramStart"/>
      <w:r>
        <w:t>высшего</w:t>
      </w:r>
      <w:proofErr w:type="gramEnd"/>
      <w:r>
        <w:t xml:space="preserve"> образования.</w:t>
      </w:r>
    </w:p>
    <w:p w:rsidR="005C1CAF" w:rsidRDefault="005C1CAF">
      <w:pPr>
        <w:pStyle w:val="ConsPlusNormal"/>
        <w:spacing w:before="220"/>
        <w:ind w:firstLine="540"/>
        <w:jc w:val="both"/>
      </w:pPr>
      <w:r>
        <w:t>9.5. Стороны рекомендуют предусматривать в коллективных договорах, соглашениях:</w:t>
      </w:r>
    </w:p>
    <w:p w:rsidR="005C1CAF" w:rsidRDefault="005C1CAF">
      <w:pPr>
        <w:pStyle w:val="ConsPlusNormal"/>
        <w:spacing w:before="220"/>
        <w:ind w:firstLine="540"/>
        <w:jc w:val="both"/>
      </w:pPr>
      <w:r>
        <w:t>выделение дополнительных средств, полученных от приносящей доход деятельности, для организации добровольного медицинского страхования, санаторно-курортного лечения и отдыха работников;</w:t>
      </w:r>
    </w:p>
    <w:p w:rsidR="005C1CAF" w:rsidRDefault="005C1CAF">
      <w:pPr>
        <w:pStyle w:val="ConsPlusNormal"/>
        <w:spacing w:before="220"/>
        <w:ind w:firstLine="540"/>
        <w:jc w:val="both"/>
      </w:pPr>
      <w:r>
        <w:t>установление конкретных размеров средств, полученных от приносящей доход деятельности, выделяемых на развитие социальной сферы, в том числе на строительство жилья;</w:t>
      </w:r>
    </w:p>
    <w:p w:rsidR="005C1CAF" w:rsidRDefault="005C1CAF">
      <w:pPr>
        <w:pStyle w:val="ConsPlusNormal"/>
        <w:spacing w:before="220"/>
        <w:ind w:firstLine="540"/>
        <w:jc w:val="both"/>
      </w:pPr>
      <w:r>
        <w:t>выделение дополнительных средств, полученных от приносящей доход деятельности, для реализации программ негосударственного пенсионного обеспечения;</w:t>
      </w:r>
    </w:p>
    <w:p w:rsidR="005C1CAF" w:rsidRDefault="005C1CAF">
      <w:pPr>
        <w:pStyle w:val="ConsPlusNormal"/>
        <w:spacing w:before="220"/>
        <w:ind w:firstLine="540"/>
        <w:jc w:val="both"/>
      </w:pPr>
      <w:r>
        <w:t>обязательства работодателей и их полномочных представителей по выделению не менее 2% средств, полученных от приносящей доход деятельности, на оздоровление работников и обучающихся образовательных организаций.</w:t>
      </w:r>
    </w:p>
    <w:p w:rsidR="005C1CAF" w:rsidRDefault="005C1CAF">
      <w:pPr>
        <w:pStyle w:val="ConsPlusNormal"/>
        <w:spacing w:before="220"/>
        <w:ind w:firstLine="540"/>
        <w:jc w:val="both"/>
      </w:pPr>
      <w:r>
        <w:t>9.6. Стороны исходят из того, что работодатели:</w:t>
      </w:r>
    </w:p>
    <w:p w:rsidR="005C1CAF" w:rsidRDefault="005C1CAF">
      <w:pPr>
        <w:pStyle w:val="ConsPlusNormal"/>
        <w:spacing w:before="220"/>
        <w:ind w:firstLine="540"/>
        <w:jc w:val="both"/>
      </w:pPr>
      <w:r>
        <w:t>9.6.1.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rsidR="005C1CAF" w:rsidRDefault="005C1CAF">
      <w:pPr>
        <w:pStyle w:val="ConsPlusNormal"/>
        <w:spacing w:before="220"/>
        <w:ind w:firstLine="540"/>
        <w:jc w:val="both"/>
      </w:pPr>
      <w:r>
        <w:t xml:space="preserve">9.6.2. </w:t>
      </w:r>
      <w:proofErr w:type="gramStart"/>
      <w:r>
        <w:t>Педагогическим работникам образовательных организаций высшего образования,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w:t>
      </w:r>
      <w:proofErr w:type="gramStart"/>
      <w:r>
        <w:t>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w:t>
      </w:r>
      <w:hyperlink r:id="rId72" w:history="1">
        <w:r>
          <w:rPr>
            <w:color w:val="0000FF"/>
          </w:rPr>
          <w:t>пункт 9 статьи 47</w:t>
        </w:r>
      </w:hyperlink>
      <w:r>
        <w:t xml:space="preserve"> Федерального закона от 29 декабря 2012 г. N 273-ФЗ "Об образовании в Российской Федерации").</w:t>
      </w:r>
      <w:proofErr w:type="gramEnd"/>
    </w:p>
    <w:p w:rsidR="005C1CAF" w:rsidRDefault="005C1CAF">
      <w:pPr>
        <w:pStyle w:val="ConsPlusNormal"/>
        <w:spacing w:before="220"/>
        <w:ind w:firstLine="540"/>
        <w:jc w:val="both"/>
      </w:pPr>
      <w:proofErr w:type="gramStart"/>
      <w:r>
        <w:t>Педагогическим и научным работникам образовательных организаций высшего образования, участвующим в проведении внутренних вступительных испытаний для абитуриентов и (или) аспирантов, осуществляются дополнительные выплаты за работу по подготовке и проведению вступительных испытаний из средств образовательной организации высшего образования в случае, если такая педагогическая работа не учтена в их учебной нагрузке или не предусмотрена в рамках иного вида деятельности.</w:t>
      </w:r>
      <w:proofErr w:type="gramEnd"/>
      <w:r>
        <w:t xml:space="preserve"> Порядок, условия и размеры выплат определяются локальным актом организации и (или) коллективным договором.</w:t>
      </w:r>
    </w:p>
    <w:p w:rsidR="005C1CAF" w:rsidRDefault="005C1CAF">
      <w:pPr>
        <w:pStyle w:val="ConsPlusNormal"/>
        <w:spacing w:before="220"/>
        <w:ind w:firstLine="540"/>
        <w:jc w:val="both"/>
      </w:pPr>
      <w:r>
        <w:t xml:space="preserve">9.6.3. Осуществляют меры по организации отдыха, санаторно-курортного лечения работников на имеющейся базе образовательной организации высшего образования (с учетом </w:t>
      </w:r>
      <w:r>
        <w:lastRenderedPageBreak/>
        <w:t>межвузовской кооперации) за счет использования средств, полученных от приносящей доход деятельности.</w:t>
      </w:r>
    </w:p>
    <w:p w:rsidR="005C1CAF" w:rsidRDefault="005C1CAF">
      <w:pPr>
        <w:pStyle w:val="ConsPlusNormal"/>
        <w:spacing w:before="220"/>
        <w:ind w:firstLine="540"/>
        <w:jc w:val="both"/>
      </w:pPr>
      <w:r>
        <w:t>9.6.4. Перечисляют на счет первичной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5C1CAF" w:rsidRDefault="005C1CAF">
      <w:pPr>
        <w:pStyle w:val="ConsPlusNormal"/>
        <w:spacing w:before="220"/>
        <w:ind w:firstLine="540"/>
        <w:jc w:val="both"/>
      </w:pPr>
      <w:r>
        <w:t xml:space="preserve">9.6.5. В случае установления режима дистанционной работы обеспечивают работников всем необходимым оборудованием, программно-техническими средствами, средствами защиты информации и иными средствами или выплачивают компенсацию за использование принадлежащей работнику или арендованной им оргтехники, возмещают расходы, связанные с оплатой </w:t>
      </w:r>
      <w:proofErr w:type="gramStart"/>
      <w:r>
        <w:t>интернет-трафика</w:t>
      </w:r>
      <w:proofErr w:type="gramEnd"/>
      <w:r>
        <w:t>, использованием онлайн-платформ, а также расходы на коммунальные услуги, средства защиты информации и иные средства.</w:t>
      </w:r>
    </w:p>
    <w:p w:rsidR="005C1CAF" w:rsidRDefault="005C1CAF">
      <w:pPr>
        <w:pStyle w:val="ConsPlusNormal"/>
        <w:spacing w:before="220"/>
        <w:ind w:firstLine="540"/>
        <w:jc w:val="both"/>
      </w:pPr>
      <w:r>
        <w:t xml:space="preserve">9.7. </w:t>
      </w:r>
      <w:proofErr w:type="gramStart"/>
      <w:r>
        <w:t>Минобрнауки России при формировании предложений к проекту федерального бюджета на очередной финансовый период учитывает объем средств, необходимых для проведения вакцинации и ежегодных обязательных профилактических медицинских осмотров, противоэпидемических мероприятий для работников и обучающихся образовательных организаций высшего образования за счет средств бюджета, и принимает меры к сохранению поликлиник, санаториев-профилакториев и оздоровительных лагерей образовательных организаций высшего образования.</w:t>
      </w:r>
      <w:proofErr w:type="gramEnd"/>
    </w:p>
    <w:p w:rsidR="005C1CAF" w:rsidRDefault="005C1CAF">
      <w:pPr>
        <w:pStyle w:val="ConsPlusNormal"/>
        <w:spacing w:before="220"/>
        <w:ind w:firstLine="540"/>
        <w:jc w:val="both"/>
      </w:pPr>
      <w:r>
        <w:t xml:space="preserve">9.8. </w:t>
      </w:r>
      <w:proofErr w:type="gramStart"/>
      <w:r>
        <w:t>Стороны согласились принимать меры для включения в федеральные целевые программы по вопросам обустройства и оказания помощи лицам, переселяющимся из районов Крайнего Севера в другие регионы Российской Федерации, специального раздела, предусматривающего гарантии высвобождающимся из организаций работникам, желающим выехать в другие регионы, и нуждающимся в этом по состоянию здоровья педагогическим работникам, ветеранам педагогического труда.</w:t>
      </w:r>
      <w:proofErr w:type="gramEnd"/>
    </w:p>
    <w:p w:rsidR="005C1CAF" w:rsidRDefault="005C1CAF">
      <w:pPr>
        <w:pStyle w:val="ConsPlusNormal"/>
        <w:spacing w:before="220"/>
        <w:ind w:firstLine="540"/>
        <w:jc w:val="both"/>
      </w:pPr>
      <w:r>
        <w:t xml:space="preserve">9.9. </w:t>
      </w:r>
      <w:proofErr w:type="gramStart"/>
      <w:r>
        <w:t xml:space="preserve">Минобрнауки России в целях улучшения жилищных условий молодых ученых осуществляет выдачу государственных жилищных сертификатов на приобретение жилых помещений (далее - сертификат) молодым ученым из числа научных и педагогических работников образовательных организаций высшего образования, в соответствии с </w:t>
      </w:r>
      <w:hyperlink r:id="rId73" w:history="1">
        <w:r>
          <w:rPr>
            <w:color w:val="0000FF"/>
          </w:rPr>
          <w:t>пунктом 5</w:t>
        </w:r>
      </w:hyperlink>
      <w:r>
        <w:t xml:space="preserve">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"Оказание</w:t>
      </w:r>
      <w:proofErr w:type="gramEnd"/>
      <w:r>
        <w:t xml:space="preserve"> </w:t>
      </w:r>
      <w:proofErr w:type="gramStart"/>
      <w:r>
        <w:t xml:space="preserve">государственной поддержки гражданам в обеспечении жильем и оплате жилищно-коммунальных услуг" и на основании </w:t>
      </w:r>
      <w:hyperlink r:id="rId74" w:history="1">
        <w:r>
          <w:rPr>
            <w:color w:val="0000FF"/>
          </w:rPr>
          <w:t>приказа</w:t>
        </w:r>
      </w:hyperlink>
      <w:r>
        <w:t xml:space="preserve"> Минобрнауки России от 3 декабря 2018 г. N 69н "О некоторых вопросах предоставления молодым ученым организаций, подведомственных Министерству науки и высшего образования Российской Федерации, социальных выплат на приобретение жилых помещений" (зарегистрирован Министерством юстиции Российской Федерации 11 декабря 2018 г., регистрационный N 52972).</w:t>
      </w:r>
      <w:proofErr w:type="gramEnd"/>
    </w:p>
    <w:p w:rsidR="005C1CAF" w:rsidRDefault="005C1CAF">
      <w:pPr>
        <w:pStyle w:val="ConsPlusNormal"/>
        <w:jc w:val="both"/>
      </w:pPr>
    </w:p>
    <w:p w:rsidR="005C1CAF" w:rsidRDefault="005C1CAF">
      <w:pPr>
        <w:pStyle w:val="ConsPlusTitle"/>
        <w:jc w:val="center"/>
        <w:outlineLvl w:val="1"/>
      </w:pPr>
      <w:r>
        <w:t>X. Гарантии прав профсоюзных организаций и членов Профсоюза</w:t>
      </w:r>
    </w:p>
    <w:p w:rsidR="005C1CAF" w:rsidRDefault="005C1CAF">
      <w:pPr>
        <w:pStyle w:val="ConsPlusNormal"/>
        <w:jc w:val="both"/>
      </w:pPr>
    </w:p>
    <w:p w:rsidR="005C1CAF" w:rsidRDefault="005C1CAF">
      <w:pPr>
        <w:pStyle w:val="ConsPlusNormal"/>
        <w:ind w:firstLine="540"/>
        <w:jc w:val="both"/>
      </w:pPr>
      <w:r>
        <w:t xml:space="preserve">10.1. </w:t>
      </w:r>
      <w:proofErr w:type="gramStart"/>
      <w:r>
        <w:t xml:space="preserve">Права и гарантии деятельности Профсоюза, региональных (межрегиональных) и первичных профсоюзных организаций, соответствующих выборных профсоюзных органов определяются </w:t>
      </w:r>
      <w:hyperlink r:id="rId75" w:history="1">
        <w:r>
          <w:rPr>
            <w:color w:val="0000FF"/>
          </w:rPr>
          <w:t>ТК</w:t>
        </w:r>
      </w:hyperlink>
      <w:r>
        <w:t xml:space="preserve"> РФ, Федеральным </w:t>
      </w:r>
      <w:hyperlink r:id="rId76" w:history="1">
        <w:r>
          <w:rPr>
            <w:color w:val="0000FF"/>
          </w:rPr>
          <w:t>законом</w:t>
        </w:r>
      </w:hyperlink>
      <w:r>
        <w:t xml:space="preserve"> от 12 января 1996 г. N 10-ФЗ "О профессиональных союзах, их правах и гарантиях деятельности", иными законами Российской Федерации, уставом Профсоюза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настоящего Соглашения</w:t>
      </w:r>
      <w:proofErr w:type="gramEnd"/>
      <w:r>
        <w:t>, иных соглашений, устава образовательной организации высшего образования, коллективного договора.</w:t>
      </w:r>
    </w:p>
    <w:p w:rsidR="005C1CAF" w:rsidRDefault="005C1CAF">
      <w:pPr>
        <w:pStyle w:val="ConsPlusNormal"/>
        <w:spacing w:before="220"/>
        <w:ind w:firstLine="540"/>
        <w:jc w:val="both"/>
      </w:pPr>
      <w:r>
        <w:t>10.2. Стороны обращают внимание на то, что работодатели и их полномочные представители обязаны:</w:t>
      </w:r>
    </w:p>
    <w:p w:rsidR="005C1CAF" w:rsidRDefault="005C1CAF">
      <w:pPr>
        <w:pStyle w:val="ConsPlusNormal"/>
        <w:spacing w:before="220"/>
        <w:ind w:firstLine="540"/>
        <w:jc w:val="both"/>
      </w:pPr>
      <w:r>
        <w:lastRenderedPageBreak/>
        <w:t>10.2.1.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rsidR="005C1CAF" w:rsidRDefault="005C1CAF">
      <w:pPr>
        <w:pStyle w:val="ConsPlusNormal"/>
        <w:spacing w:before="220"/>
        <w:ind w:firstLine="540"/>
        <w:jc w:val="both"/>
      </w:pPr>
      <w:r>
        <w:t xml:space="preserve">10.2.2. </w:t>
      </w:r>
      <w:proofErr w:type="gramStart"/>
      <w:r>
        <w:t>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w:t>
      </w:r>
      <w:proofErr w:type="gramEnd"/>
      <w:r>
        <w:t xml:space="preserve">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5C1CAF" w:rsidRDefault="005C1CAF">
      <w:pPr>
        <w:pStyle w:val="ConsPlusNormal"/>
        <w:spacing w:before="220"/>
        <w:ind w:firstLine="540"/>
        <w:jc w:val="both"/>
      </w:pPr>
      <w:r>
        <w:t>10.2.3.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5C1CAF" w:rsidRDefault="005C1CAF">
      <w:pPr>
        <w:pStyle w:val="ConsPlusNormal"/>
        <w:spacing w:before="220"/>
        <w:ind w:firstLine="540"/>
        <w:jc w:val="both"/>
      </w:pPr>
      <w:r>
        <w:t>10.2.4. 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в общежитии.</w:t>
      </w:r>
    </w:p>
    <w:p w:rsidR="005C1CAF" w:rsidRDefault="005C1CAF">
      <w:pPr>
        <w:pStyle w:val="ConsPlusNormal"/>
        <w:spacing w:before="220"/>
        <w:ind w:firstLine="540"/>
        <w:jc w:val="both"/>
      </w:pPr>
      <w:r>
        <w:t xml:space="preserve">10.2.5. </w:t>
      </w:r>
      <w:proofErr w:type="gramStart"/>
      <w:r>
        <w:t>Обеспечивать при наличии письменных заявлений работников, являющихся членами Профсоюза, ежемесячно, бесплатно и своевременно на расчетный счет соответствующей образовательной организации высшего образования Профсоюза членские профсоюзные взносы из заработной платы работников в размере, установленном Уставом Профсоюза, коллективным договором, и в порядке, определенном Уставом Профсоюза, коллективным договором, соглашением, и не вправе задерживать их перечисление.</w:t>
      </w:r>
      <w:proofErr w:type="gramEnd"/>
    </w:p>
    <w:p w:rsidR="005C1CAF" w:rsidRDefault="005C1CAF">
      <w:pPr>
        <w:pStyle w:val="ConsPlusNormal"/>
        <w:spacing w:before="220"/>
        <w:ind w:firstLine="540"/>
        <w:jc w:val="both"/>
      </w:pPr>
      <w:proofErr w:type="gramStart"/>
      <w:r>
        <w:t xml:space="preserve">По письменным заявлениям работников, не являющихся членами Профсоюза, уполномочивших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согласно </w:t>
      </w:r>
      <w:hyperlink r:id="rId77" w:history="1">
        <w:r>
          <w:rPr>
            <w:color w:val="0000FF"/>
          </w:rPr>
          <w:t>части 2 статьи 30</w:t>
        </w:r>
      </w:hyperlink>
      <w:r>
        <w:t xml:space="preserve"> ТК РФ, ежемесячно, бесплатно и своевременно перечислять в соответствии с </w:t>
      </w:r>
      <w:hyperlink r:id="rId78" w:history="1">
        <w:r>
          <w:rPr>
            <w:color w:val="0000FF"/>
          </w:rPr>
          <w:t>частью 6 статьи 377</w:t>
        </w:r>
      </w:hyperlink>
      <w:r>
        <w:t xml:space="preserve"> ТК РФ и </w:t>
      </w:r>
      <w:hyperlink r:id="rId79" w:history="1">
        <w:r>
          <w:rPr>
            <w:color w:val="0000FF"/>
          </w:rPr>
          <w:t>пунктом 4 статьи 28</w:t>
        </w:r>
      </w:hyperlink>
      <w:r>
        <w:t xml:space="preserve"> Федерального закона от</w:t>
      </w:r>
      <w:proofErr w:type="gramEnd"/>
      <w:r>
        <w:t xml:space="preserve"> 12 января 1996 г. N 10-ФЗ "О профессиональных союзах, их правах и гарантиях деятельности" денежные средства из заработной платы указанных работников на расчетный счет организации Профсоюза на условиях и в порядке, которые установлены коллективными договорами, соглашениями.</w:t>
      </w:r>
    </w:p>
    <w:p w:rsidR="005C1CAF" w:rsidRDefault="005C1CAF">
      <w:pPr>
        <w:pStyle w:val="ConsPlusNormal"/>
        <w:spacing w:before="220"/>
        <w:ind w:firstLine="540"/>
        <w:jc w:val="both"/>
      </w:pPr>
      <w:r>
        <w:t>Перечисление сре</w:t>
      </w:r>
      <w:proofErr w:type="gramStart"/>
      <w:r>
        <w:t>дств пр</w:t>
      </w:r>
      <w:proofErr w:type="gramEnd"/>
      <w:r>
        <w:t>оизводится в полном объеме и одновременно с выплатой заработной платы.</w:t>
      </w:r>
    </w:p>
    <w:p w:rsidR="005C1CAF" w:rsidRDefault="005C1CAF">
      <w:pPr>
        <w:pStyle w:val="ConsPlusNormal"/>
        <w:spacing w:before="220"/>
        <w:ind w:firstLine="540"/>
        <w:jc w:val="both"/>
      </w:pPr>
      <w:r>
        <w:t>10.2.6.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w:t>
      </w:r>
    </w:p>
    <w:p w:rsidR="005C1CAF" w:rsidRDefault="005C1CAF">
      <w:pPr>
        <w:pStyle w:val="ConsPlusNormal"/>
        <w:spacing w:before="220"/>
        <w:ind w:firstLine="540"/>
        <w:jc w:val="both"/>
      </w:pPr>
      <w:r>
        <w:t>10.3.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5C1CAF" w:rsidRDefault="005C1CAF">
      <w:pPr>
        <w:pStyle w:val="ConsPlusNormal"/>
        <w:spacing w:before="220"/>
        <w:ind w:firstLine="540"/>
        <w:jc w:val="both"/>
      </w:pPr>
      <w:r>
        <w:t xml:space="preserve">10.3.1.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w:t>
      </w:r>
      <w:r>
        <w:lastRenderedPageBreak/>
        <w:t>они являются, руководители профсоюзных органов в подразделениях организаций - без предварительного согласия вышестоящего профсоюзного органа в образовательных организациях высшего образования; руководители (их заместители) и члены профсоюзных органов в образовательных организациях высшего образования, профорганизаторы - соответствующего вышестоящего профсоюзного органа.</w:t>
      </w:r>
    </w:p>
    <w:p w:rsidR="005C1CAF" w:rsidRDefault="005C1CAF">
      <w:pPr>
        <w:pStyle w:val="ConsPlusNormal"/>
        <w:spacing w:before="220"/>
        <w:ind w:firstLine="540"/>
        <w:jc w:val="both"/>
      </w:pPr>
      <w: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5C1CAF" w:rsidRDefault="005C1CAF">
      <w:pPr>
        <w:pStyle w:val="ConsPlusNormal"/>
        <w:spacing w:before="220"/>
        <w:ind w:firstLine="540"/>
        <w:jc w:val="both"/>
      </w:pPr>
      <w:r>
        <w:t>10.3.2. 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5C1CAF" w:rsidRDefault="005C1CAF">
      <w:pPr>
        <w:pStyle w:val="ConsPlusNormal"/>
        <w:spacing w:before="220"/>
        <w:ind w:firstLine="540"/>
        <w:jc w:val="both"/>
      </w:pPr>
      <w:r>
        <w:t xml:space="preserve">10.3.3. </w:t>
      </w:r>
      <w:proofErr w:type="gramStart"/>
      <w:r>
        <w:t>Члены выборных органов профсоюзных организаций, уполномоченные по охране труда профсоюзного комитета, внештатные инспекторы труда Профсоюза, представители профсоюзной организации в создаваемых в образовательных организациях высшего образования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w:t>
      </w:r>
      <w:proofErr w:type="gramEnd"/>
      <w:r>
        <w:t xml:space="preserve"> Российской Федерации, соглашением, коллективным договором.</w:t>
      </w:r>
    </w:p>
    <w:p w:rsidR="005C1CAF" w:rsidRDefault="005C1CAF">
      <w:pPr>
        <w:pStyle w:val="ConsPlusNormal"/>
        <w:spacing w:before="220"/>
        <w:ind w:firstLine="540"/>
        <w:jc w:val="both"/>
      </w:pPr>
      <w:proofErr w:type="gramStart"/>
      <w:r>
        <w:t>Стороны согласились распространить это положение на работников образовательных организаций, являющихся членами Центрального Совета Профсоюза, предоставляя им не менее 12 рабочих дней в год, а также на работников организаций, являющихся членами Отраслевой комиссии, комиссий по ведению коллективных переговоров и заключению коллективных договоров, региональных, территориальных соглашений, предоставляя им не менее 7 рабочих дней в год для осуществления соответствующей деятельности.</w:t>
      </w:r>
      <w:proofErr w:type="gramEnd"/>
    </w:p>
    <w:p w:rsidR="005C1CAF" w:rsidRDefault="005C1CAF">
      <w:pPr>
        <w:pStyle w:val="ConsPlusNormal"/>
        <w:spacing w:before="220"/>
        <w:ind w:firstLine="540"/>
        <w:jc w:val="both"/>
      </w:pPr>
      <w:r>
        <w:t xml:space="preserve">10.3.4. </w:t>
      </w:r>
      <w:proofErr w:type="gramStart"/>
      <w:r>
        <w:t>Стороны согласились, что членам выборных профсоюзных органов, не освобожденным от основной работы в образовательных организация высшего образования, занимающим должности профессорско-преподавательского состава, на условиях, определенных в коллективном договоре, учебная нагрузка устанавливается в объеме ниже средней учебной нагрузки, предусмотренной по структурному подразделению не менее чем на 10%.</w:t>
      </w:r>
      <w:proofErr w:type="gramEnd"/>
    </w:p>
    <w:p w:rsidR="005C1CAF" w:rsidRDefault="005C1CAF">
      <w:pPr>
        <w:pStyle w:val="ConsPlusNormal"/>
        <w:spacing w:before="220"/>
        <w:ind w:firstLine="540"/>
        <w:jc w:val="both"/>
      </w:pPr>
      <w:r>
        <w:t>10.3.5. Члены выборных профсоюзных органов, не освобожденные от основной работы в образовательных организациях высшего образования, освобождаются от нее с сохранением среднего заработка на время участия в работе съездов, конференций, пленумов, президиумов, заседаний выборных органов первичной профсоюзной организации, собраний, предусмотренных Уставом Профсоюза. Условия освобождения и порядок оплаты времени участия в этих мероприятиях определяются коллективным договором, соглашением.</w:t>
      </w:r>
    </w:p>
    <w:p w:rsidR="005C1CAF" w:rsidRDefault="005C1CAF">
      <w:pPr>
        <w:pStyle w:val="ConsPlusNormal"/>
        <w:spacing w:before="220"/>
        <w:ind w:firstLine="540"/>
        <w:jc w:val="both"/>
      </w:pPr>
      <w:r>
        <w:t>10.4. Стороны признают гарантии освобожденных профсоюзных работников, избранных (делегированных) в состав профсоюзных органов:</w:t>
      </w:r>
    </w:p>
    <w:p w:rsidR="005C1CAF" w:rsidRDefault="005C1CAF">
      <w:pPr>
        <w:pStyle w:val="ConsPlusNormal"/>
        <w:spacing w:before="220"/>
        <w:ind w:firstLine="540"/>
        <w:jc w:val="both"/>
      </w:pPr>
      <w: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 другая равноценная работа (должность) у того же работодателя. </w:t>
      </w:r>
      <w:proofErr w:type="gramStart"/>
      <w:r>
        <w:t xml:space="preserve">При невозможности предоставления указанной работы (должности) в связи с ликвидацией образовательных организаций высшего образования либо отсутствием в образовательных организациях высшего образования соответствующей работы (должности) Профсоюз сохраняет за этим работником его средний заработок на период трудоустройства, но не </w:t>
      </w:r>
      <w:r>
        <w:lastRenderedPageBreak/>
        <w:t>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t>.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5C1CAF" w:rsidRDefault="005C1CAF">
      <w:pPr>
        <w:pStyle w:val="ConsPlusNormal"/>
        <w:spacing w:before="220"/>
        <w:ind w:firstLine="540"/>
        <w:jc w:val="both"/>
      </w:pPr>
      <w:r>
        <w:t>10.4.2.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образовательных организациях высшего образования, что закрепляется в коллективном договоре, соглашении.</w:t>
      </w:r>
    </w:p>
    <w:p w:rsidR="005C1CAF" w:rsidRDefault="005C1CAF">
      <w:pPr>
        <w:pStyle w:val="ConsPlusNormal"/>
        <w:spacing w:before="220"/>
        <w:ind w:firstLine="540"/>
        <w:jc w:val="both"/>
      </w:pPr>
      <w:r>
        <w:t xml:space="preserve">10.4.3. </w:t>
      </w:r>
      <w:proofErr w:type="gramStart"/>
      <w:r>
        <w:t>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roofErr w:type="gramEnd"/>
    </w:p>
    <w:p w:rsidR="005C1CAF" w:rsidRDefault="005C1CAF">
      <w:pPr>
        <w:pStyle w:val="ConsPlusNormal"/>
        <w:spacing w:before="220"/>
        <w:ind w:firstLine="540"/>
        <w:jc w:val="both"/>
      </w:pPr>
      <w:r>
        <w:t>10.4.4. 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5C1CAF" w:rsidRDefault="005C1CAF">
      <w:pPr>
        <w:pStyle w:val="ConsPlusNormal"/>
        <w:spacing w:before="220"/>
        <w:ind w:firstLine="540"/>
        <w:jc w:val="both"/>
      </w:pPr>
      <w:r>
        <w:t>Предоставление председателям выборных органов первичных профсоюзных организаций, не освобожденных от основной работы, ежегодного дополнительного оплачиваемого отпуска на условиях коллективного договора.</w:t>
      </w:r>
    </w:p>
    <w:p w:rsidR="005C1CAF" w:rsidRDefault="005C1CAF">
      <w:pPr>
        <w:pStyle w:val="ConsPlusNormal"/>
        <w:spacing w:before="220"/>
        <w:ind w:firstLine="540"/>
        <w:jc w:val="both"/>
      </w:pPr>
      <w:r>
        <w:t xml:space="preserve">10.5. </w:t>
      </w:r>
      <w:proofErr w:type="gramStart"/>
      <w:r>
        <w:t>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образовательных организаций высшего образования, факультетов, кафедр и принимается во внимание при поощрении работников, их аттестации, при избрании по конкурсу на замещение должностей научно-педагогических работников, при разработке локальных нормативных актов, определяющих рейтинги факультетов и кафедр.</w:t>
      </w:r>
      <w:proofErr w:type="gramEnd"/>
    </w:p>
    <w:p w:rsidR="005C1CAF" w:rsidRDefault="005C1CAF">
      <w:pPr>
        <w:pStyle w:val="ConsPlusNormal"/>
        <w:spacing w:before="220"/>
        <w:ind w:firstLine="540"/>
        <w:jc w:val="both"/>
      </w:pPr>
      <w:r>
        <w:t xml:space="preserve">10.6.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образовательной организации высшего образования или совершения работником виновных действий, за которые действующим законодательством Российской Федерации предусмотрено увольнение. В этих случаях увольнение производится в порядке, установленном </w:t>
      </w:r>
      <w:hyperlink r:id="rId80" w:history="1">
        <w:r>
          <w:rPr>
            <w:color w:val="0000FF"/>
          </w:rPr>
          <w:t>ТК</w:t>
        </w:r>
      </w:hyperlink>
      <w:r>
        <w:t xml:space="preserve"> РФ, с учетом положений Соглашения.</w:t>
      </w:r>
    </w:p>
    <w:p w:rsidR="005C1CAF" w:rsidRDefault="005C1CAF">
      <w:pPr>
        <w:pStyle w:val="ConsPlusNormal"/>
        <w:jc w:val="both"/>
      </w:pPr>
    </w:p>
    <w:p w:rsidR="005C1CAF" w:rsidRDefault="005C1CAF">
      <w:pPr>
        <w:pStyle w:val="ConsPlusTitle"/>
        <w:jc w:val="center"/>
        <w:outlineLvl w:val="1"/>
      </w:pPr>
      <w:r>
        <w:t xml:space="preserve">XI. </w:t>
      </w:r>
      <w:proofErr w:type="gramStart"/>
      <w:r>
        <w:t>Контроль за</w:t>
      </w:r>
      <w:proofErr w:type="gramEnd"/>
      <w:r>
        <w:t xml:space="preserve"> выполнением Соглашения</w:t>
      </w:r>
    </w:p>
    <w:p w:rsidR="005C1CAF" w:rsidRDefault="005C1CAF">
      <w:pPr>
        <w:pStyle w:val="ConsPlusNormal"/>
        <w:jc w:val="both"/>
      </w:pPr>
    </w:p>
    <w:p w:rsidR="005C1CAF" w:rsidRDefault="005C1CAF">
      <w:pPr>
        <w:pStyle w:val="ConsPlusNormal"/>
        <w:ind w:firstLine="540"/>
        <w:jc w:val="both"/>
      </w:pPr>
      <w:r>
        <w:t xml:space="preserve">11.1. </w:t>
      </w:r>
      <w:proofErr w:type="gramStart"/>
      <w:r>
        <w:t>Контроль за</w:t>
      </w:r>
      <w:proofErr w:type="gramEnd"/>
      <w:r>
        <w:t xml:space="preserve"> выполнением Соглашения на всех уровнях осуществляется Сторонами соглашения и их представителями, а также соответствующими органами по труду.</w:t>
      </w:r>
    </w:p>
    <w:p w:rsidR="005C1CAF" w:rsidRDefault="005C1CAF">
      <w:pPr>
        <w:pStyle w:val="ConsPlusNormal"/>
        <w:spacing w:before="220"/>
        <w:ind w:firstLine="540"/>
        <w:jc w:val="both"/>
      </w:pPr>
      <w:r>
        <w:t xml:space="preserve">Текущий </w:t>
      </w:r>
      <w:proofErr w:type="gramStart"/>
      <w:r>
        <w:t>контроль за</w:t>
      </w:r>
      <w:proofErr w:type="gramEnd"/>
      <w:r>
        <w:t xml:space="preserve"> выполнением Соглашения осуществляет Отраслевая комиссия по регулированию социально-трудовых отношений в порядке, установленном сторонами Соглашения и закрепленном в Положении об Отраслевой комиссии.</w:t>
      </w:r>
    </w:p>
    <w:p w:rsidR="005C1CAF" w:rsidRDefault="005C1CAF">
      <w:pPr>
        <w:pStyle w:val="ConsPlusNormal"/>
        <w:spacing w:before="220"/>
        <w:ind w:firstLine="540"/>
        <w:jc w:val="both"/>
      </w:pPr>
      <w:r>
        <w:t xml:space="preserve">11.2. Стороны ежегодно </w:t>
      </w:r>
      <w:proofErr w:type="gramStart"/>
      <w:r>
        <w:t>разрабатывают и утверждают</w:t>
      </w:r>
      <w:proofErr w:type="gramEnd"/>
      <w:r>
        <w:t xml:space="preserve"> план мероприятий по выполнению Соглашения с указанием конкретных сроков и ответственных лиц. Мероприятия плана включаются в соответствующие разделы планов работы Минобрнауки России и Профсоюза на предстоящий год.</w:t>
      </w:r>
    </w:p>
    <w:p w:rsidR="005C1CAF" w:rsidRDefault="005C1CAF">
      <w:pPr>
        <w:pStyle w:val="ConsPlusNormal"/>
        <w:spacing w:before="220"/>
        <w:ind w:firstLine="540"/>
        <w:jc w:val="both"/>
      </w:pPr>
      <w:r>
        <w:lastRenderedPageBreak/>
        <w:t xml:space="preserve">11.3. Информация о выполнении Соглашения ежегодно рассматривается на совместном заседании коллегии Минобрнауки России и Исполнительного комитета Профсоюза. </w:t>
      </w:r>
      <w:proofErr w:type="gramStart"/>
      <w:r>
        <w:t xml:space="preserve">Результаты рассмотрения размещаются на официальных сайтах Минобрнауки России и Профсоюза в разделах, указанных в </w:t>
      </w:r>
      <w:hyperlink w:anchor="P43" w:history="1">
        <w:r>
          <w:rPr>
            <w:color w:val="0000FF"/>
          </w:rPr>
          <w:t>пункте 1.7</w:t>
        </w:r>
      </w:hyperlink>
      <w:r>
        <w:t xml:space="preserve"> части 2 настоящего Соглашения, и доводятся до сведения руководителей образовательных организаций высшего образования, региональных (межрегиональных) и первичных организаций Профсоюза.</w:t>
      </w:r>
      <w:proofErr w:type="gramEnd"/>
    </w:p>
    <w:p w:rsidR="005C1CAF" w:rsidRDefault="005C1CAF">
      <w:pPr>
        <w:pStyle w:val="ConsPlusNormal"/>
        <w:spacing w:before="220"/>
        <w:ind w:firstLine="540"/>
        <w:jc w:val="both"/>
      </w:pPr>
      <w:r>
        <w:t xml:space="preserve">11.4. 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переговоров и осуществления </w:t>
      </w:r>
      <w:proofErr w:type="gramStart"/>
      <w:r>
        <w:t>контроля за</w:t>
      </w:r>
      <w:proofErr w:type="gramEnd"/>
      <w:r>
        <w:t xml:space="preserve">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действующим законодательством Российской Федерации.</w:t>
      </w: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right"/>
        <w:outlineLvl w:val="0"/>
      </w:pPr>
      <w:r>
        <w:t>Приложение N 1</w:t>
      </w:r>
    </w:p>
    <w:p w:rsidR="005C1CAF" w:rsidRDefault="005C1CAF">
      <w:pPr>
        <w:pStyle w:val="ConsPlusNormal"/>
        <w:jc w:val="right"/>
      </w:pPr>
      <w:r>
        <w:t>к Отраслевому соглашению</w:t>
      </w:r>
    </w:p>
    <w:p w:rsidR="005C1CAF" w:rsidRDefault="005C1CAF">
      <w:pPr>
        <w:pStyle w:val="ConsPlusNormal"/>
        <w:jc w:val="right"/>
      </w:pPr>
      <w:r>
        <w:t>по образовательным организациям</w:t>
      </w:r>
    </w:p>
    <w:p w:rsidR="005C1CAF" w:rsidRDefault="005C1CAF">
      <w:pPr>
        <w:pStyle w:val="ConsPlusNormal"/>
        <w:jc w:val="right"/>
      </w:pPr>
      <w:r>
        <w:t>высшего образования, находящимся</w:t>
      </w:r>
    </w:p>
    <w:p w:rsidR="005C1CAF" w:rsidRDefault="005C1CAF">
      <w:pPr>
        <w:pStyle w:val="ConsPlusNormal"/>
        <w:jc w:val="right"/>
      </w:pPr>
      <w:r>
        <w:t>в ведении Министерства науки</w:t>
      </w:r>
    </w:p>
    <w:p w:rsidR="005C1CAF" w:rsidRDefault="005C1CAF">
      <w:pPr>
        <w:pStyle w:val="ConsPlusNormal"/>
        <w:jc w:val="right"/>
      </w:pPr>
      <w:r>
        <w:t>и высшего образования</w:t>
      </w:r>
    </w:p>
    <w:p w:rsidR="005C1CAF" w:rsidRDefault="005C1CAF">
      <w:pPr>
        <w:pStyle w:val="ConsPlusNormal"/>
        <w:jc w:val="right"/>
      </w:pPr>
      <w:r>
        <w:t>Российской Федерации,</w:t>
      </w:r>
    </w:p>
    <w:p w:rsidR="005C1CAF" w:rsidRDefault="005C1CAF">
      <w:pPr>
        <w:pStyle w:val="ConsPlusNormal"/>
        <w:jc w:val="right"/>
      </w:pPr>
      <w:r>
        <w:t>на 2021 - 2023 годы</w:t>
      </w:r>
    </w:p>
    <w:p w:rsidR="005C1CAF" w:rsidRDefault="005C1CAF">
      <w:pPr>
        <w:pStyle w:val="ConsPlusNormal"/>
        <w:jc w:val="both"/>
      </w:pPr>
    </w:p>
    <w:p w:rsidR="005C1CAF" w:rsidRDefault="005C1CAF">
      <w:pPr>
        <w:pStyle w:val="ConsPlusTitle"/>
        <w:jc w:val="center"/>
      </w:pPr>
      <w:bookmarkStart w:id="1" w:name="P506"/>
      <w:bookmarkEnd w:id="1"/>
      <w:r>
        <w:t>АНАЛИЗ И ОЦЕНКА</w:t>
      </w:r>
    </w:p>
    <w:p w:rsidR="005C1CAF" w:rsidRDefault="005C1CAF">
      <w:pPr>
        <w:pStyle w:val="ConsPlusTitle"/>
        <w:jc w:val="center"/>
      </w:pPr>
      <w:r>
        <w:t>ПРАВОВОЙ ЭФФЕКТИВНОСТИ КОЛЛЕКТИВНЫХ ДОГОВОРОВ</w:t>
      </w:r>
    </w:p>
    <w:p w:rsidR="005C1CAF" w:rsidRDefault="005C1CAF">
      <w:pPr>
        <w:pStyle w:val="ConsPlusTitle"/>
        <w:jc w:val="center"/>
      </w:pPr>
      <w:r>
        <w:t>ОБРАЗОВАТЕЛЬНЫХ ОРГАНИЗАЦИЙ ВЫСШЕГО ОБРАЗОВАНИЯ,</w:t>
      </w:r>
    </w:p>
    <w:p w:rsidR="005C1CAF" w:rsidRDefault="005C1CAF">
      <w:pPr>
        <w:pStyle w:val="ConsPlusTitle"/>
        <w:jc w:val="center"/>
      </w:pPr>
      <w:proofErr w:type="gramStart"/>
      <w:r>
        <w:t>НАХОДЯЩИХСЯ</w:t>
      </w:r>
      <w:proofErr w:type="gramEnd"/>
      <w:r>
        <w:t xml:space="preserve"> В ВЕДЕНИИ МИНИСТЕРСТВА НАУКИ И ВЫСШЕГО</w:t>
      </w:r>
    </w:p>
    <w:p w:rsidR="005C1CAF" w:rsidRDefault="005C1CAF">
      <w:pPr>
        <w:pStyle w:val="ConsPlusTitle"/>
        <w:jc w:val="center"/>
      </w:pPr>
      <w:r>
        <w:t>ОБРАЗОВАНИЯ РОССИЙСКОЙ ФЕДЕРАЦИИ</w:t>
      </w:r>
    </w:p>
    <w:p w:rsidR="005C1CAF" w:rsidRDefault="005C1CAF">
      <w:pPr>
        <w:pStyle w:val="ConsPlusNormal"/>
        <w:jc w:val="both"/>
      </w:pPr>
    </w:p>
    <w:p w:rsidR="005C1CAF" w:rsidRDefault="005C1CAF">
      <w:pPr>
        <w:pStyle w:val="ConsPlusTitle"/>
        <w:ind w:firstLine="540"/>
        <w:jc w:val="both"/>
        <w:outlineLvl w:val="1"/>
      </w:pPr>
      <w:r>
        <w:t>1. Общие положения, цели и задачи.</w:t>
      </w:r>
    </w:p>
    <w:p w:rsidR="005C1CAF" w:rsidRDefault="005C1CAF">
      <w:pPr>
        <w:pStyle w:val="ConsPlusNormal"/>
        <w:jc w:val="both"/>
      </w:pPr>
    </w:p>
    <w:p w:rsidR="005C1CAF" w:rsidRDefault="005C1CAF">
      <w:pPr>
        <w:pStyle w:val="ConsPlusNormal"/>
        <w:ind w:firstLine="540"/>
        <w:jc w:val="both"/>
      </w:pPr>
      <w:r>
        <w:t>1.1. Анализ и оценка правовой эффективности коллективных договоров образовательных организаций высшего образования осуществляется Профсоюзом при участии лаборатории автоматизированного анализа и оценки эффективности коллективно-договорных актов в сфере образования на базе федерального государственного бюджетного образовательного учреждения высшего образования "Рязанский государственный радиотехнический университет им. В.Ф. Уткина" (далее - ведомственная лаборатория анализа коллективных договоров).</w:t>
      </w:r>
    </w:p>
    <w:p w:rsidR="005C1CAF" w:rsidRDefault="005C1CAF">
      <w:pPr>
        <w:pStyle w:val="ConsPlusNormal"/>
        <w:spacing w:before="220"/>
        <w:ind w:firstLine="540"/>
        <w:jc w:val="both"/>
      </w:pPr>
      <w:r>
        <w:t>1.2. Работа по анализу и оценке правовой эффективности направлена на повышение качества договорной составляющей регулирования социально-трудовых отношений, основанной на принципах социального партнерства, в образовательных организациях высшего образования.</w:t>
      </w:r>
    </w:p>
    <w:p w:rsidR="005C1CAF" w:rsidRDefault="005C1CAF">
      <w:pPr>
        <w:pStyle w:val="ConsPlusNormal"/>
        <w:spacing w:before="220"/>
        <w:ind w:firstLine="540"/>
        <w:jc w:val="both"/>
      </w:pPr>
      <w:r>
        <w:t>1.3. Оценка правовой эффективности позволяет обобщать опыт реализации договорного регулирования трудовых отношений и социального партнерства в образовательных организациях высшего образования.</w:t>
      </w:r>
    </w:p>
    <w:p w:rsidR="005C1CAF" w:rsidRDefault="005C1CAF">
      <w:pPr>
        <w:pStyle w:val="ConsPlusNormal"/>
        <w:jc w:val="both"/>
      </w:pPr>
    </w:p>
    <w:p w:rsidR="005C1CAF" w:rsidRDefault="005C1CAF">
      <w:pPr>
        <w:pStyle w:val="ConsPlusTitle"/>
        <w:ind w:firstLine="540"/>
        <w:jc w:val="both"/>
        <w:outlineLvl w:val="1"/>
      </w:pPr>
      <w:r>
        <w:t>2. Порядок процедуры проведения.</w:t>
      </w:r>
    </w:p>
    <w:p w:rsidR="005C1CAF" w:rsidRDefault="005C1CAF">
      <w:pPr>
        <w:pStyle w:val="ConsPlusNormal"/>
        <w:jc w:val="both"/>
      </w:pPr>
    </w:p>
    <w:p w:rsidR="005C1CAF" w:rsidRDefault="005C1CAF">
      <w:pPr>
        <w:pStyle w:val="ConsPlusNormal"/>
        <w:ind w:firstLine="540"/>
        <w:jc w:val="both"/>
      </w:pPr>
      <w:r>
        <w:t xml:space="preserve">2.1. Анализу и оценке правовой эффективности подлежат коллективные договоры образовательных организаций </w:t>
      </w:r>
      <w:proofErr w:type="gramStart"/>
      <w:r>
        <w:t>высшего</w:t>
      </w:r>
      <w:proofErr w:type="gramEnd"/>
      <w:r>
        <w:t xml:space="preserve"> образования, подписанные полномочными </w:t>
      </w:r>
      <w:r>
        <w:lastRenderedPageBreak/>
        <w:t>представителями сторон и прошедшие уведомительную регистрацию в соответствующих органах по труду.</w:t>
      </w:r>
    </w:p>
    <w:p w:rsidR="005C1CAF" w:rsidRDefault="005C1CAF">
      <w:pPr>
        <w:pStyle w:val="ConsPlusNormal"/>
        <w:spacing w:before="220"/>
        <w:ind w:firstLine="540"/>
        <w:jc w:val="both"/>
      </w:pPr>
      <w:r>
        <w:t xml:space="preserve">2.2. </w:t>
      </w:r>
      <w:proofErr w:type="gramStart"/>
      <w:r>
        <w:t>Для осуществления анализа и оценки правовой эффективности коллективных договоров образовательная организация высшего образования на почтовый адрес Профсоюза (117342, г. Москва, ул. Бутлерова, д. 17, корп. С) направляет экземпляр коллективного договора на бумажном носителе с сопроводительным письмом Председателю Профсоюза, подписанным руководителем образовательной организации высшего образования и председателем первичной профсоюзной организации (полномочными представителями сторон).</w:t>
      </w:r>
      <w:proofErr w:type="gramEnd"/>
    </w:p>
    <w:p w:rsidR="005C1CAF" w:rsidRDefault="005C1CAF">
      <w:pPr>
        <w:pStyle w:val="ConsPlusNormal"/>
        <w:spacing w:before="220"/>
        <w:ind w:firstLine="540"/>
        <w:jc w:val="both"/>
      </w:pPr>
      <w:r>
        <w:t>2.3. Электронная версия коллективного договора направляется по электронной почте в Профсоюз (mail@eseur.ru) и ведомственную лабораторию анализа коллективных договоров (aleksandrov.v.v@rsreu.ru).</w:t>
      </w:r>
    </w:p>
    <w:p w:rsidR="005C1CAF" w:rsidRDefault="005C1CAF">
      <w:pPr>
        <w:pStyle w:val="ConsPlusNormal"/>
        <w:spacing w:before="220"/>
        <w:ind w:firstLine="540"/>
        <w:jc w:val="both"/>
      </w:pPr>
      <w:r>
        <w:t>Электронная версия коллективного договора оформляется двумя файлами:</w:t>
      </w:r>
    </w:p>
    <w:p w:rsidR="005C1CAF" w:rsidRDefault="005C1CAF">
      <w:pPr>
        <w:pStyle w:val="ConsPlusNormal"/>
        <w:spacing w:before="220"/>
        <w:ind w:firstLine="540"/>
        <w:jc w:val="both"/>
      </w:pPr>
      <w:proofErr w:type="gramStart"/>
      <w:r>
        <w:t>1) титульная страница - в формате PDF с подписями представителей сторон, печатями образовательной организации высшего образования и первичной профсоюзной организаций, датой принятия коллективного договора в образовательной организации высшего образования, датой и печатью об уведомительной регистрации в соответствующем органе по труду;</w:t>
      </w:r>
      <w:proofErr w:type="gramEnd"/>
    </w:p>
    <w:p w:rsidR="005C1CAF" w:rsidRDefault="005C1CAF">
      <w:pPr>
        <w:pStyle w:val="ConsPlusNormal"/>
        <w:spacing w:before="220"/>
        <w:ind w:firstLine="540"/>
        <w:jc w:val="both"/>
      </w:pPr>
      <w:r>
        <w:t>2) основной текст коллективного договора и тексты всех приложений к нему - в текстовом редакторе MS Word.</w:t>
      </w:r>
    </w:p>
    <w:p w:rsidR="005C1CAF" w:rsidRDefault="005C1CAF">
      <w:pPr>
        <w:pStyle w:val="ConsPlusNormal"/>
        <w:spacing w:before="220"/>
        <w:ind w:firstLine="540"/>
        <w:jc w:val="both"/>
      </w:pPr>
      <w:r>
        <w:t>2.4. Направление коллективного договора для анализа и оценки правовой эффективности осуществляется в течение месяца после его уведомительной регистрации в соответствующем органе по труду.</w:t>
      </w:r>
    </w:p>
    <w:p w:rsidR="005C1CAF" w:rsidRDefault="005C1CAF">
      <w:pPr>
        <w:pStyle w:val="ConsPlusNormal"/>
        <w:spacing w:before="220"/>
        <w:ind w:firstLine="540"/>
        <w:jc w:val="both"/>
      </w:pPr>
      <w:r>
        <w:t>2.5. Ведомственная Лаборатория анализа коллективных договоров высылает в образовательные организации высшего образования по электронной почте результаты оценки правовой эффективности их коллективных договоров, подводя итоги не реже двух раз в течение календарного года.</w:t>
      </w: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right"/>
        <w:outlineLvl w:val="0"/>
      </w:pPr>
      <w:r>
        <w:t>Приложение N 2</w:t>
      </w:r>
    </w:p>
    <w:p w:rsidR="005C1CAF" w:rsidRDefault="005C1CAF">
      <w:pPr>
        <w:pStyle w:val="ConsPlusNormal"/>
        <w:jc w:val="right"/>
      </w:pPr>
      <w:r>
        <w:t>к Отраслевому соглашению</w:t>
      </w:r>
    </w:p>
    <w:p w:rsidR="005C1CAF" w:rsidRDefault="005C1CAF">
      <w:pPr>
        <w:pStyle w:val="ConsPlusNormal"/>
        <w:jc w:val="right"/>
      </w:pPr>
      <w:r>
        <w:t>по образовательным организациям</w:t>
      </w:r>
    </w:p>
    <w:p w:rsidR="005C1CAF" w:rsidRDefault="005C1CAF">
      <w:pPr>
        <w:pStyle w:val="ConsPlusNormal"/>
        <w:jc w:val="right"/>
      </w:pPr>
      <w:r>
        <w:t>высшего образования, находящимся</w:t>
      </w:r>
    </w:p>
    <w:p w:rsidR="005C1CAF" w:rsidRDefault="005C1CAF">
      <w:pPr>
        <w:pStyle w:val="ConsPlusNormal"/>
        <w:jc w:val="right"/>
      </w:pPr>
      <w:r>
        <w:t>в ведении Министерства науки</w:t>
      </w:r>
    </w:p>
    <w:p w:rsidR="005C1CAF" w:rsidRDefault="005C1CAF">
      <w:pPr>
        <w:pStyle w:val="ConsPlusNormal"/>
        <w:jc w:val="right"/>
      </w:pPr>
      <w:r>
        <w:t>и высшего образования</w:t>
      </w:r>
    </w:p>
    <w:p w:rsidR="005C1CAF" w:rsidRDefault="005C1CAF">
      <w:pPr>
        <w:pStyle w:val="ConsPlusNormal"/>
        <w:jc w:val="right"/>
      </w:pPr>
      <w:r>
        <w:t>Российской Федерации,</w:t>
      </w:r>
    </w:p>
    <w:p w:rsidR="005C1CAF" w:rsidRDefault="005C1CAF">
      <w:pPr>
        <w:pStyle w:val="ConsPlusNormal"/>
        <w:jc w:val="right"/>
      </w:pPr>
      <w:r>
        <w:t>на 2021 - 2023 годы</w:t>
      </w:r>
    </w:p>
    <w:p w:rsidR="005C1CAF" w:rsidRDefault="005C1CAF">
      <w:pPr>
        <w:pStyle w:val="ConsPlusNormal"/>
        <w:jc w:val="both"/>
      </w:pPr>
    </w:p>
    <w:p w:rsidR="005C1CAF" w:rsidRDefault="005C1CAF">
      <w:pPr>
        <w:pStyle w:val="ConsPlusTitle"/>
        <w:jc w:val="center"/>
      </w:pPr>
      <w:bookmarkStart w:id="2" w:name="P542"/>
      <w:bookmarkEnd w:id="2"/>
      <w:r>
        <w:t>ОСОБЕННОСТИ</w:t>
      </w:r>
    </w:p>
    <w:p w:rsidR="005C1CAF" w:rsidRDefault="005C1CAF">
      <w:pPr>
        <w:pStyle w:val="ConsPlusTitle"/>
        <w:jc w:val="center"/>
      </w:pPr>
      <w:r>
        <w:t>ИСЧИСЛЕНИЯ ЗАРАБОТНОЙ ПЛАТЫ ПРЕПОДАВАТЕЛЕЙ ОБРАЗОВАТЕЛЬНЫХ</w:t>
      </w:r>
    </w:p>
    <w:p w:rsidR="005C1CAF" w:rsidRDefault="005C1CAF">
      <w:pPr>
        <w:pStyle w:val="ConsPlusTitle"/>
        <w:jc w:val="center"/>
      </w:pPr>
      <w:r>
        <w:t>ОРГАНИЗАЦИЙ ВЫСШЕГО ОБРАЗОВАНИЯ, НАХОДЯЩИХСЯ В ВЕДЕНИИ</w:t>
      </w:r>
    </w:p>
    <w:p w:rsidR="005C1CAF" w:rsidRDefault="005C1CAF">
      <w:pPr>
        <w:pStyle w:val="ConsPlusTitle"/>
        <w:jc w:val="center"/>
      </w:pPr>
      <w:r>
        <w:t>МИНИСТЕРСТВА НАУКИ И ВЫСШЕГО ОБРАЗОВАНИЯ РОССИЙСКОЙ</w:t>
      </w:r>
    </w:p>
    <w:p w:rsidR="005C1CAF" w:rsidRDefault="005C1CAF">
      <w:pPr>
        <w:pStyle w:val="ConsPlusTitle"/>
        <w:jc w:val="center"/>
      </w:pPr>
      <w:r>
        <w:t xml:space="preserve">ФЕДЕРАЦИИ, </w:t>
      </w:r>
      <w:proofErr w:type="gramStart"/>
      <w:r>
        <w:t>РЕАЛИЗУЮЩИХ</w:t>
      </w:r>
      <w:proofErr w:type="gramEnd"/>
      <w:r>
        <w:t xml:space="preserve"> ОБРАЗОВАТЕЛЬНЫЕ ПРОГРАММЫ</w:t>
      </w:r>
    </w:p>
    <w:p w:rsidR="005C1CAF" w:rsidRDefault="005C1CAF">
      <w:pPr>
        <w:pStyle w:val="ConsPlusTitle"/>
        <w:jc w:val="center"/>
      </w:pPr>
      <w:r>
        <w:t>СРЕДНЕГО ПРОФЕССИОНАЛЬНОГО ОБРАЗОВАНИЯ</w:t>
      </w:r>
    </w:p>
    <w:p w:rsidR="005C1CAF" w:rsidRDefault="005C1CAF">
      <w:pPr>
        <w:pStyle w:val="ConsPlusTitle"/>
        <w:jc w:val="center"/>
      </w:pPr>
      <w:r>
        <w:t>И (ИЛИ) ПРОФЕССИОНАЛЬНОГО ОБУЧЕНИЯ</w:t>
      </w:r>
    </w:p>
    <w:p w:rsidR="005C1CAF" w:rsidRDefault="005C1CAF">
      <w:pPr>
        <w:pStyle w:val="ConsPlusNormal"/>
        <w:jc w:val="both"/>
      </w:pPr>
    </w:p>
    <w:p w:rsidR="005C1CAF" w:rsidRDefault="005C1CAF">
      <w:pPr>
        <w:pStyle w:val="ConsPlusNormal"/>
        <w:ind w:firstLine="540"/>
        <w:jc w:val="both"/>
      </w:pPr>
      <w:proofErr w:type="gramStart"/>
      <w:r>
        <w:t xml:space="preserve">Особенности оплаты труда преподавателей образовательных организаций высшего </w:t>
      </w:r>
      <w:r>
        <w:lastRenderedPageBreak/>
        <w:t>образования, реализующих образовательные программы среднего профессионального образования и (или) профессионального обучения (далее - преподаватели), связаны с особенностями определения их учебной нагрузки и исчисления размера оплаты за фактический годовой объем учебной нагрузки исходя из нормы часов учебной (преподавательской) работы в год.</w:t>
      </w:r>
      <w:proofErr w:type="gramEnd"/>
    </w:p>
    <w:p w:rsidR="005C1CAF" w:rsidRDefault="005C1CAF">
      <w:pPr>
        <w:pStyle w:val="ConsPlusNormal"/>
        <w:spacing w:before="220"/>
        <w:ind w:firstLine="540"/>
        <w:jc w:val="both"/>
      </w:pPr>
      <w:proofErr w:type="gramStart"/>
      <w:r>
        <w:t xml:space="preserve">Размер ставки заработной платы преподавателей устанавливается по квалификационному уровню профессиональной квалификационной </w:t>
      </w:r>
      <w:hyperlink r:id="rId81" w:history="1">
        <w:r>
          <w:rPr>
            <w:color w:val="0000FF"/>
          </w:rPr>
          <w:t>группы</w:t>
        </w:r>
      </w:hyperlink>
      <w:r>
        <w:t xml:space="preserve"> должностей работников образования, утвержденной приказом Министерства здравоохранения и социального развития Российской Федерации от 5 мая 2008 г. N 216н (зарегистрирован Министерством юстиции Российской Федерации 22 мая 2008 г., регистрационный N 11731) с изменениями, внесенными приказом Министерства здравоохранения и социального развития Российской Федерации от 23 декабря 2011 г. N</w:t>
      </w:r>
      <w:proofErr w:type="gramEnd"/>
      <w:r>
        <w:t xml:space="preserve"> 1601н (зарегистрирован Министерством юстиции Российской Федерации 31 января 2012 г., регистрационный N 23068).</w:t>
      </w:r>
    </w:p>
    <w:p w:rsidR="005C1CAF" w:rsidRDefault="005C1CAF">
      <w:pPr>
        <w:pStyle w:val="ConsPlusNormal"/>
        <w:spacing w:before="220"/>
        <w:ind w:firstLine="540"/>
        <w:jc w:val="both"/>
      </w:pPr>
      <w:proofErr w:type="gramStart"/>
      <w:r>
        <w:t xml:space="preserve">Размер ставки заработной платы преподавателей является фиксированным размером оплаты их труда за норму часов учебной (преподавательской) работы, составляющей 720 часов в год в соответствии с </w:t>
      </w:r>
      <w:hyperlink r:id="rId82" w:history="1">
        <w:r>
          <w:rPr>
            <w:color w:val="0000FF"/>
          </w:rPr>
          <w:t>пунктом 2.8.2</w:t>
        </w:r>
      </w:hyperlink>
      <w:r>
        <w:t xml:space="preserve"> приложения N 1 к приказу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w:t>
      </w:r>
      <w:proofErr w:type="gramEnd"/>
      <w:r>
        <w:t xml:space="preserve">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(далее - Приказ N 1601).</w:t>
      </w:r>
    </w:p>
    <w:p w:rsidR="005C1CAF" w:rsidRDefault="005C1CAF">
      <w:pPr>
        <w:pStyle w:val="ConsPlusNormal"/>
        <w:spacing w:before="220"/>
        <w:ind w:firstLine="540"/>
        <w:jc w:val="both"/>
      </w:pPr>
      <w:proofErr w:type="gramStart"/>
      <w:r>
        <w:t>Норма 720 часов учебной (преподавательской) работы является нормируемой частью педагогической работы преподавателей, а также расчетной величиной для исчисления размера их оплаты за фактически установленный им образовательной организацией высшего образования годовой объем учебной нагрузки.</w:t>
      </w:r>
      <w:proofErr w:type="gramEnd"/>
    </w:p>
    <w:p w:rsidR="005C1CAF" w:rsidRDefault="005C1CAF">
      <w:pPr>
        <w:pStyle w:val="ConsPlusNormal"/>
        <w:spacing w:before="220"/>
        <w:ind w:firstLine="540"/>
        <w:jc w:val="both"/>
      </w:pPr>
      <w:proofErr w:type="gramStart"/>
      <w:r>
        <w:t xml:space="preserve">В соответствии с </w:t>
      </w:r>
      <w:hyperlink r:id="rId83" w:history="1">
        <w:r>
          <w:rPr>
            <w:color w:val="0000FF"/>
          </w:rPr>
          <w:t>разделом IV</w:t>
        </w:r>
      </w:hyperlink>
      <w:r>
        <w:t xml:space="preserve"> приложения N 2 к Приказу N 1601 на начало учебного года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roofErr w:type="gramEnd"/>
    </w:p>
    <w:p w:rsidR="005C1CAF" w:rsidRDefault="005C1CAF">
      <w:pPr>
        <w:pStyle w:val="ConsPlusNormal"/>
        <w:spacing w:before="220"/>
        <w:ind w:firstLine="540"/>
        <w:jc w:val="both"/>
      </w:pPr>
      <w:r>
        <w:t>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5C1CAF" w:rsidRDefault="005C1CAF">
      <w:pPr>
        <w:pStyle w:val="ConsPlusNormal"/>
        <w:spacing w:before="220"/>
        <w:ind w:firstLine="540"/>
        <w:jc w:val="both"/>
      </w:pPr>
      <w:r>
        <w:t>Часовая ставка определяется путем деления месячной ставки заработной платы на среднюю месячную норму учебной нагрузки, составляющую 72 часа.</w:t>
      </w:r>
    </w:p>
    <w:p w:rsidR="005C1CAF" w:rsidRDefault="005C1CAF">
      <w:pPr>
        <w:pStyle w:val="ConsPlusNormal"/>
        <w:spacing w:before="220"/>
        <w:ind w:firstLine="540"/>
        <w:jc w:val="both"/>
      </w:pPr>
      <w:r>
        <w:t>Средняя месячная оплата за фактический годовой объем учебной нагрузки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5C1CAF" w:rsidRDefault="005C1CAF">
      <w:pPr>
        <w:pStyle w:val="ConsPlusNormal"/>
        <w:spacing w:before="220"/>
        <w:ind w:firstLine="540"/>
        <w:jc w:val="both"/>
      </w:pPr>
      <w:r>
        <w:t xml:space="preserve">Преподавателям, поступившим на работу в течение учебного года, фактический объем годовой учебной нагрузки и размер средней месячной оплаты определяется на количество оставшихся до конца учебного </w:t>
      </w:r>
      <w:proofErr w:type="gramStart"/>
      <w:r>
        <w:t>года полных месяцев</w:t>
      </w:r>
      <w:proofErr w:type="gramEnd"/>
      <w:r>
        <w:t>. Заработная плата за неполный рабочий месяц в этом случае выплачивается за фактическое количество часов по часовым ставкам.</w:t>
      </w:r>
    </w:p>
    <w:p w:rsidR="005C1CAF" w:rsidRDefault="005C1CAF">
      <w:pPr>
        <w:pStyle w:val="ConsPlusNormal"/>
        <w:spacing w:before="220"/>
        <w:ind w:firstLine="540"/>
        <w:jc w:val="both"/>
      </w:pPr>
      <w:proofErr w:type="gramStart"/>
      <w:r>
        <w:t xml:space="preserve">Помимо среднего месячного размера оплаты, исчисленного за фактический годовой объем учебной нагрузки, преподавателям согласно </w:t>
      </w:r>
      <w:hyperlink r:id="rId84" w:history="1">
        <w:r>
          <w:rPr>
            <w:color w:val="0000FF"/>
          </w:rPr>
          <w:t>пункту 2.3</w:t>
        </w:r>
      </w:hyperlink>
      <w:r>
        <w:t xml:space="preserve"> приложения к приказу Министерства </w:t>
      </w:r>
      <w:r>
        <w:lastRenderedPageBreak/>
        <w:t>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 Министерством юстиции Российской Федерации 1 июня 2016 г., регистрационный N</w:t>
      </w:r>
      <w:proofErr w:type="gramEnd"/>
      <w:r>
        <w:t xml:space="preserve"> </w:t>
      </w:r>
      <w:proofErr w:type="gramStart"/>
      <w:r>
        <w:t>42388) могут устанавливаться размеры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лабораториями, руководство цикловыми комиссиями, методическими объединениями и других дополнительных видов работы, не входящих в должностные обязанности, но непосредственно связанных с образовательной деятельностью), которые устанавливаются организацией самостоятельно в процентах или коэффициентах и определяются из размера ставки заработной платы</w:t>
      </w:r>
      <w:proofErr w:type="gramEnd"/>
      <w:r>
        <w:t xml:space="preserve">, </w:t>
      </w:r>
      <w:proofErr w:type="gramStart"/>
      <w:r>
        <w:t>предусмотренной</w:t>
      </w:r>
      <w:proofErr w:type="gramEnd"/>
      <w:r>
        <w:t xml:space="preserve"> по каждому квалификационному уровню профессиональных квалификационных групп (далее - ПКГ).</w:t>
      </w:r>
    </w:p>
    <w:p w:rsidR="005C1CAF" w:rsidRDefault="005C1CAF">
      <w:pPr>
        <w:pStyle w:val="ConsPlusNormal"/>
        <w:spacing w:before="220"/>
        <w:ind w:firstLine="540"/>
        <w:jc w:val="both"/>
      </w:pPr>
      <w:proofErr w:type="gramStart"/>
      <w:r>
        <w:t>В случае если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годовой объем учебной нагрузки подлежит</w:t>
      </w:r>
      <w:proofErr w:type="gramEnd"/>
      <w:r>
        <w:t xml:space="preserve"> уменьшению на 1/10 часть за </w:t>
      </w:r>
      <w:proofErr w:type="gramStart"/>
      <w:r>
        <w:t>каждый полный месяц</w:t>
      </w:r>
      <w:proofErr w:type="gramEnd"/>
      <w:r>
        <w:t xml:space="preserve"> отсутствия на работе и исходя из количества пропущенных рабочих дней за неполный месяц без изменения размера средней месячной оплаты, установленной на начало учебного года.</w:t>
      </w:r>
    </w:p>
    <w:p w:rsidR="005C1CAF" w:rsidRDefault="005C1CAF">
      <w:pPr>
        <w:pStyle w:val="ConsPlusNormal"/>
        <w:spacing w:before="220"/>
        <w:ind w:firstLine="540"/>
        <w:jc w:val="both"/>
      </w:pPr>
      <w:r>
        <w:t>В случае фактического выполнения преподавателем учебной нагрузки в день выдачи листка нетрудоспособности, в день отъезда в служебную командировку и день возвращения из служебной командировки, при получении дополнительного профессионального образования без отрыва от работы уменьшение учебной нагрузки не производится.</w:t>
      </w:r>
    </w:p>
    <w:p w:rsidR="005C1CAF" w:rsidRDefault="005C1CAF">
      <w:pPr>
        <w:pStyle w:val="ConsPlusNormal"/>
        <w:spacing w:before="220"/>
        <w:ind w:firstLine="540"/>
        <w:jc w:val="both"/>
      </w:pPr>
      <w:r>
        <w:t xml:space="preserve">Часы учебной нагрузки, выполненные сверх установленного на начало учебного года фактического годового объема учебной нагрузки, уменьшенного по основаниям, предусмотренным </w:t>
      </w:r>
      <w:hyperlink r:id="rId85" w:history="1">
        <w:r>
          <w:rPr>
            <w:color w:val="0000FF"/>
          </w:rPr>
          <w:t>пунктом 4.4</w:t>
        </w:r>
      </w:hyperlink>
      <w:r>
        <w:t xml:space="preserve"> раздела IV приложения N 2 к Приказу N 1601, оплачиваются дополнительно по часовым ставкам только после выполнения преподавателем всего установленного (уменьшенного) годового объема учебной нагрузки. Оплата производится помесячно или в конце учебного года.</w:t>
      </w:r>
    </w:p>
    <w:p w:rsidR="005C1CAF" w:rsidRDefault="005C1CAF">
      <w:pPr>
        <w:pStyle w:val="ConsPlusNormal"/>
        <w:spacing w:before="220"/>
        <w:ind w:firstLine="540"/>
        <w:jc w:val="both"/>
      </w:pPr>
      <w:r>
        <w:t>Учебная нагрузка, выполненная преподавателем при замещении временно отсутствующих преподавателей по болезни и другим причинам, оплачивается дополнительно по часовым ставкам помесячно или в конце учебного года также только после выполнения преподавателем всего установленного (уменьшенного) годового объема учебной нагрузки.</w:t>
      </w:r>
    </w:p>
    <w:p w:rsidR="005C1CAF" w:rsidRDefault="005C1CAF">
      <w:pPr>
        <w:pStyle w:val="ConsPlusNormal"/>
        <w:spacing w:before="220"/>
        <w:ind w:firstLine="540"/>
        <w:jc w:val="both"/>
      </w:pPr>
      <w:r>
        <w:t>В случае если замещение продолжается непрерывно свыше двух месяцев, со дня его начала исходя из уточненного годового объема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оплаты труда преподавателей.</w:t>
      </w:r>
    </w:p>
    <w:p w:rsidR="005C1CAF" w:rsidRDefault="005C1CAF">
      <w:pPr>
        <w:pStyle w:val="ConsPlusNormal"/>
        <w:spacing w:before="220"/>
        <w:ind w:firstLine="540"/>
        <w:jc w:val="both"/>
      </w:pPr>
      <w:proofErr w:type="gramStart"/>
      <w:r>
        <w:t xml:space="preserve">Преподавателям,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86" w:history="1">
        <w:r>
          <w:rPr>
            <w:color w:val="0000FF"/>
          </w:rPr>
          <w:t>пунктом 4.4</w:t>
        </w:r>
      </w:hyperlink>
      <w:r>
        <w:t xml:space="preserve"> раздела IV приложения N 2 к Приказу N 1601, до конца учебного года, а также в период каникул, не совпадающий с ежегодным основным удлиненным оплачиваемым отпуском и ежегодным</w:t>
      </w:r>
      <w:proofErr w:type="gramEnd"/>
      <w:r>
        <w:t xml:space="preserve"> дополнительным оплачиваемым отпуском, выплачивается заработная плата в размере, установленном в начале учебного года.</w:t>
      </w:r>
    </w:p>
    <w:p w:rsidR="005C1CAF" w:rsidRDefault="005C1CAF">
      <w:pPr>
        <w:pStyle w:val="ConsPlusNormal"/>
        <w:spacing w:before="220"/>
        <w:ind w:firstLine="540"/>
        <w:jc w:val="both"/>
      </w:pPr>
      <w:r>
        <w:t>Для учета всех видов выплат, гарантируемых преподавателю в месяц, рекомендуется применять унифицированную форму (Тарификационный список), предусмотренную настоящими особенностями.</w:t>
      </w:r>
    </w:p>
    <w:p w:rsidR="005C1CAF" w:rsidRDefault="005C1CAF">
      <w:pPr>
        <w:pStyle w:val="ConsPlusNormal"/>
        <w:spacing w:before="220"/>
        <w:ind w:firstLine="540"/>
        <w:jc w:val="both"/>
      </w:pPr>
      <w:r>
        <w:lastRenderedPageBreak/>
        <w:t xml:space="preserve">Для иллюстрации приводятся примеры </w:t>
      </w:r>
      <w:proofErr w:type="gramStart"/>
      <w:r>
        <w:t>расчета размеров оплаты труда преподавателей</w:t>
      </w:r>
      <w:proofErr w:type="gramEnd"/>
      <w:r>
        <w:t xml:space="preserve"> с учетом фактического годового объема учебной нагрузки, случаях ее уменьшения, а также случаях выполнения дополнительной учебной нагрузки.</w:t>
      </w:r>
    </w:p>
    <w:p w:rsidR="005C1CAF" w:rsidRDefault="005C1CAF">
      <w:pPr>
        <w:pStyle w:val="ConsPlusNormal"/>
        <w:jc w:val="both"/>
      </w:pPr>
    </w:p>
    <w:p w:rsidR="005C1CAF" w:rsidRDefault="005C1CAF">
      <w:pPr>
        <w:pStyle w:val="ConsPlusTitle"/>
        <w:ind w:firstLine="540"/>
        <w:jc w:val="both"/>
        <w:outlineLvl w:val="1"/>
      </w:pPr>
      <w:r>
        <w:t>Пример N 1.</w:t>
      </w:r>
    </w:p>
    <w:p w:rsidR="005C1CAF" w:rsidRDefault="005C1CAF">
      <w:pPr>
        <w:pStyle w:val="ConsPlusNormal"/>
        <w:spacing w:before="220"/>
        <w:ind w:firstLine="540"/>
        <w:jc w:val="both"/>
      </w:pPr>
      <w:proofErr w:type="gramStart"/>
      <w:r>
        <w:t>Имеющему высшую квалификационную категорию преподавателю образовательной организации высшего образования, реализующей образовательную программу среднего профессионального образования, при норме часов учебной (преподавательской) работы 720 часов в год за ставку заработной платы, установленную по квалификационному уровню ПКГ, определен годовой объем учебной нагрузки, составляющий 1200 часов.</w:t>
      </w:r>
      <w:proofErr w:type="gramEnd"/>
      <w:r>
        <w:t xml:space="preserve"> </w:t>
      </w:r>
      <w:proofErr w:type="gramStart"/>
      <w:r>
        <w:t>Размер оплаты труда такого преподавателя за фактический объем учебной нагрузки определяется на начало учебного года в виде средней месячной оплаты путем умножения часовой ставки преподавателя на установленный ему фактический годовой объем учебной нагрузки, деления полученного произведения на 10 учебных месяцев и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применяемый к</w:t>
      </w:r>
      <w:proofErr w:type="gramEnd"/>
      <w:r>
        <w:t xml:space="preserve"> размеру средней месячной оплаты, исчисленному с учетом фактического годового объема учебной нагрузки из размера ставки, установленной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размер средней месячной оплаты, исчисленный за фактический годовой объем учебной нагрузки, повышается на сумму повышений по различным основаниям, которая определяется в рублях.</w:t>
      </w:r>
    </w:p>
    <w:p w:rsidR="005C1CAF" w:rsidRDefault="005C1CAF">
      <w:pPr>
        <w:pStyle w:val="ConsPlusNormal"/>
        <w:spacing w:before="220"/>
        <w:ind w:firstLine="540"/>
        <w:jc w:val="both"/>
      </w:pPr>
      <w:r>
        <w:t>Размер средней месячной оплаты труда преподавателя за фактический годовой объем учебной нагрузки будет исчисляться с применением следующих формул.</w:t>
      </w:r>
    </w:p>
    <w:p w:rsidR="005C1CAF" w:rsidRDefault="005C1CAF">
      <w:pPr>
        <w:pStyle w:val="ConsPlusNormal"/>
        <w:spacing w:before="220"/>
        <w:ind w:firstLine="540"/>
        <w:jc w:val="both"/>
      </w:pPr>
      <w:r>
        <w:t>Часовая ставка преподавателя определяется путем деления месячной ставки заработной платы, установленной по должности преподавателя по квалификационному уровню ПКГ, на среднюю месячную норму учебной нагрузки 72 часа [720 (норма часов учебной (преподавательской) работы в год): 10 учебных месяцев].</w:t>
      </w:r>
    </w:p>
    <w:p w:rsidR="005C1CAF" w:rsidRDefault="005C1CAF">
      <w:pPr>
        <w:pStyle w:val="ConsPlusNormal"/>
        <w:jc w:val="both"/>
      </w:pPr>
    </w:p>
    <w:p w:rsidR="005C1CAF" w:rsidRDefault="005C1CAF">
      <w:pPr>
        <w:pStyle w:val="ConsPlusNormal"/>
        <w:ind w:firstLine="540"/>
        <w:jc w:val="both"/>
      </w:pPr>
      <w:r>
        <w:t xml:space="preserve">Чст = </w:t>
      </w:r>
      <w:proofErr w:type="gramStart"/>
      <w:r>
        <w:t>Ст</w:t>
      </w:r>
      <w:proofErr w:type="gramEnd"/>
      <w:r>
        <w:t xml:space="preserve"> : 72,</w:t>
      </w:r>
    </w:p>
    <w:p w:rsidR="005C1CAF" w:rsidRDefault="005C1CAF">
      <w:pPr>
        <w:pStyle w:val="ConsPlusNormal"/>
        <w:jc w:val="both"/>
      </w:pPr>
    </w:p>
    <w:p w:rsidR="005C1CAF" w:rsidRDefault="005C1CAF">
      <w:pPr>
        <w:pStyle w:val="ConsPlusNormal"/>
        <w:ind w:firstLine="540"/>
        <w:jc w:val="both"/>
      </w:pPr>
      <w:r>
        <w:t>где:</w:t>
      </w:r>
    </w:p>
    <w:p w:rsidR="005C1CAF" w:rsidRDefault="005C1CAF">
      <w:pPr>
        <w:pStyle w:val="ConsPlusNormal"/>
        <w:spacing w:before="220"/>
        <w:ind w:firstLine="540"/>
        <w:jc w:val="both"/>
      </w:pPr>
      <w:r>
        <w:t>Чст - размер часовой ставки заработной платы преподавателя;</w:t>
      </w:r>
    </w:p>
    <w:p w:rsidR="005C1CAF" w:rsidRDefault="005C1CAF">
      <w:pPr>
        <w:pStyle w:val="ConsPlusNormal"/>
        <w:spacing w:before="220"/>
        <w:ind w:firstLine="540"/>
        <w:jc w:val="both"/>
      </w:pPr>
      <w:proofErr w:type="gramStart"/>
      <w:r>
        <w:t>Ст</w:t>
      </w:r>
      <w:proofErr w:type="gramEnd"/>
      <w:r>
        <w:t xml:space="preserve"> - размер ставки заработной платы, установленный по должности преподавателя в месяц по квалификационному уровню ПКГ за норму 720 часов учебной (преподавательской) работы в год.</w:t>
      </w:r>
    </w:p>
    <w:p w:rsidR="005C1CAF" w:rsidRDefault="005C1CAF">
      <w:pPr>
        <w:pStyle w:val="ConsPlusNormal"/>
        <w:spacing w:before="220"/>
        <w:ind w:firstLine="540"/>
        <w:jc w:val="both"/>
      </w:pPr>
      <w:r>
        <w:t>72 - среднемесячная норма учебной нагрузки преподавателя.</w:t>
      </w:r>
    </w:p>
    <w:p w:rsidR="005C1CAF" w:rsidRDefault="005C1CAF">
      <w:pPr>
        <w:pStyle w:val="ConsPlusNormal"/>
        <w:spacing w:before="220"/>
        <w:ind w:firstLine="540"/>
        <w:jc w:val="both"/>
      </w:pPr>
      <w:r>
        <w:t>Размер средней месячной оплаты преподавателя за фактический годовой объем учебной нагрузки исчисляется по следующей формуле:</w:t>
      </w:r>
    </w:p>
    <w:p w:rsidR="005C1CAF" w:rsidRDefault="005C1CAF">
      <w:pPr>
        <w:pStyle w:val="ConsPlusNormal"/>
        <w:jc w:val="both"/>
      </w:pPr>
    </w:p>
    <w:p w:rsidR="005C1CAF" w:rsidRDefault="005C1CAF">
      <w:pPr>
        <w:pStyle w:val="ConsPlusNormal"/>
        <w:ind w:firstLine="540"/>
        <w:jc w:val="both"/>
      </w:pPr>
      <w:r>
        <w:t>Рсмофн = Рчст x 1200 x Пк,</w:t>
      </w:r>
    </w:p>
    <w:p w:rsidR="005C1CAF" w:rsidRDefault="005C1CAF">
      <w:pPr>
        <w:pStyle w:val="ConsPlusNormal"/>
        <w:spacing w:before="220"/>
        <w:ind w:firstLine="540"/>
        <w:jc w:val="both"/>
      </w:pPr>
      <w:r>
        <w:t>10</w:t>
      </w:r>
    </w:p>
    <w:p w:rsidR="005C1CAF" w:rsidRDefault="005C1CAF">
      <w:pPr>
        <w:pStyle w:val="ConsPlusNormal"/>
        <w:jc w:val="both"/>
      </w:pPr>
    </w:p>
    <w:p w:rsidR="005C1CAF" w:rsidRDefault="005C1CAF">
      <w:pPr>
        <w:pStyle w:val="ConsPlusNormal"/>
        <w:ind w:firstLine="540"/>
        <w:jc w:val="both"/>
      </w:pPr>
      <w:r>
        <w:t>где:</w:t>
      </w:r>
    </w:p>
    <w:p w:rsidR="005C1CAF" w:rsidRDefault="005C1CAF">
      <w:pPr>
        <w:pStyle w:val="ConsPlusNormal"/>
        <w:spacing w:before="220"/>
        <w:ind w:firstLine="540"/>
        <w:jc w:val="both"/>
      </w:pPr>
      <w:r>
        <w:t>Рсмофн - размер средней месячной оплаты труда преподавателя, исчисленный за фактический годовой объем учебной нагрузки;</w:t>
      </w:r>
    </w:p>
    <w:p w:rsidR="005C1CAF" w:rsidRDefault="005C1CAF">
      <w:pPr>
        <w:pStyle w:val="ConsPlusNormal"/>
        <w:spacing w:before="220"/>
        <w:ind w:firstLine="540"/>
        <w:jc w:val="both"/>
      </w:pPr>
      <w:r>
        <w:t>Рчст - размер часовой ставки заработной платы преподавателя;</w:t>
      </w:r>
    </w:p>
    <w:p w:rsidR="005C1CAF" w:rsidRDefault="005C1CAF">
      <w:pPr>
        <w:pStyle w:val="ConsPlusNormal"/>
        <w:spacing w:before="220"/>
        <w:ind w:firstLine="540"/>
        <w:jc w:val="both"/>
      </w:pPr>
      <w:r>
        <w:lastRenderedPageBreak/>
        <w:t>1200 - фактический годовой объем учебной нагрузки преподавателя;</w:t>
      </w:r>
    </w:p>
    <w:p w:rsidR="005C1CAF" w:rsidRDefault="005C1CAF">
      <w:pPr>
        <w:pStyle w:val="ConsPlusNormal"/>
        <w:spacing w:before="220"/>
        <w:ind w:firstLine="540"/>
        <w:jc w:val="both"/>
      </w:pPr>
      <w:r>
        <w:t>10 - количество учебных месяцев.</w:t>
      </w:r>
    </w:p>
    <w:p w:rsidR="005C1CAF" w:rsidRDefault="005C1CAF">
      <w:pPr>
        <w:pStyle w:val="ConsPlusNormal"/>
        <w:spacing w:before="220"/>
        <w:ind w:firstLine="540"/>
        <w:jc w:val="both"/>
      </w:pPr>
      <w:r>
        <w:t>Пк - повышающий коэффициент (повышение, установленное в процентах, в абсолютных величинах) за квалификационную категорию, применяемый к размеру средней месячной оплаты труда преподавателя, исчисленному с учетом фактического годового объема учебной нагрузки из размера ставки заработной платы, установленного по квалификационному уровню ПКГ. При наличии оснований для применения других повышающих коэффициентов (повышений, установленных в процентах, в абсолютных величинах) размер средней месячной оплаты, исчисленный за фактический годовой объем учебной нагрузки, повышается на сумму повышений по различным основаниям, которая определяется в рублях.</w:t>
      </w:r>
    </w:p>
    <w:p w:rsidR="005C1CAF" w:rsidRDefault="005C1CAF">
      <w:pPr>
        <w:pStyle w:val="ConsPlusNormal"/>
        <w:spacing w:before="220"/>
        <w:ind w:firstLine="540"/>
        <w:jc w:val="both"/>
      </w:pPr>
      <w:r>
        <w:t>Исчисленный таким образом размер средней месячной оплаты труда преподавателя за фактический годовой объем учебной нагрузки выплачивается ежемесячно независимо от ее объема в каждом учебном месяце.</w:t>
      </w:r>
    </w:p>
    <w:p w:rsidR="005C1CAF" w:rsidRDefault="005C1CAF">
      <w:pPr>
        <w:pStyle w:val="ConsPlusNormal"/>
        <w:spacing w:before="220"/>
        <w:ind w:firstLine="540"/>
        <w:jc w:val="both"/>
      </w:pPr>
      <w:proofErr w:type="gramStart"/>
      <w: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объем годовой учебной нагрузки подлежит</w:t>
      </w:r>
      <w:proofErr w:type="gramEnd"/>
      <w:r>
        <w:t xml:space="preserve"> уменьшению на 1/10 часть за каждый полный месяц отсутствия на работе и исходя из количества пропущенных рабочих дней за неполный месяц (</w:t>
      </w:r>
      <w:proofErr w:type="gramStart"/>
      <w:r>
        <w:t>см</w:t>
      </w:r>
      <w:proofErr w:type="gramEnd"/>
      <w:r>
        <w:t>. пример N 2).</w:t>
      </w:r>
    </w:p>
    <w:p w:rsidR="005C1CAF" w:rsidRDefault="005C1CAF">
      <w:pPr>
        <w:pStyle w:val="ConsPlusNormal"/>
        <w:jc w:val="both"/>
      </w:pPr>
    </w:p>
    <w:p w:rsidR="005C1CAF" w:rsidRDefault="005C1CAF">
      <w:pPr>
        <w:pStyle w:val="ConsPlusTitle"/>
        <w:ind w:firstLine="540"/>
        <w:jc w:val="both"/>
        <w:outlineLvl w:val="1"/>
      </w:pPr>
      <w:r>
        <w:t>Пример N 2.</w:t>
      </w:r>
    </w:p>
    <w:p w:rsidR="005C1CAF" w:rsidRDefault="005C1CAF">
      <w:pPr>
        <w:pStyle w:val="ConsPlusNormal"/>
        <w:spacing w:before="220"/>
        <w:ind w:firstLine="540"/>
        <w:jc w:val="both"/>
      </w:pPr>
      <w:r>
        <w:t>Преподаватель, имеющий годовую учебную нагрузку в объеме 1200 часов, был командирован (направлен) для получения дополнительного профессионального образования (повышения квалификации). В связи с этим он отсутствовал на работе в течение 1 месяца и 14 рабочих дней (полностью октябрь и 14 рабочих дней в ноябре из общего количества рабочих дней в ноябре, составляющего, к примеру, 21 день по календарю соответствующего календарного года).</w:t>
      </w:r>
    </w:p>
    <w:p w:rsidR="005C1CAF" w:rsidRDefault="005C1CAF">
      <w:pPr>
        <w:pStyle w:val="ConsPlusNormal"/>
        <w:spacing w:before="220"/>
        <w:ind w:firstLine="540"/>
        <w:jc w:val="both"/>
      </w:pPr>
      <w:r>
        <w:t>Определенный этому преподавателю годовой объем учебной нагрузки подлежит уменьшению на 1/10 часть - за полный календарный месяц отсутствия, и на количество часов - за 14 рабочих дней отсутствия.</w:t>
      </w:r>
    </w:p>
    <w:p w:rsidR="005C1CAF" w:rsidRDefault="005C1CAF">
      <w:pPr>
        <w:pStyle w:val="ConsPlusNormal"/>
        <w:spacing w:before="220"/>
        <w:ind w:firstLine="540"/>
        <w:jc w:val="both"/>
      </w:pPr>
      <w:proofErr w:type="gramStart"/>
      <w:r>
        <w:t>Количество часов, на которое будет уменьшен годовой объем учебной нагрузки преподавателя за неполный месяц отсутствия на работе будет определяться путем умножения количества часов, составляющего 1/10 часть от годового объема учебной нагрузки, на количество рабочих дней, приходящихся на время отсутствия в месяце, отработанном частично, и деления полученного произведения на количество рабочих дней в данном месяце.</w:t>
      </w:r>
      <w:proofErr w:type="gramEnd"/>
    </w:p>
    <w:p w:rsidR="005C1CAF" w:rsidRDefault="005C1CAF">
      <w:pPr>
        <w:pStyle w:val="ConsPlusNormal"/>
        <w:spacing w:before="220"/>
        <w:ind w:firstLine="540"/>
        <w:jc w:val="both"/>
      </w:pPr>
      <w:r>
        <w:t>В данном примере объем учебной нагрузки должен быть уменьшен на 200 часов, а именно:</w:t>
      </w:r>
    </w:p>
    <w:p w:rsidR="005C1CAF" w:rsidRDefault="005C1CAF">
      <w:pPr>
        <w:pStyle w:val="ConsPlusNormal"/>
        <w:spacing w:before="220"/>
        <w:ind w:firstLine="540"/>
        <w:jc w:val="both"/>
      </w:pPr>
      <w:r>
        <w:t xml:space="preserve">на 120 часов - за октябрь (полный месяц отсутствия на работе) независимо от количества часов, выполняемых в октябре по расписанию (1200: 10 мес. учебного года = 120 (1/10 часть за </w:t>
      </w:r>
      <w:proofErr w:type="gramStart"/>
      <w:r>
        <w:t>каждый полный месяц</w:t>
      </w:r>
      <w:proofErr w:type="gramEnd"/>
      <w:r>
        <w:t>);</w:t>
      </w:r>
    </w:p>
    <w:p w:rsidR="005C1CAF" w:rsidRDefault="005C1CAF">
      <w:pPr>
        <w:pStyle w:val="ConsPlusNormal"/>
        <w:spacing w:before="220"/>
        <w:ind w:firstLine="540"/>
        <w:jc w:val="both"/>
      </w:pPr>
      <w:r>
        <w:t xml:space="preserve">на 80 часов из расчета за 14 рабочих дней отсутствия в ноябре (120 (количество </w:t>
      </w:r>
      <w:proofErr w:type="gramStart"/>
      <w:r>
        <w:t>часов</w:t>
      </w:r>
      <w:proofErr w:type="gramEnd"/>
      <w:r>
        <w:t xml:space="preserve"> в месяц исходя из годового объема учебной нагрузки) x 14 (количество дней отсутствия, приходящихся на рабочие дни в ноябре по календарю): 21 (принятое для примера количество рабочих дней в ноябре) = 80 часов (уменьшение учебной нагрузки за ноябрь)).</w:t>
      </w:r>
    </w:p>
    <w:p w:rsidR="005C1CAF" w:rsidRDefault="005C1CAF">
      <w:pPr>
        <w:pStyle w:val="ConsPlusNormal"/>
        <w:spacing w:before="220"/>
        <w:ind w:firstLine="540"/>
        <w:jc w:val="both"/>
      </w:pPr>
      <w:r>
        <w:lastRenderedPageBreak/>
        <w:t>Таким образом, уменьшенный годовой объем учебной нагрузки этого преподавателя составит 1000 часов (1200 - (120 + 80)).</w:t>
      </w:r>
    </w:p>
    <w:p w:rsidR="005C1CAF" w:rsidRDefault="005C1CAF">
      <w:pPr>
        <w:pStyle w:val="ConsPlusNormal"/>
        <w:spacing w:before="220"/>
        <w:ind w:firstLine="540"/>
        <w:jc w:val="both"/>
      </w:pPr>
      <w:proofErr w:type="gramStart"/>
      <w:r>
        <w:t xml:space="preserve">Оплата за часы преподавательской работы, данные сверх установленного на начало учебного года годового объема учебной нагрузки при замещении временно отсутствовавших работников по болезни и другим причинам, а также выполненные сверх уменьшенной учебной нагрузки по основаниям, предусмотренным </w:t>
      </w:r>
      <w:hyperlink r:id="rId87" w:history="1">
        <w:r>
          <w:rPr>
            <w:color w:val="0000FF"/>
          </w:rPr>
          <w:t>пунктом 4.4</w:t>
        </w:r>
      </w:hyperlink>
      <w:r>
        <w:t xml:space="preserve"> приложения N 2 к Приказу N 1601, производится дополнительно по часовым ставкам помесячно или в конце учебного года только после выполнения преподавателем</w:t>
      </w:r>
      <w:proofErr w:type="gramEnd"/>
      <w:r>
        <w:t xml:space="preserve"> всей годовой учебной нагрузки, установленной при тарификации или уменьшенной по основаниям, предусмотренным </w:t>
      </w:r>
      <w:hyperlink r:id="rId88" w:history="1">
        <w:r>
          <w:rPr>
            <w:color w:val="0000FF"/>
          </w:rPr>
          <w:t>пунктом 4.4</w:t>
        </w:r>
      </w:hyperlink>
      <w:r>
        <w:t xml:space="preserve"> приложения 2 к приказу N 1601 (см. пример N 3).</w:t>
      </w:r>
    </w:p>
    <w:p w:rsidR="005C1CAF" w:rsidRDefault="005C1CAF">
      <w:pPr>
        <w:pStyle w:val="ConsPlusNormal"/>
        <w:jc w:val="both"/>
      </w:pPr>
    </w:p>
    <w:p w:rsidR="005C1CAF" w:rsidRDefault="005C1CAF">
      <w:pPr>
        <w:pStyle w:val="ConsPlusTitle"/>
        <w:ind w:firstLine="540"/>
        <w:jc w:val="both"/>
        <w:outlineLvl w:val="1"/>
      </w:pPr>
      <w:r>
        <w:t>Пример N 3.</w:t>
      </w:r>
    </w:p>
    <w:p w:rsidR="005C1CAF" w:rsidRDefault="005C1CAF">
      <w:pPr>
        <w:pStyle w:val="ConsPlusNormal"/>
        <w:spacing w:before="220"/>
        <w:ind w:firstLine="540"/>
        <w:jc w:val="both"/>
      </w:pPr>
      <w:r>
        <w:t xml:space="preserve">В марте преподаватель полностью выполнил уменьшенный годовой объем учебной нагрузки, который был уменьшен по основаниям, предусмотренным </w:t>
      </w:r>
      <w:hyperlink r:id="rId89" w:history="1">
        <w:r>
          <w:rPr>
            <w:color w:val="0000FF"/>
          </w:rPr>
          <w:t>пунктом 4.4</w:t>
        </w:r>
      </w:hyperlink>
      <w:r>
        <w:t>, приложения N 2 к Приказу N 1601, и стал составлять 1000 часов. До конца учебного года преподаватель выполнил дополнительно 100 часов (в апреле - 50, мае - 30 и июне - 20 часов).</w:t>
      </w:r>
    </w:p>
    <w:p w:rsidR="005C1CAF" w:rsidRDefault="005C1CAF">
      <w:pPr>
        <w:pStyle w:val="ConsPlusNormal"/>
        <w:spacing w:before="220"/>
        <w:ind w:firstLine="540"/>
        <w:jc w:val="both"/>
      </w:pPr>
      <w:r>
        <w:t>За часы преподавательской работы помесячно за апрель, май, и июнь такому преподавателю может быть дополнительно произведена оплата путем умножения размера установленного ему размера часовой ставки заработной платы, соответственно, на 50, 30, 20 (при наличии повышающих коэффициентов, повышений в % - на повышающие коэффициенты). Оплата за указанное дополнительное количество часов (50, 30, 20) может быть произведена помесячно либо полностью в конце учебного года.</w:t>
      </w:r>
    </w:p>
    <w:p w:rsidR="005C1CAF" w:rsidRDefault="005C1CAF">
      <w:pPr>
        <w:pStyle w:val="ConsPlusNormal"/>
        <w:spacing w:before="220"/>
        <w:ind w:firstLine="540"/>
        <w:jc w:val="both"/>
      </w:pPr>
      <w:proofErr w:type="gramStart"/>
      <w:r>
        <w:t>В случаях замещения отсутствующих преподавателей необходимо учесть, что если замещение продолжается непрерывно свыше двух месяцев, то со дня его начала следует производить перерасчет размера средней месячной оплаты преподавателей, исходя из уточненного годового объема учебной нагрузки применительно к порядку, предусмотренному для преподавателей, поступивших на работу в течение учебного года (</w:t>
      </w:r>
      <w:hyperlink r:id="rId90" w:history="1">
        <w:r>
          <w:rPr>
            <w:color w:val="0000FF"/>
          </w:rPr>
          <w:t>пункт 4.3</w:t>
        </w:r>
      </w:hyperlink>
      <w:r>
        <w:t xml:space="preserve"> приложения N 2 к Приказу N 1601).</w:t>
      </w:r>
      <w:proofErr w:type="gramEnd"/>
    </w:p>
    <w:p w:rsidR="005C1CAF" w:rsidRDefault="005C1CAF">
      <w:pPr>
        <w:pStyle w:val="ConsPlusNormal"/>
        <w:spacing w:before="220"/>
        <w:ind w:firstLine="540"/>
        <w:jc w:val="both"/>
      </w:pPr>
      <w:r>
        <w:t xml:space="preserve">При применении </w:t>
      </w:r>
      <w:hyperlink r:id="rId91" w:history="1">
        <w:r>
          <w:rPr>
            <w:color w:val="0000FF"/>
          </w:rPr>
          <w:t>главы IV</w:t>
        </w:r>
      </w:hyperlink>
      <w:r>
        <w:t xml:space="preserve"> приложения N 2 к Приказу N 1601, связанной с определением учебной нагрузки преподавателей, необходимо учитывать, что в соответствии с </w:t>
      </w:r>
      <w:hyperlink r:id="rId92" w:history="1">
        <w:r>
          <w:rPr>
            <w:color w:val="0000FF"/>
          </w:rPr>
          <w:t>пунктом 7.1.1</w:t>
        </w:r>
      </w:hyperlink>
      <w:r>
        <w:t xml:space="preserve"> приложения N 2 к Приказу N 1601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установлен верхний предел учебной нагрузки в объеме, не превышающем 1440 часов в учебном году.</w:t>
      </w: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center"/>
        <w:outlineLvl w:val="1"/>
      </w:pPr>
      <w:r>
        <w:t>Тарификационный список преподавателей и других работников</w:t>
      </w:r>
    </w:p>
    <w:p w:rsidR="005C1CAF" w:rsidRDefault="005C1CAF">
      <w:pPr>
        <w:pStyle w:val="ConsPlusNormal"/>
        <w:jc w:val="center"/>
      </w:pPr>
      <w:r>
        <w:t>на ____ год</w:t>
      </w:r>
    </w:p>
    <w:p w:rsidR="005C1CAF" w:rsidRDefault="005C1CAF">
      <w:pPr>
        <w:pStyle w:val="ConsPlusNormal"/>
        <w:jc w:val="center"/>
      </w:pPr>
      <w:r>
        <w:t>_______________________________________________________</w:t>
      </w:r>
    </w:p>
    <w:p w:rsidR="005C1CAF" w:rsidRDefault="005C1CAF">
      <w:pPr>
        <w:pStyle w:val="ConsPlusNormal"/>
        <w:jc w:val="center"/>
      </w:pPr>
      <w:proofErr w:type="gramStart"/>
      <w:r>
        <w:t>(наименование образовательной организации высшего</w:t>
      </w:r>
      <w:proofErr w:type="gramEnd"/>
    </w:p>
    <w:p w:rsidR="005C1CAF" w:rsidRDefault="005C1CAF">
      <w:pPr>
        <w:pStyle w:val="ConsPlusNormal"/>
        <w:jc w:val="center"/>
      </w:pPr>
      <w:r>
        <w:t xml:space="preserve">образования, </w:t>
      </w:r>
      <w:proofErr w:type="gramStart"/>
      <w:r>
        <w:t>реализующей</w:t>
      </w:r>
      <w:proofErr w:type="gramEnd"/>
      <w:r>
        <w:t xml:space="preserve"> программу среднего</w:t>
      </w:r>
    </w:p>
    <w:p w:rsidR="005C1CAF" w:rsidRDefault="005C1CAF">
      <w:pPr>
        <w:pStyle w:val="ConsPlusNormal"/>
        <w:jc w:val="center"/>
      </w:pPr>
      <w:r>
        <w:t>профессионального образования)</w:t>
      </w:r>
    </w:p>
    <w:p w:rsidR="005C1CAF" w:rsidRDefault="005C1CAF">
      <w:pPr>
        <w:pStyle w:val="ConsPlusNormal"/>
        <w:jc w:val="center"/>
      </w:pPr>
      <w:r>
        <w:t>_______________________________________________________</w:t>
      </w:r>
    </w:p>
    <w:p w:rsidR="005C1CAF" w:rsidRDefault="005C1CAF">
      <w:pPr>
        <w:pStyle w:val="ConsPlusNormal"/>
        <w:jc w:val="center"/>
      </w:pPr>
      <w:r>
        <w:t>(его подчиненность и адрес)</w:t>
      </w:r>
    </w:p>
    <w:p w:rsidR="005C1CAF" w:rsidRDefault="005C1CAF">
      <w:pPr>
        <w:pStyle w:val="ConsPlusNormal"/>
        <w:jc w:val="both"/>
      </w:pPr>
    </w:p>
    <w:p w:rsidR="005C1CAF" w:rsidRDefault="005C1CAF">
      <w:pPr>
        <w:sectPr w:rsidR="005C1CAF" w:rsidSect="009D2B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590"/>
        <w:gridCol w:w="682"/>
        <w:gridCol w:w="701"/>
        <w:gridCol w:w="710"/>
        <w:gridCol w:w="794"/>
        <w:gridCol w:w="794"/>
        <w:gridCol w:w="701"/>
        <w:gridCol w:w="1118"/>
        <w:gridCol w:w="696"/>
        <w:gridCol w:w="562"/>
        <w:gridCol w:w="835"/>
        <w:gridCol w:w="557"/>
        <w:gridCol w:w="696"/>
        <w:gridCol w:w="830"/>
        <w:gridCol w:w="557"/>
        <w:gridCol w:w="557"/>
        <w:gridCol w:w="567"/>
        <w:gridCol w:w="557"/>
        <w:gridCol w:w="794"/>
        <w:gridCol w:w="680"/>
        <w:gridCol w:w="581"/>
      </w:tblGrid>
      <w:tr w:rsidR="005C1CAF">
        <w:tc>
          <w:tcPr>
            <w:tcW w:w="586" w:type="dxa"/>
          </w:tcPr>
          <w:p w:rsidR="005C1CAF" w:rsidRDefault="005C1CAF">
            <w:pPr>
              <w:pStyle w:val="ConsPlusNormal"/>
              <w:jc w:val="center"/>
            </w:pPr>
            <w:r>
              <w:lastRenderedPageBreak/>
              <w:t xml:space="preserve">NN </w:t>
            </w:r>
            <w:proofErr w:type="gramStart"/>
            <w:r>
              <w:t>п</w:t>
            </w:r>
            <w:proofErr w:type="gramEnd"/>
            <w:r>
              <w:t>/п</w:t>
            </w:r>
          </w:p>
        </w:tc>
        <w:tc>
          <w:tcPr>
            <w:tcW w:w="590" w:type="dxa"/>
          </w:tcPr>
          <w:p w:rsidR="005C1CAF" w:rsidRDefault="005C1CAF">
            <w:pPr>
              <w:pStyle w:val="ConsPlusNormal"/>
              <w:jc w:val="center"/>
            </w:pPr>
            <w:r>
              <w:t>Фамилия, Имя, Отчество</w:t>
            </w:r>
          </w:p>
        </w:tc>
        <w:tc>
          <w:tcPr>
            <w:tcW w:w="682" w:type="dxa"/>
          </w:tcPr>
          <w:p w:rsidR="005C1CAF" w:rsidRDefault="005C1CAF">
            <w:pPr>
              <w:pStyle w:val="ConsPlusNormal"/>
              <w:jc w:val="center"/>
            </w:pPr>
            <w:r>
              <w:t>Наименование должности, преподаваемый предмет (дисциплина)</w:t>
            </w:r>
          </w:p>
        </w:tc>
        <w:tc>
          <w:tcPr>
            <w:tcW w:w="701" w:type="dxa"/>
          </w:tcPr>
          <w:p w:rsidR="005C1CAF" w:rsidRDefault="005C1CAF">
            <w:pPr>
              <w:pStyle w:val="ConsPlusNormal"/>
              <w:jc w:val="center"/>
            </w:pPr>
            <w:r>
              <w:t>Образование, наименование и дата окончания образовательной организации высшего образования</w:t>
            </w:r>
          </w:p>
        </w:tc>
        <w:tc>
          <w:tcPr>
            <w:tcW w:w="710" w:type="dxa"/>
          </w:tcPr>
          <w:p w:rsidR="005C1CAF" w:rsidRDefault="005C1CAF">
            <w:pPr>
              <w:pStyle w:val="ConsPlusNormal"/>
              <w:jc w:val="center"/>
            </w:pPr>
            <w:r>
              <w:t xml:space="preserve">Стаж непрерывной работы на начало учебного года (число лет и месяцев) </w:t>
            </w:r>
            <w:hyperlink w:anchor="P673" w:history="1">
              <w:r>
                <w:rPr>
                  <w:color w:val="0000FF"/>
                </w:rPr>
                <w:t>&lt;*&gt;</w:t>
              </w:r>
            </w:hyperlink>
          </w:p>
        </w:tc>
        <w:tc>
          <w:tcPr>
            <w:tcW w:w="794" w:type="dxa"/>
          </w:tcPr>
          <w:p w:rsidR="005C1CAF" w:rsidRDefault="005C1CAF">
            <w:pPr>
              <w:pStyle w:val="ConsPlusNormal"/>
              <w:jc w:val="center"/>
            </w:pPr>
            <w:r>
              <w:t>Размер ставки заработной платы за норму часов учебной (преподавательской) работы в год по квалификационному уровню ПКГ</w:t>
            </w:r>
          </w:p>
        </w:tc>
        <w:tc>
          <w:tcPr>
            <w:tcW w:w="794" w:type="dxa"/>
          </w:tcPr>
          <w:p w:rsidR="005C1CAF" w:rsidRDefault="005C1CAF">
            <w:pPr>
              <w:pStyle w:val="ConsPlusNormal"/>
              <w:jc w:val="center"/>
            </w:pPr>
            <w:r>
              <w:t xml:space="preserve">Размер часовой ставки, определяемый путем деления размера месячной ставки по </w:t>
            </w:r>
            <w:hyperlink w:anchor="P650" w:history="1">
              <w:r>
                <w:rPr>
                  <w:color w:val="0000FF"/>
                </w:rPr>
                <w:t>графе 6</w:t>
              </w:r>
            </w:hyperlink>
            <w:r>
              <w:t xml:space="preserve"> на 72 часа</w:t>
            </w:r>
          </w:p>
        </w:tc>
        <w:tc>
          <w:tcPr>
            <w:tcW w:w="701" w:type="dxa"/>
          </w:tcPr>
          <w:p w:rsidR="005C1CAF" w:rsidRDefault="005C1CAF">
            <w:pPr>
              <w:pStyle w:val="ConsPlusNormal"/>
              <w:jc w:val="center"/>
            </w:pPr>
            <w:r>
              <w:t>Фактический годовой объем учебной нагрузки (в часах)</w:t>
            </w:r>
          </w:p>
        </w:tc>
        <w:tc>
          <w:tcPr>
            <w:tcW w:w="1118" w:type="dxa"/>
          </w:tcPr>
          <w:p w:rsidR="005C1CAF" w:rsidRDefault="005C1CAF">
            <w:pPr>
              <w:pStyle w:val="ConsPlusNormal"/>
              <w:jc w:val="center"/>
            </w:pPr>
            <w:r>
              <w:t xml:space="preserve">Размер средней месячной оплаты, исчисленный путем умножения размера часовой ставки </w:t>
            </w:r>
            <w:hyperlink w:anchor="P651" w:history="1">
              <w:r>
                <w:rPr>
                  <w:color w:val="0000FF"/>
                </w:rPr>
                <w:t>(графа 7)</w:t>
              </w:r>
            </w:hyperlink>
            <w:r>
              <w:t xml:space="preserve"> на фактический годовой объем учебной нагрузки </w:t>
            </w:r>
            <w:hyperlink w:anchor="P652" w:history="1">
              <w:r>
                <w:rPr>
                  <w:color w:val="0000FF"/>
                </w:rPr>
                <w:t>(графа 8)</w:t>
              </w:r>
            </w:hyperlink>
            <w:r>
              <w:t xml:space="preserve"> и деления на 10 месяцев учебного года</w:t>
            </w:r>
          </w:p>
        </w:tc>
        <w:tc>
          <w:tcPr>
            <w:tcW w:w="696" w:type="dxa"/>
          </w:tcPr>
          <w:p w:rsidR="005C1CAF" w:rsidRDefault="005C1CAF">
            <w:pPr>
              <w:pStyle w:val="ConsPlusNormal"/>
              <w:jc w:val="center"/>
            </w:pPr>
            <w:r>
              <w:t xml:space="preserve">Размер повышения оплаты, указанной в </w:t>
            </w:r>
            <w:hyperlink w:anchor="P653" w:history="1">
              <w:r>
                <w:rPr>
                  <w:color w:val="0000FF"/>
                </w:rPr>
                <w:t>графе 9</w:t>
              </w:r>
            </w:hyperlink>
            <w:r>
              <w:t xml:space="preserve"> за квалификационную категорию</w:t>
            </w:r>
          </w:p>
        </w:tc>
        <w:tc>
          <w:tcPr>
            <w:tcW w:w="562" w:type="dxa"/>
          </w:tcPr>
          <w:p w:rsidR="005C1CAF" w:rsidRDefault="005C1CAF">
            <w:pPr>
              <w:pStyle w:val="ConsPlusNormal"/>
              <w:jc w:val="center"/>
            </w:pPr>
            <w:r>
              <w:t xml:space="preserve">Размер повышения оплаты, указанной в </w:t>
            </w:r>
            <w:hyperlink w:anchor="P653" w:history="1">
              <w:r>
                <w:rPr>
                  <w:color w:val="0000FF"/>
                </w:rPr>
                <w:t>графе 9</w:t>
              </w:r>
            </w:hyperlink>
            <w:r>
              <w:t>, по иным основаниям</w:t>
            </w:r>
          </w:p>
        </w:tc>
        <w:tc>
          <w:tcPr>
            <w:tcW w:w="835" w:type="dxa"/>
          </w:tcPr>
          <w:p w:rsidR="005C1CAF" w:rsidRDefault="005C1CAF">
            <w:pPr>
              <w:pStyle w:val="ConsPlusNormal"/>
              <w:jc w:val="center"/>
            </w:pPr>
            <w:r>
              <w:t xml:space="preserve">Размер средней месячной оплаты за фактический годовой объем учебной нагрузки </w:t>
            </w:r>
            <w:hyperlink w:anchor="P653" w:history="1">
              <w:r>
                <w:rPr>
                  <w:color w:val="0000FF"/>
                </w:rPr>
                <w:t>(графа 9)</w:t>
              </w:r>
            </w:hyperlink>
            <w:r>
              <w:t xml:space="preserve"> с учетом повышений по </w:t>
            </w:r>
            <w:hyperlink w:anchor="P653" w:history="1">
              <w:r>
                <w:rPr>
                  <w:color w:val="0000FF"/>
                </w:rPr>
                <w:t>графам 9</w:t>
              </w:r>
            </w:hyperlink>
            <w:r>
              <w:t xml:space="preserve">, </w:t>
            </w:r>
            <w:hyperlink w:anchor="P654" w:history="1">
              <w:r>
                <w:rPr>
                  <w:color w:val="0000FF"/>
                </w:rPr>
                <w:t>10</w:t>
              </w:r>
            </w:hyperlink>
          </w:p>
        </w:tc>
        <w:tc>
          <w:tcPr>
            <w:tcW w:w="557" w:type="dxa"/>
          </w:tcPr>
          <w:p w:rsidR="005C1CAF" w:rsidRDefault="005C1CAF">
            <w:pPr>
              <w:pStyle w:val="ConsPlusNormal"/>
              <w:jc w:val="center"/>
            </w:pPr>
            <w:r>
              <w:t>Дополнительная оплата за проверку письменных работ</w:t>
            </w:r>
          </w:p>
        </w:tc>
        <w:tc>
          <w:tcPr>
            <w:tcW w:w="696" w:type="dxa"/>
          </w:tcPr>
          <w:p w:rsidR="005C1CAF" w:rsidRDefault="005C1CAF">
            <w:pPr>
              <w:pStyle w:val="ConsPlusNormal"/>
              <w:jc w:val="center"/>
            </w:pPr>
            <w:r>
              <w:t>Дополнительная оплата за классное руководство (руководство группами)</w:t>
            </w:r>
          </w:p>
        </w:tc>
        <w:tc>
          <w:tcPr>
            <w:tcW w:w="830" w:type="dxa"/>
          </w:tcPr>
          <w:p w:rsidR="005C1CAF" w:rsidRDefault="005C1CAF">
            <w:pPr>
              <w:pStyle w:val="ConsPlusNormal"/>
              <w:jc w:val="center"/>
            </w:pPr>
            <w:r>
              <w:t>Дополнительная оплата за заведование учебными кабинетами, лабораториями, руководство предметными комиссиями</w:t>
            </w:r>
          </w:p>
        </w:tc>
        <w:tc>
          <w:tcPr>
            <w:tcW w:w="557" w:type="dxa"/>
          </w:tcPr>
          <w:p w:rsidR="005C1CAF" w:rsidRDefault="005C1CAF">
            <w:pPr>
              <w:pStyle w:val="ConsPlusNormal"/>
              <w:jc w:val="center"/>
            </w:pPr>
            <w:r>
              <w:t>Дополнительная оплата за другую дополнительную работу</w:t>
            </w:r>
          </w:p>
        </w:tc>
        <w:tc>
          <w:tcPr>
            <w:tcW w:w="557" w:type="dxa"/>
          </w:tcPr>
          <w:p w:rsidR="005C1CAF" w:rsidRDefault="005C1CAF">
            <w:pPr>
              <w:pStyle w:val="ConsPlusNormal"/>
              <w:jc w:val="center"/>
            </w:pPr>
            <w:r>
              <w:t>Надбавка за непрерывный стаж</w:t>
            </w:r>
          </w:p>
        </w:tc>
        <w:tc>
          <w:tcPr>
            <w:tcW w:w="567" w:type="dxa"/>
          </w:tcPr>
          <w:p w:rsidR="005C1CAF" w:rsidRDefault="005C1CAF">
            <w:pPr>
              <w:pStyle w:val="ConsPlusNormal"/>
              <w:jc w:val="center"/>
            </w:pPr>
            <w:r>
              <w:t>Иные постоянные надбавки</w:t>
            </w:r>
          </w:p>
        </w:tc>
        <w:tc>
          <w:tcPr>
            <w:tcW w:w="557" w:type="dxa"/>
          </w:tcPr>
          <w:p w:rsidR="005C1CAF" w:rsidRDefault="005C1CAF">
            <w:pPr>
              <w:pStyle w:val="ConsPlusNormal"/>
              <w:jc w:val="center"/>
            </w:pPr>
            <w:r>
              <w:t xml:space="preserve">Среднемесячная заработная плата по </w:t>
            </w:r>
            <w:hyperlink w:anchor="P656" w:history="1">
              <w:r>
                <w:rPr>
                  <w:color w:val="0000FF"/>
                </w:rPr>
                <w:t>графе 12</w:t>
              </w:r>
            </w:hyperlink>
            <w:r>
              <w:t xml:space="preserve"> с учетом </w:t>
            </w:r>
            <w:hyperlink w:anchor="P657" w:history="1">
              <w:r>
                <w:rPr>
                  <w:color w:val="0000FF"/>
                </w:rPr>
                <w:t>граф 13</w:t>
              </w:r>
            </w:hyperlink>
            <w:r>
              <w:t xml:space="preserve"> - </w:t>
            </w:r>
            <w:hyperlink w:anchor="P662" w:history="1">
              <w:r>
                <w:rPr>
                  <w:color w:val="0000FF"/>
                </w:rPr>
                <w:t>18</w:t>
              </w:r>
            </w:hyperlink>
          </w:p>
        </w:tc>
        <w:tc>
          <w:tcPr>
            <w:tcW w:w="794" w:type="dxa"/>
          </w:tcPr>
          <w:p w:rsidR="005C1CAF" w:rsidRDefault="005C1CAF">
            <w:pPr>
              <w:pStyle w:val="ConsPlusNormal"/>
              <w:jc w:val="center"/>
            </w:pPr>
            <w:r>
              <w:t xml:space="preserve">Размер увеличения заработной платы по </w:t>
            </w:r>
            <w:hyperlink w:anchor="P663" w:history="1">
              <w:r>
                <w:rPr>
                  <w:color w:val="0000FF"/>
                </w:rPr>
                <w:t>графу 19</w:t>
              </w:r>
            </w:hyperlink>
            <w:r>
              <w:t xml:space="preserve"> с учетом районного коэффициента</w:t>
            </w:r>
          </w:p>
        </w:tc>
        <w:tc>
          <w:tcPr>
            <w:tcW w:w="680" w:type="dxa"/>
          </w:tcPr>
          <w:p w:rsidR="005C1CAF" w:rsidRDefault="005C1CAF">
            <w:pPr>
              <w:pStyle w:val="ConsPlusNormal"/>
              <w:jc w:val="center"/>
            </w:pPr>
            <w:r>
              <w:t xml:space="preserve">Размер увеличения заработной платы по </w:t>
            </w:r>
            <w:hyperlink w:anchor="P663" w:history="1">
              <w:r>
                <w:rPr>
                  <w:color w:val="0000FF"/>
                </w:rPr>
                <w:t>гр. 19</w:t>
              </w:r>
            </w:hyperlink>
            <w:r>
              <w:t xml:space="preserve"> с учетом процентной надбавки (северной)</w:t>
            </w:r>
          </w:p>
        </w:tc>
        <w:tc>
          <w:tcPr>
            <w:tcW w:w="581" w:type="dxa"/>
          </w:tcPr>
          <w:p w:rsidR="005C1CAF" w:rsidRDefault="005C1CAF">
            <w:pPr>
              <w:pStyle w:val="ConsPlusNormal"/>
              <w:jc w:val="center"/>
            </w:pPr>
            <w:r>
              <w:t xml:space="preserve">Итого среднемесячная заработная плата (сумма </w:t>
            </w:r>
            <w:hyperlink w:anchor="P663" w:history="1">
              <w:r>
                <w:rPr>
                  <w:color w:val="0000FF"/>
                </w:rPr>
                <w:t>графа 19</w:t>
              </w:r>
            </w:hyperlink>
            <w:r>
              <w:t xml:space="preserve">, </w:t>
            </w:r>
            <w:hyperlink w:anchor="P664" w:history="1">
              <w:r>
                <w:rPr>
                  <w:color w:val="0000FF"/>
                </w:rPr>
                <w:t>20</w:t>
              </w:r>
            </w:hyperlink>
            <w:r>
              <w:t xml:space="preserve"> и </w:t>
            </w:r>
            <w:hyperlink w:anchor="P665" w:history="1">
              <w:r>
                <w:rPr>
                  <w:color w:val="0000FF"/>
                </w:rPr>
                <w:t>21</w:t>
              </w:r>
            </w:hyperlink>
            <w:r>
              <w:t>)</w:t>
            </w:r>
          </w:p>
        </w:tc>
      </w:tr>
      <w:tr w:rsidR="005C1CAF">
        <w:tc>
          <w:tcPr>
            <w:tcW w:w="586" w:type="dxa"/>
          </w:tcPr>
          <w:p w:rsidR="005C1CAF" w:rsidRDefault="005C1CAF">
            <w:pPr>
              <w:pStyle w:val="ConsPlusNormal"/>
              <w:jc w:val="center"/>
            </w:pPr>
            <w:r>
              <w:t>1</w:t>
            </w:r>
          </w:p>
        </w:tc>
        <w:tc>
          <w:tcPr>
            <w:tcW w:w="590" w:type="dxa"/>
          </w:tcPr>
          <w:p w:rsidR="005C1CAF" w:rsidRDefault="005C1CAF">
            <w:pPr>
              <w:pStyle w:val="ConsPlusNormal"/>
              <w:jc w:val="center"/>
            </w:pPr>
            <w:r>
              <w:t>2</w:t>
            </w:r>
          </w:p>
        </w:tc>
        <w:tc>
          <w:tcPr>
            <w:tcW w:w="682" w:type="dxa"/>
          </w:tcPr>
          <w:p w:rsidR="005C1CAF" w:rsidRDefault="005C1CAF">
            <w:pPr>
              <w:pStyle w:val="ConsPlusNormal"/>
              <w:jc w:val="center"/>
            </w:pPr>
            <w:r>
              <w:t>3</w:t>
            </w:r>
          </w:p>
        </w:tc>
        <w:tc>
          <w:tcPr>
            <w:tcW w:w="701" w:type="dxa"/>
          </w:tcPr>
          <w:p w:rsidR="005C1CAF" w:rsidRDefault="005C1CAF">
            <w:pPr>
              <w:pStyle w:val="ConsPlusNormal"/>
              <w:jc w:val="center"/>
            </w:pPr>
            <w:r>
              <w:t>4</w:t>
            </w:r>
          </w:p>
        </w:tc>
        <w:tc>
          <w:tcPr>
            <w:tcW w:w="710" w:type="dxa"/>
          </w:tcPr>
          <w:p w:rsidR="005C1CAF" w:rsidRDefault="005C1CAF">
            <w:pPr>
              <w:pStyle w:val="ConsPlusNormal"/>
              <w:jc w:val="center"/>
            </w:pPr>
            <w:r>
              <w:t>5</w:t>
            </w:r>
          </w:p>
        </w:tc>
        <w:tc>
          <w:tcPr>
            <w:tcW w:w="794" w:type="dxa"/>
          </w:tcPr>
          <w:p w:rsidR="005C1CAF" w:rsidRDefault="005C1CAF">
            <w:pPr>
              <w:pStyle w:val="ConsPlusNormal"/>
              <w:jc w:val="center"/>
            </w:pPr>
            <w:bookmarkStart w:id="3" w:name="P650"/>
            <w:bookmarkEnd w:id="3"/>
            <w:r>
              <w:t>6</w:t>
            </w:r>
          </w:p>
        </w:tc>
        <w:tc>
          <w:tcPr>
            <w:tcW w:w="794" w:type="dxa"/>
          </w:tcPr>
          <w:p w:rsidR="005C1CAF" w:rsidRDefault="005C1CAF">
            <w:pPr>
              <w:pStyle w:val="ConsPlusNormal"/>
              <w:jc w:val="center"/>
            </w:pPr>
            <w:bookmarkStart w:id="4" w:name="P651"/>
            <w:bookmarkEnd w:id="4"/>
            <w:r>
              <w:t>7</w:t>
            </w:r>
          </w:p>
        </w:tc>
        <w:tc>
          <w:tcPr>
            <w:tcW w:w="701" w:type="dxa"/>
          </w:tcPr>
          <w:p w:rsidR="005C1CAF" w:rsidRDefault="005C1CAF">
            <w:pPr>
              <w:pStyle w:val="ConsPlusNormal"/>
              <w:jc w:val="center"/>
            </w:pPr>
            <w:bookmarkStart w:id="5" w:name="P652"/>
            <w:bookmarkEnd w:id="5"/>
            <w:r>
              <w:t>8</w:t>
            </w:r>
          </w:p>
        </w:tc>
        <w:tc>
          <w:tcPr>
            <w:tcW w:w="1118" w:type="dxa"/>
          </w:tcPr>
          <w:p w:rsidR="005C1CAF" w:rsidRDefault="005C1CAF">
            <w:pPr>
              <w:pStyle w:val="ConsPlusNormal"/>
              <w:jc w:val="center"/>
            </w:pPr>
            <w:bookmarkStart w:id="6" w:name="P653"/>
            <w:bookmarkEnd w:id="6"/>
            <w:r>
              <w:t>9</w:t>
            </w:r>
          </w:p>
        </w:tc>
        <w:tc>
          <w:tcPr>
            <w:tcW w:w="696" w:type="dxa"/>
          </w:tcPr>
          <w:p w:rsidR="005C1CAF" w:rsidRDefault="005C1CAF">
            <w:pPr>
              <w:pStyle w:val="ConsPlusNormal"/>
              <w:jc w:val="center"/>
            </w:pPr>
            <w:bookmarkStart w:id="7" w:name="P654"/>
            <w:bookmarkEnd w:id="7"/>
            <w:r>
              <w:t>10</w:t>
            </w:r>
          </w:p>
        </w:tc>
        <w:tc>
          <w:tcPr>
            <w:tcW w:w="562" w:type="dxa"/>
          </w:tcPr>
          <w:p w:rsidR="005C1CAF" w:rsidRDefault="005C1CAF">
            <w:pPr>
              <w:pStyle w:val="ConsPlusNormal"/>
              <w:jc w:val="center"/>
            </w:pPr>
            <w:r>
              <w:t>11</w:t>
            </w:r>
          </w:p>
        </w:tc>
        <w:tc>
          <w:tcPr>
            <w:tcW w:w="835" w:type="dxa"/>
          </w:tcPr>
          <w:p w:rsidR="005C1CAF" w:rsidRDefault="005C1CAF">
            <w:pPr>
              <w:pStyle w:val="ConsPlusNormal"/>
              <w:jc w:val="center"/>
            </w:pPr>
            <w:bookmarkStart w:id="8" w:name="P656"/>
            <w:bookmarkEnd w:id="8"/>
            <w:r>
              <w:t>12</w:t>
            </w:r>
          </w:p>
        </w:tc>
        <w:tc>
          <w:tcPr>
            <w:tcW w:w="557" w:type="dxa"/>
          </w:tcPr>
          <w:p w:rsidR="005C1CAF" w:rsidRDefault="005C1CAF">
            <w:pPr>
              <w:pStyle w:val="ConsPlusNormal"/>
              <w:jc w:val="center"/>
            </w:pPr>
            <w:bookmarkStart w:id="9" w:name="P657"/>
            <w:bookmarkEnd w:id="9"/>
            <w:r>
              <w:t>13</w:t>
            </w:r>
          </w:p>
        </w:tc>
        <w:tc>
          <w:tcPr>
            <w:tcW w:w="696" w:type="dxa"/>
          </w:tcPr>
          <w:p w:rsidR="005C1CAF" w:rsidRDefault="005C1CAF">
            <w:pPr>
              <w:pStyle w:val="ConsPlusNormal"/>
              <w:jc w:val="center"/>
            </w:pPr>
            <w:r>
              <w:t>14</w:t>
            </w:r>
          </w:p>
        </w:tc>
        <w:tc>
          <w:tcPr>
            <w:tcW w:w="830" w:type="dxa"/>
          </w:tcPr>
          <w:p w:rsidR="005C1CAF" w:rsidRDefault="005C1CAF">
            <w:pPr>
              <w:pStyle w:val="ConsPlusNormal"/>
              <w:jc w:val="center"/>
            </w:pPr>
            <w:r>
              <w:t>15</w:t>
            </w:r>
          </w:p>
        </w:tc>
        <w:tc>
          <w:tcPr>
            <w:tcW w:w="557" w:type="dxa"/>
          </w:tcPr>
          <w:p w:rsidR="005C1CAF" w:rsidRDefault="005C1CAF">
            <w:pPr>
              <w:pStyle w:val="ConsPlusNormal"/>
              <w:jc w:val="center"/>
            </w:pPr>
            <w:r>
              <w:t>16</w:t>
            </w:r>
          </w:p>
        </w:tc>
        <w:tc>
          <w:tcPr>
            <w:tcW w:w="557" w:type="dxa"/>
          </w:tcPr>
          <w:p w:rsidR="005C1CAF" w:rsidRDefault="005C1CAF">
            <w:pPr>
              <w:pStyle w:val="ConsPlusNormal"/>
              <w:jc w:val="center"/>
            </w:pPr>
            <w:r>
              <w:t>17</w:t>
            </w:r>
          </w:p>
        </w:tc>
        <w:tc>
          <w:tcPr>
            <w:tcW w:w="567" w:type="dxa"/>
          </w:tcPr>
          <w:p w:rsidR="005C1CAF" w:rsidRDefault="005C1CAF">
            <w:pPr>
              <w:pStyle w:val="ConsPlusNormal"/>
              <w:jc w:val="center"/>
            </w:pPr>
            <w:bookmarkStart w:id="10" w:name="P662"/>
            <w:bookmarkEnd w:id="10"/>
            <w:r>
              <w:t>18</w:t>
            </w:r>
          </w:p>
        </w:tc>
        <w:tc>
          <w:tcPr>
            <w:tcW w:w="557" w:type="dxa"/>
          </w:tcPr>
          <w:p w:rsidR="005C1CAF" w:rsidRDefault="005C1CAF">
            <w:pPr>
              <w:pStyle w:val="ConsPlusNormal"/>
              <w:jc w:val="center"/>
            </w:pPr>
            <w:bookmarkStart w:id="11" w:name="P663"/>
            <w:bookmarkEnd w:id="11"/>
            <w:r>
              <w:t>19</w:t>
            </w:r>
          </w:p>
        </w:tc>
        <w:tc>
          <w:tcPr>
            <w:tcW w:w="794" w:type="dxa"/>
          </w:tcPr>
          <w:p w:rsidR="005C1CAF" w:rsidRDefault="005C1CAF">
            <w:pPr>
              <w:pStyle w:val="ConsPlusNormal"/>
              <w:jc w:val="center"/>
            </w:pPr>
            <w:bookmarkStart w:id="12" w:name="P664"/>
            <w:bookmarkEnd w:id="12"/>
            <w:r>
              <w:t>20</w:t>
            </w:r>
          </w:p>
        </w:tc>
        <w:tc>
          <w:tcPr>
            <w:tcW w:w="680" w:type="dxa"/>
          </w:tcPr>
          <w:p w:rsidR="005C1CAF" w:rsidRDefault="005C1CAF">
            <w:pPr>
              <w:pStyle w:val="ConsPlusNormal"/>
              <w:jc w:val="center"/>
            </w:pPr>
            <w:bookmarkStart w:id="13" w:name="P665"/>
            <w:bookmarkEnd w:id="13"/>
            <w:r>
              <w:t>21</w:t>
            </w:r>
          </w:p>
        </w:tc>
        <w:tc>
          <w:tcPr>
            <w:tcW w:w="581" w:type="dxa"/>
          </w:tcPr>
          <w:p w:rsidR="005C1CAF" w:rsidRDefault="005C1CAF">
            <w:pPr>
              <w:pStyle w:val="ConsPlusNormal"/>
              <w:jc w:val="center"/>
            </w:pPr>
            <w:r>
              <w:t>22</w:t>
            </w:r>
          </w:p>
        </w:tc>
      </w:tr>
    </w:tbl>
    <w:p w:rsidR="005C1CAF" w:rsidRDefault="005C1CAF">
      <w:pPr>
        <w:sectPr w:rsidR="005C1CAF">
          <w:pgSz w:w="16838" w:h="11905" w:orient="landscape"/>
          <w:pgMar w:top="1701" w:right="1134" w:bottom="850" w:left="1134" w:header="0" w:footer="0" w:gutter="0"/>
          <w:cols w:space="720"/>
        </w:sectPr>
      </w:pPr>
    </w:p>
    <w:p w:rsidR="005C1CAF" w:rsidRDefault="005C1CAF">
      <w:pPr>
        <w:pStyle w:val="ConsPlusNormal"/>
        <w:jc w:val="both"/>
      </w:pPr>
    </w:p>
    <w:p w:rsidR="005C1CAF" w:rsidRDefault="005C1CAF">
      <w:pPr>
        <w:pStyle w:val="ConsPlusNormal"/>
        <w:ind w:firstLine="540"/>
        <w:jc w:val="both"/>
      </w:pPr>
      <w:r>
        <w:t>Директор ____________</w:t>
      </w:r>
    </w:p>
    <w:p w:rsidR="005C1CAF" w:rsidRDefault="005C1CAF">
      <w:pPr>
        <w:pStyle w:val="ConsPlusNormal"/>
        <w:jc w:val="both"/>
      </w:pPr>
    </w:p>
    <w:p w:rsidR="005C1CAF" w:rsidRDefault="005C1CAF">
      <w:pPr>
        <w:pStyle w:val="ConsPlusNormal"/>
        <w:ind w:firstLine="540"/>
        <w:jc w:val="both"/>
      </w:pPr>
      <w:r>
        <w:t>Бухгалтер ___________</w:t>
      </w:r>
    </w:p>
    <w:p w:rsidR="005C1CAF" w:rsidRDefault="005C1CAF">
      <w:pPr>
        <w:pStyle w:val="ConsPlusNormal"/>
        <w:jc w:val="both"/>
      </w:pPr>
    </w:p>
    <w:p w:rsidR="005C1CAF" w:rsidRDefault="005C1CAF">
      <w:pPr>
        <w:pStyle w:val="ConsPlusNormal"/>
        <w:ind w:firstLine="540"/>
        <w:jc w:val="both"/>
      </w:pPr>
      <w:r>
        <w:t>--------------------------------</w:t>
      </w:r>
    </w:p>
    <w:p w:rsidR="005C1CAF" w:rsidRDefault="005C1CAF">
      <w:pPr>
        <w:pStyle w:val="ConsPlusNormal"/>
        <w:spacing w:before="220"/>
        <w:ind w:firstLine="540"/>
        <w:jc w:val="both"/>
      </w:pPr>
      <w:bookmarkStart w:id="14" w:name="P673"/>
      <w:bookmarkEnd w:id="14"/>
      <w:r>
        <w:t>&lt;*&gt; (1)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5C1CAF" w:rsidRDefault="005C1CAF">
      <w:pPr>
        <w:pStyle w:val="ConsPlusNormal"/>
        <w:spacing w:before="220"/>
        <w:ind w:firstLine="540"/>
        <w:jc w:val="both"/>
      </w:pPr>
      <w:r>
        <w:t>(2) В случае, если у работника в течение учебного года изменяется размер средней месячной оплаты в связи с установлением квалификационной категории, увеличением (уменьшением) фактического объема учебной нагрузки и по иным основаниям, в тарификационный список вносятся соответствующие изменения.</w:t>
      </w: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both"/>
      </w:pPr>
    </w:p>
    <w:p w:rsidR="005C1CAF" w:rsidRDefault="005C1CAF">
      <w:pPr>
        <w:pStyle w:val="ConsPlusNormal"/>
        <w:jc w:val="right"/>
        <w:outlineLvl w:val="0"/>
      </w:pPr>
      <w:r>
        <w:t>Приложение N 3</w:t>
      </w:r>
    </w:p>
    <w:p w:rsidR="005C1CAF" w:rsidRDefault="005C1CAF">
      <w:pPr>
        <w:pStyle w:val="ConsPlusNormal"/>
        <w:jc w:val="right"/>
      </w:pPr>
      <w:r>
        <w:t>к Отраслевому соглашению</w:t>
      </w:r>
    </w:p>
    <w:p w:rsidR="005C1CAF" w:rsidRDefault="005C1CAF">
      <w:pPr>
        <w:pStyle w:val="ConsPlusNormal"/>
        <w:jc w:val="right"/>
      </w:pPr>
      <w:r>
        <w:t>по образовательным организациям</w:t>
      </w:r>
    </w:p>
    <w:p w:rsidR="005C1CAF" w:rsidRDefault="005C1CAF">
      <w:pPr>
        <w:pStyle w:val="ConsPlusNormal"/>
        <w:jc w:val="right"/>
      </w:pPr>
      <w:r>
        <w:t>высшего образования, находящимся</w:t>
      </w:r>
    </w:p>
    <w:p w:rsidR="005C1CAF" w:rsidRDefault="005C1CAF">
      <w:pPr>
        <w:pStyle w:val="ConsPlusNormal"/>
        <w:jc w:val="right"/>
      </w:pPr>
      <w:r>
        <w:t>в ведении Министерства науки</w:t>
      </w:r>
    </w:p>
    <w:p w:rsidR="005C1CAF" w:rsidRDefault="005C1CAF">
      <w:pPr>
        <w:pStyle w:val="ConsPlusNormal"/>
        <w:jc w:val="right"/>
      </w:pPr>
      <w:r>
        <w:t>и высшего образования</w:t>
      </w:r>
    </w:p>
    <w:p w:rsidR="005C1CAF" w:rsidRDefault="005C1CAF">
      <w:pPr>
        <w:pStyle w:val="ConsPlusNormal"/>
        <w:jc w:val="right"/>
      </w:pPr>
      <w:r>
        <w:t>Российской Федерации,</w:t>
      </w:r>
    </w:p>
    <w:p w:rsidR="005C1CAF" w:rsidRDefault="005C1CAF">
      <w:pPr>
        <w:pStyle w:val="ConsPlusNormal"/>
        <w:jc w:val="right"/>
      </w:pPr>
      <w:r>
        <w:t>на 2021 - 2023 годы</w:t>
      </w:r>
    </w:p>
    <w:p w:rsidR="005C1CAF" w:rsidRDefault="005C1CAF">
      <w:pPr>
        <w:pStyle w:val="ConsPlusNormal"/>
        <w:jc w:val="both"/>
      </w:pPr>
    </w:p>
    <w:p w:rsidR="005C1CAF" w:rsidRDefault="005C1CAF">
      <w:pPr>
        <w:pStyle w:val="ConsPlusTitle"/>
        <w:jc w:val="center"/>
      </w:pPr>
      <w:bookmarkStart w:id="15" w:name="P689"/>
      <w:bookmarkEnd w:id="15"/>
      <w:r>
        <w:t>РЕКОМЕНДАЦИИ</w:t>
      </w:r>
    </w:p>
    <w:p w:rsidR="005C1CAF" w:rsidRDefault="005C1CAF">
      <w:pPr>
        <w:pStyle w:val="ConsPlusTitle"/>
        <w:jc w:val="center"/>
      </w:pPr>
      <w:r>
        <w:t xml:space="preserve">О ЗАКРЕПЛЕНИИ В </w:t>
      </w:r>
      <w:proofErr w:type="gramStart"/>
      <w:r>
        <w:t>РЕГИОНАЛЬНЫХ</w:t>
      </w:r>
      <w:proofErr w:type="gramEnd"/>
      <w:r>
        <w:t xml:space="preserve"> И ТЕРРИТОРИАЛЬНЫХ</w:t>
      </w:r>
    </w:p>
    <w:p w:rsidR="005C1CAF" w:rsidRDefault="005C1CAF">
      <w:pPr>
        <w:pStyle w:val="ConsPlusTitle"/>
        <w:jc w:val="center"/>
      </w:pPr>
      <w:proofErr w:type="gramStart"/>
      <w:r>
        <w:t>СОГЛАШЕНИЯХ</w:t>
      </w:r>
      <w:proofErr w:type="gramEnd"/>
      <w:r>
        <w:t>, В КОЛЛЕКТИВНЫХ ДОГОВОРАХ ПОЛОЖЕНИЙ ОБ ОПЛАТЕ</w:t>
      </w:r>
    </w:p>
    <w:p w:rsidR="005C1CAF" w:rsidRDefault="005C1CAF">
      <w:pPr>
        <w:pStyle w:val="ConsPlusTitle"/>
        <w:jc w:val="center"/>
      </w:pPr>
      <w:r>
        <w:t xml:space="preserve">ТРУДА ПЕДАГОГИЧЕСКИХ РАБОТНИКОВ С УЧЕТОМ </w:t>
      </w:r>
      <w:proofErr w:type="gramStart"/>
      <w:r>
        <w:t>ИМЕЮЩЕЙСЯ</w:t>
      </w:r>
      <w:proofErr w:type="gramEnd"/>
    </w:p>
    <w:p w:rsidR="005C1CAF" w:rsidRDefault="005C1CAF">
      <w:pPr>
        <w:pStyle w:val="ConsPlusTitle"/>
        <w:jc w:val="center"/>
      </w:pPr>
      <w:r>
        <w:t>КВАЛИФИКАЦИОННОЙ КАТЕГОРИИ ЗА ВЫПОЛНЕНИЕ ПЕДАГОГИЧЕСКОЙ</w:t>
      </w:r>
    </w:p>
    <w:p w:rsidR="005C1CAF" w:rsidRDefault="005C1CAF">
      <w:pPr>
        <w:pStyle w:val="ConsPlusTitle"/>
        <w:jc w:val="center"/>
      </w:pPr>
      <w:r>
        <w:t>РАБОТЫ ПО ДОЛЖНОСТИ С ДРУГИМ НАИМЕНОВАНИЕМ, ПО КОТОРОЙ</w:t>
      </w:r>
    </w:p>
    <w:p w:rsidR="005C1CAF" w:rsidRDefault="005C1CAF">
      <w:pPr>
        <w:pStyle w:val="ConsPlusTitle"/>
        <w:jc w:val="center"/>
      </w:pPr>
      <w:r>
        <w:t>НЕ УСТАНОВЛЕНА КВАЛИФИКАЦИОННАЯ КАТЕГОРИЯ,</w:t>
      </w:r>
    </w:p>
    <w:p w:rsidR="005C1CAF" w:rsidRDefault="005C1CAF">
      <w:pPr>
        <w:pStyle w:val="ConsPlusTitle"/>
        <w:jc w:val="center"/>
      </w:pPr>
      <w:r>
        <w:t>А ТАКЖЕ В ДРУГИХ СЛУЧАЯХ</w:t>
      </w:r>
    </w:p>
    <w:p w:rsidR="005C1CAF" w:rsidRDefault="005C1CAF">
      <w:pPr>
        <w:pStyle w:val="ConsPlusNormal"/>
        <w:jc w:val="both"/>
      </w:pPr>
    </w:p>
    <w:p w:rsidR="005C1CAF" w:rsidRDefault="005C1CAF">
      <w:pPr>
        <w:pStyle w:val="ConsPlusNormal"/>
        <w:ind w:firstLine="540"/>
        <w:jc w:val="both"/>
      </w:pPr>
      <w:proofErr w:type="gramStart"/>
      <w:r>
        <w:t xml:space="preserve">В региональных и территориальных соглашениях, 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93" w:history="1">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7 апреля 2014 г. N 276 (зарегистрирован Министерством юстиции Российской Федерации 23 мая 2014 г., регистрационный</w:t>
      </w:r>
      <w:proofErr w:type="gramEnd"/>
      <w:r>
        <w:t xml:space="preserve"> </w:t>
      </w:r>
      <w:proofErr w:type="gramStart"/>
      <w:r>
        <w:t>N 32408), при выполнении ими педагогической работы в следующих случаях:</w:t>
      </w:r>
      <w:proofErr w:type="gramEnd"/>
    </w:p>
    <w:p w:rsidR="005C1CAF" w:rsidRDefault="005C1CAF">
      <w:pPr>
        <w:pStyle w:val="ConsPlusNormal"/>
        <w:spacing w:before="220"/>
        <w:ind w:firstLine="540"/>
        <w:jc w:val="both"/>
      </w:pPr>
      <w: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5C1CAF" w:rsidRDefault="005C1CAF">
      <w:pPr>
        <w:pStyle w:val="ConsPlusNormal"/>
        <w:spacing w:before="220"/>
        <w:ind w:firstLine="540"/>
        <w:jc w:val="both"/>
      </w:pPr>
      <w:r>
        <w:t>при возобновлении работы в должности, по которой установлена квалификационная категория, независимо от перерывов в работе;</w:t>
      </w:r>
    </w:p>
    <w:p w:rsidR="005C1CAF" w:rsidRDefault="005C1CAF">
      <w:pPr>
        <w:pStyle w:val="ConsPlusNormal"/>
        <w:spacing w:before="220"/>
        <w:ind w:firstLine="540"/>
        <w:jc w:val="both"/>
      </w:pPr>
      <w:r>
        <w:t xml:space="preserve">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w:t>
      </w:r>
      <w:r>
        <w:lastRenderedPageBreak/>
        <w:t>совпадают должностные обязанности, учебные программы, профили работы):</w:t>
      </w:r>
    </w:p>
    <w:p w:rsidR="005C1CAF" w:rsidRDefault="005C1C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00"/>
        <w:gridCol w:w="5050"/>
      </w:tblGrid>
      <w:tr w:rsidR="005C1CAF">
        <w:tc>
          <w:tcPr>
            <w:tcW w:w="4000" w:type="dxa"/>
          </w:tcPr>
          <w:p w:rsidR="005C1CAF" w:rsidRDefault="005C1CAF">
            <w:pPr>
              <w:pStyle w:val="ConsPlusNormal"/>
              <w:jc w:val="center"/>
            </w:pPr>
            <w:r>
              <w:t>Должность, по которой установлена квалификационная категория</w:t>
            </w:r>
          </w:p>
        </w:tc>
        <w:tc>
          <w:tcPr>
            <w:tcW w:w="5050" w:type="dxa"/>
          </w:tcPr>
          <w:p w:rsidR="005C1CAF" w:rsidRDefault="005C1CAF">
            <w:pPr>
              <w:pStyle w:val="ConsPlusNormal"/>
              <w:jc w:val="center"/>
            </w:pPr>
            <w:r>
              <w:t xml:space="preserve">Должность, по которой рекомендуется при оплате труда учитывать квалификационную категорию, установленную по должности, указанной в </w:t>
            </w:r>
            <w:hyperlink w:anchor="P705" w:history="1">
              <w:r>
                <w:rPr>
                  <w:color w:val="0000FF"/>
                </w:rPr>
                <w:t>графе 1</w:t>
              </w:r>
            </w:hyperlink>
          </w:p>
        </w:tc>
      </w:tr>
      <w:tr w:rsidR="005C1CAF">
        <w:tc>
          <w:tcPr>
            <w:tcW w:w="4000" w:type="dxa"/>
          </w:tcPr>
          <w:p w:rsidR="005C1CAF" w:rsidRDefault="005C1CAF">
            <w:pPr>
              <w:pStyle w:val="ConsPlusNormal"/>
              <w:jc w:val="center"/>
            </w:pPr>
            <w:bookmarkStart w:id="16" w:name="P705"/>
            <w:bookmarkEnd w:id="16"/>
            <w:r>
              <w:t>1</w:t>
            </w:r>
          </w:p>
        </w:tc>
        <w:tc>
          <w:tcPr>
            <w:tcW w:w="5050" w:type="dxa"/>
          </w:tcPr>
          <w:p w:rsidR="005C1CAF" w:rsidRDefault="005C1CAF">
            <w:pPr>
              <w:pStyle w:val="ConsPlusNormal"/>
              <w:jc w:val="center"/>
            </w:pPr>
            <w:r>
              <w:t>2</w:t>
            </w:r>
          </w:p>
        </w:tc>
      </w:tr>
      <w:tr w:rsidR="005C1CAF">
        <w:tc>
          <w:tcPr>
            <w:tcW w:w="4000" w:type="dxa"/>
          </w:tcPr>
          <w:p w:rsidR="005C1CAF" w:rsidRDefault="005C1CAF">
            <w:pPr>
              <w:pStyle w:val="ConsPlusNormal"/>
            </w:pPr>
            <w:r>
              <w:t>Учитель; преподаватель</w:t>
            </w:r>
          </w:p>
        </w:tc>
        <w:tc>
          <w:tcPr>
            <w:tcW w:w="5050" w:type="dxa"/>
          </w:tcPr>
          <w:p w:rsidR="005C1CAF" w:rsidRDefault="005C1CAF">
            <w:pPr>
              <w:pStyle w:val="ConsPlusNormal"/>
            </w:pPr>
            <w:r>
              <w:t>Преподаватель;</w:t>
            </w:r>
          </w:p>
          <w:p w:rsidR="005C1CAF" w:rsidRDefault="005C1CAF">
            <w:pPr>
              <w:pStyle w:val="ConsPlusNormal"/>
            </w:pPr>
            <w:r>
              <w:t>учитель;</w:t>
            </w:r>
          </w:p>
          <w:p w:rsidR="005C1CAF" w:rsidRDefault="005C1CAF">
            <w:pPr>
              <w:pStyle w:val="ConsPlusNormal"/>
            </w:pPr>
            <w:r>
              <w:t>воспитатель (независимо от типа организации, в которой выполняется работа);</w:t>
            </w:r>
          </w:p>
          <w:p w:rsidR="005C1CAF" w:rsidRDefault="005C1CAF">
            <w:pPr>
              <w:pStyle w:val="ConsPlusNormal"/>
            </w:pPr>
            <w:r>
              <w:t>социальный педагог;</w:t>
            </w:r>
          </w:p>
          <w:p w:rsidR="005C1CAF" w:rsidRDefault="005C1CAF">
            <w:pPr>
              <w:pStyle w:val="ConsPlusNormal"/>
            </w:pPr>
            <w:r>
              <w:t>педагог-организатор;</w:t>
            </w:r>
          </w:p>
          <w:p w:rsidR="005C1CAF" w:rsidRDefault="005C1CAF">
            <w:pPr>
              <w:pStyle w:val="ConsPlusNormal"/>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C1CAF">
        <w:tc>
          <w:tcPr>
            <w:tcW w:w="4000" w:type="dxa"/>
          </w:tcPr>
          <w:p w:rsidR="005C1CAF" w:rsidRDefault="005C1CAF">
            <w:pPr>
              <w:pStyle w:val="ConsPlusNormal"/>
            </w:pPr>
            <w:r>
              <w:t>Старший воспитатель;</w:t>
            </w:r>
          </w:p>
          <w:p w:rsidR="005C1CAF" w:rsidRDefault="005C1CAF">
            <w:pPr>
              <w:pStyle w:val="ConsPlusNormal"/>
            </w:pPr>
            <w:r>
              <w:t>воспитатель</w:t>
            </w:r>
          </w:p>
        </w:tc>
        <w:tc>
          <w:tcPr>
            <w:tcW w:w="5050" w:type="dxa"/>
          </w:tcPr>
          <w:p w:rsidR="005C1CAF" w:rsidRDefault="005C1CAF">
            <w:pPr>
              <w:pStyle w:val="ConsPlusNormal"/>
            </w:pPr>
            <w:r>
              <w:t>Воспитатель;</w:t>
            </w:r>
          </w:p>
          <w:p w:rsidR="005C1CAF" w:rsidRDefault="005C1CAF">
            <w:pPr>
              <w:pStyle w:val="ConsPlusNormal"/>
            </w:pPr>
            <w:r>
              <w:t>старший воспитатель</w:t>
            </w:r>
          </w:p>
        </w:tc>
      </w:tr>
      <w:tr w:rsidR="005C1CAF">
        <w:tc>
          <w:tcPr>
            <w:tcW w:w="4000" w:type="dxa"/>
          </w:tcPr>
          <w:p w:rsidR="005C1CAF" w:rsidRDefault="005C1CAF">
            <w:pPr>
              <w:pStyle w:val="ConsPlusNormal"/>
            </w:pPr>
            <w:r>
              <w:t>Преподаватель-организатор основ безопасности жизнедеятельности</w:t>
            </w:r>
          </w:p>
        </w:tc>
        <w:tc>
          <w:tcPr>
            <w:tcW w:w="5050" w:type="dxa"/>
          </w:tcPr>
          <w:p w:rsidR="005C1CAF" w:rsidRDefault="005C1CAF">
            <w:pPr>
              <w:pStyle w:val="ConsPlusNormal"/>
            </w:pPr>
            <w: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5C1CAF">
        <w:tc>
          <w:tcPr>
            <w:tcW w:w="4000" w:type="dxa"/>
          </w:tcPr>
          <w:p w:rsidR="005C1CAF" w:rsidRDefault="005C1CAF">
            <w:pPr>
              <w:pStyle w:val="ConsPlusNormal"/>
            </w:pPr>
            <w:proofErr w:type="gramStart"/>
            <w: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roofErr w:type="gramEnd"/>
          </w:p>
        </w:tc>
        <w:tc>
          <w:tcPr>
            <w:tcW w:w="5050" w:type="dxa"/>
          </w:tcPr>
          <w:p w:rsidR="005C1CAF" w:rsidRDefault="005C1CAF">
            <w:pPr>
              <w:pStyle w:val="ConsPlusNormal"/>
            </w:pPr>
            <w:r>
              <w:t>Преподаватель-организатор основ безопасности жизнедеятельности</w:t>
            </w:r>
          </w:p>
        </w:tc>
      </w:tr>
      <w:tr w:rsidR="005C1CAF">
        <w:tc>
          <w:tcPr>
            <w:tcW w:w="4000" w:type="dxa"/>
          </w:tcPr>
          <w:p w:rsidR="005C1CAF" w:rsidRDefault="005C1CAF">
            <w:pPr>
              <w:pStyle w:val="ConsPlusNormal"/>
            </w:pPr>
            <w:r>
              <w:t>Руководитель физического воспитания</w:t>
            </w:r>
          </w:p>
        </w:tc>
        <w:tc>
          <w:tcPr>
            <w:tcW w:w="5050" w:type="dxa"/>
          </w:tcPr>
          <w:p w:rsidR="005C1CAF" w:rsidRDefault="005C1CAF">
            <w:pPr>
              <w:pStyle w:val="ConsPlusNormal"/>
            </w:pPr>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5C1CAF" w:rsidRDefault="005C1CAF">
            <w:pPr>
              <w:pStyle w:val="ConsPlusNormal"/>
            </w:pPr>
            <w:r>
              <w:t>инструктор по физической культуре</w:t>
            </w:r>
          </w:p>
        </w:tc>
      </w:tr>
      <w:tr w:rsidR="005C1CAF">
        <w:tc>
          <w:tcPr>
            <w:tcW w:w="4000" w:type="dxa"/>
          </w:tcPr>
          <w:p w:rsidR="005C1CAF" w:rsidRDefault="005C1CAF">
            <w:pPr>
              <w:pStyle w:val="ConsPlusNormal"/>
            </w:pPr>
            <w:proofErr w:type="gramStart"/>
            <w:r>
              <w:t>Учитель, преподаватель (при выполнении учебной (преподавательской) работы по физической культуре</w:t>
            </w:r>
            <w:proofErr w:type="gramEnd"/>
          </w:p>
        </w:tc>
        <w:tc>
          <w:tcPr>
            <w:tcW w:w="5050" w:type="dxa"/>
          </w:tcPr>
          <w:p w:rsidR="005C1CAF" w:rsidRDefault="005C1CAF">
            <w:pPr>
              <w:pStyle w:val="ConsPlusNormal"/>
            </w:pPr>
            <w:r>
              <w:t>Руководитель физического воспитания</w:t>
            </w:r>
          </w:p>
        </w:tc>
      </w:tr>
      <w:tr w:rsidR="005C1CAF">
        <w:tc>
          <w:tcPr>
            <w:tcW w:w="4000" w:type="dxa"/>
          </w:tcPr>
          <w:p w:rsidR="005C1CAF" w:rsidRDefault="005C1CAF">
            <w:pPr>
              <w:pStyle w:val="ConsPlusNormal"/>
            </w:pPr>
            <w:r>
              <w:t>Мастер производственного обучения</w:t>
            </w:r>
          </w:p>
        </w:tc>
        <w:tc>
          <w:tcPr>
            <w:tcW w:w="5050" w:type="dxa"/>
          </w:tcPr>
          <w:p w:rsidR="005C1CAF" w:rsidRDefault="005C1CAF">
            <w:pPr>
              <w:pStyle w:val="ConsPlusNormal"/>
            </w:pPr>
            <w:r>
              <w:t>Учитель, преподаватель (при выполнении учебной (преподавательской) работы, совпадающей с профилем работы мастера производственного обучения);</w:t>
            </w:r>
          </w:p>
          <w:p w:rsidR="005C1CAF" w:rsidRDefault="005C1CAF">
            <w:pPr>
              <w:pStyle w:val="ConsPlusNormal"/>
            </w:pPr>
            <w:r>
              <w:lastRenderedPageBreak/>
              <w:t>инструктор по труду;</w:t>
            </w:r>
          </w:p>
          <w:p w:rsidR="005C1CAF" w:rsidRDefault="005C1CAF">
            <w:pPr>
              <w:pStyle w:val="ConsPlusNormal"/>
            </w:pPr>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C1CAF">
        <w:tc>
          <w:tcPr>
            <w:tcW w:w="4000" w:type="dxa"/>
          </w:tcPr>
          <w:p w:rsidR="005C1CAF" w:rsidRDefault="005C1CAF">
            <w:pPr>
              <w:pStyle w:val="ConsPlusNormal"/>
            </w:pPr>
            <w:r>
              <w:lastRenderedPageBreak/>
              <w:t>Учитель, преподаватель (при выполнении учебной (преподавательской) работы, совпадающей с профилем работы мастера производственного обучения);</w:t>
            </w:r>
          </w:p>
          <w:p w:rsidR="005C1CAF" w:rsidRDefault="005C1CAF">
            <w:pPr>
              <w:pStyle w:val="ConsPlusNormal"/>
            </w:pPr>
            <w:r>
              <w:t>инструктор по труду;</w:t>
            </w:r>
          </w:p>
          <w:p w:rsidR="005C1CAF" w:rsidRDefault="005C1CAF">
            <w:pPr>
              <w:pStyle w:val="ConsPlusNormal"/>
            </w:pPr>
            <w: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050" w:type="dxa"/>
          </w:tcPr>
          <w:p w:rsidR="005C1CAF" w:rsidRDefault="005C1CAF">
            <w:pPr>
              <w:pStyle w:val="ConsPlusNormal"/>
            </w:pPr>
            <w:r>
              <w:t>Мастер производственного обучения;</w:t>
            </w:r>
          </w:p>
          <w:p w:rsidR="005C1CAF" w:rsidRDefault="005C1CAF">
            <w:pPr>
              <w:pStyle w:val="ConsPlusNormal"/>
            </w:pPr>
            <w:r>
              <w:t>инструктор по труду</w:t>
            </w:r>
          </w:p>
        </w:tc>
      </w:tr>
      <w:tr w:rsidR="005C1CAF">
        <w:tc>
          <w:tcPr>
            <w:tcW w:w="4000" w:type="dxa"/>
          </w:tcPr>
          <w:p w:rsidR="005C1CAF" w:rsidRDefault="005C1CAF">
            <w:pPr>
              <w:pStyle w:val="ConsPlusNormal"/>
            </w:pPr>
            <w:r>
              <w:t>Учитель-дефектолог, учитель логопед</w:t>
            </w:r>
          </w:p>
        </w:tc>
        <w:tc>
          <w:tcPr>
            <w:tcW w:w="5050" w:type="dxa"/>
          </w:tcPr>
          <w:p w:rsidR="005C1CAF" w:rsidRDefault="005C1CAF">
            <w:pPr>
              <w:pStyle w:val="ConsPlusNormal"/>
            </w:pPr>
            <w:r>
              <w:t>Учитель-логопед;</w:t>
            </w:r>
          </w:p>
          <w:p w:rsidR="005C1CAF" w:rsidRDefault="005C1CAF">
            <w:pPr>
              <w:pStyle w:val="ConsPlusNormal"/>
            </w:pPr>
            <w:r>
              <w:t>учитель-дефектолог; учитель (при выполнении учебной (преподавательской) работы по адаптированным образовательным программам);</w:t>
            </w:r>
          </w:p>
          <w:p w:rsidR="005C1CAF" w:rsidRDefault="005C1CAF">
            <w:pPr>
              <w:pStyle w:val="ConsPlusNormal"/>
            </w:pPr>
            <w: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C1CAF">
        <w:tc>
          <w:tcPr>
            <w:tcW w:w="4000" w:type="dxa"/>
          </w:tcPr>
          <w:p w:rsidR="005C1CAF" w:rsidRDefault="005C1CAF">
            <w:pPr>
              <w:pStyle w:val="ConsPlusNormal"/>
            </w:pPr>
            <w:r>
              <w:t>Учитель (при выполнении учебной (преподавательской) работы по учебным предметам (образовательным программам) в области искусств)</w:t>
            </w:r>
          </w:p>
        </w:tc>
        <w:tc>
          <w:tcPr>
            <w:tcW w:w="5050" w:type="dxa"/>
          </w:tcPr>
          <w:p w:rsidR="005C1CAF" w:rsidRDefault="005C1CAF">
            <w:pPr>
              <w:pStyle w:val="ConsPlusNormal"/>
            </w:pPr>
            <w:r>
              <w:t>Преподаватель образовательных организаций дополнительного образования детей (детских школ искусств по видам искусств);</w:t>
            </w:r>
          </w:p>
          <w:p w:rsidR="005C1CAF" w:rsidRDefault="005C1CAF">
            <w:pPr>
              <w:pStyle w:val="ConsPlusNormal"/>
            </w:pPr>
            <w:r>
              <w:t>музыкальный руководитель;</w:t>
            </w:r>
          </w:p>
          <w:p w:rsidR="005C1CAF" w:rsidRDefault="005C1CAF">
            <w:pPr>
              <w:pStyle w:val="ConsPlusNormal"/>
            </w:pPr>
            <w:r>
              <w:t>концертмейстер</w:t>
            </w:r>
          </w:p>
        </w:tc>
      </w:tr>
      <w:tr w:rsidR="005C1CAF">
        <w:tc>
          <w:tcPr>
            <w:tcW w:w="4000" w:type="dxa"/>
          </w:tcPr>
          <w:p w:rsidR="005C1CAF" w:rsidRDefault="005C1CAF">
            <w:pPr>
              <w:pStyle w:val="ConsPlusNormal"/>
            </w:pPr>
            <w:r>
              <w:t>Преподаватель образовательных организаций дополнительного образования детей (детских школ искусств по видам искусств);</w:t>
            </w:r>
          </w:p>
          <w:p w:rsidR="005C1CAF" w:rsidRDefault="005C1CAF">
            <w:pPr>
              <w:pStyle w:val="ConsPlusNormal"/>
            </w:pPr>
            <w:r>
              <w:t>концертмейстер</w:t>
            </w:r>
          </w:p>
        </w:tc>
        <w:tc>
          <w:tcPr>
            <w:tcW w:w="5050" w:type="dxa"/>
          </w:tcPr>
          <w:p w:rsidR="005C1CAF" w:rsidRDefault="005C1CAF">
            <w:pPr>
              <w:pStyle w:val="ConsPlusNormal"/>
            </w:pPr>
            <w: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5C1CAF">
        <w:tc>
          <w:tcPr>
            <w:tcW w:w="4000" w:type="dxa"/>
          </w:tcPr>
          <w:p w:rsidR="005C1CAF" w:rsidRDefault="005C1CAF">
            <w:pPr>
              <w:pStyle w:val="ConsPlusNormal"/>
            </w:pPr>
            <w:r>
              <w:t>Старший тренер-преподаватель;</w:t>
            </w:r>
          </w:p>
          <w:p w:rsidR="005C1CAF" w:rsidRDefault="005C1CAF">
            <w:pPr>
              <w:pStyle w:val="ConsPlusNormal"/>
            </w:pPr>
            <w:r>
              <w:t>тренер-преподаватель</w:t>
            </w:r>
          </w:p>
        </w:tc>
        <w:tc>
          <w:tcPr>
            <w:tcW w:w="5050" w:type="dxa"/>
          </w:tcPr>
          <w:p w:rsidR="005C1CAF" w:rsidRDefault="005C1CAF">
            <w:pPr>
              <w:pStyle w:val="ConsPlusNormal"/>
            </w:pPr>
            <w:r>
              <w:t>Учитель (при выполнении учебной (преподавательской) работы по физической культуре);</w:t>
            </w:r>
          </w:p>
          <w:p w:rsidR="005C1CAF" w:rsidRDefault="005C1CAF">
            <w:pPr>
              <w:pStyle w:val="ConsPlusNormal"/>
            </w:pPr>
            <w:r>
              <w:t>инструктор по физической культуре</w:t>
            </w:r>
          </w:p>
        </w:tc>
      </w:tr>
      <w:tr w:rsidR="005C1CAF">
        <w:tc>
          <w:tcPr>
            <w:tcW w:w="4000" w:type="dxa"/>
          </w:tcPr>
          <w:p w:rsidR="005C1CAF" w:rsidRDefault="005C1CAF">
            <w:pPr>
              <w:pStyle w:val="ConsPlusNormal"/>
            </w:pPr>
            <w:r>
              <w:t>Учитель, преподаватель (при выполнении учебной (преподавательской) работы по физической культуре);</w:t>
            </w:r>
          </w:p>
          <w:p w:rsidR="005C1CAF" w:rsidRDefault="005C1CAF">
            <w:pPr>
              <w:pStyle w:val="ConsPlusNormal"/>
            </w:pPr>
            <w:r>
              <w:t>инструктор по физической культуре</w:t>
            </w:r>
          </w:p>
        </w:tc>
        <w:tc>
          <w:tcPr>
            <w:tcW w:w="5050" w:type="dxa"/>
          </w:tcPr>
          <w:p w:rsidR="005C1CAF" w:rsidRDefault="005C1CAF">
            <w:pPr>
              <w:pStyle w:val="ConsPlusNormal"/>
            </w:pPr>
            <w:r>
              <w:t>Старший тренер-преподаватель;</w:t>
            </w:r>
          </w:p>
          <w:p w:rsidR="005C1CAF" w:rsidRDefault="005C1CAF">
            <w:pPr>
              <w:pStyle w:val="ConsPlusNormal"/>
            </w:pPr>
            <w:r>
              <w:t>тренер-преподаватель</w:t>
            </w:r>
          </w:p>
        </w:tc>
      </w:tr>
    </w:tbl>
    <w:p w:rsidR="005C1CAF" w:rsidRDefault="005C1CAF">
      <w:pPr>
        <w:pStyle w:val="ConsPlusNormal"/>
        <w:jc w:val="both"/>
      </w:pPr>
    </w:p>
    <w:p w:rsidR="005C1CAF" w:rsidRDefault="005C1CAF">
      <w:pPr>
        <w:pStyle w:val="ConsPlusNormal"/>
        <w:jc w:val="both"/>
      </w:pPr>
    </w:p>
    <w:p w:rsidR="005C1CAF" w:rsidRDefault="005C1CAF">
      <w:pPr>
        <w:pStyle w:val="ConsPlusNormal"/>
        <w:pBdr>
          <w:top w:val="single" w:sz="6" w:space="0" w:color="auto"/>
        </w:pBdr>
        <w:spacing w:before="100" w:after="100"/>
        <w:jc w:val="both"/>
        <w:rPr>
          <w:sz w:val="2"/>
          <w:szCs w:val="2"/>
        </w:rPr>
      </w:pPr>
    </w:p>
    <w:p w:rsidR="00930A9A" w:rsidRDefault="00930A9A"/>
    <w:sectPr w:rsidR="00930A9A" w:rsidSect="006D46D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C1CAF"/>
    <w:rsid w:val="00010E4B"/>
    <w:rsid w:val="00015D0A"/>
    <w:rsid w:val="00016087"/>
    <w:rsid w:val="0003168C"/>
    <w:rsid w:val="00042DBA"/>
    <w:rsid w:val="00074402"/>
    <w:rsid w:val="000A7A2F"/>
    <w:rsid w:val="000D6233"/>
    <w:rsid w:val="000E55B9"/>
    <w:rsid w:val="000F4418"/>
    <w:rsid w:val="001100E0"/>
    <w:rsid w:val="001334E8"/>
    <w:rsid w:val="001C0360"/>
    <w:rsid w:val="001D4A8A"/>
    <w:rsid w:val="00200961"/>
    <w:rsid w:val="002323D2"/>
    <w:rsid w:val="00272322"/>
    <w:rsid w:val="00277D22"/>
    <w:rsid w:val="002A7C3E"/>
    <w:rsid w:val="002B77BD"/>
    <w:rsid w:val="002C2AC7"/>
    <w:rsid w:val="002C5D80"/>
    <w:rsid w:val="002D0674"/>
    <w:rsid w:val="002D230C"/>
    <w:rsid w:val="00333D77"/>
    <w:rsid w:val="003758EC"/>
    <w:rsid w:val="00381D96"/>
    <w:rsid w:val="003831AD"/>
    <w:rsid w:val="00396713"/>
    <w:rsid w:val="003D1005"/>
    <w:rsid w:val="00442C13"/>
    <w:rsid w:val="004773DB"/>
    <w:rsid w:val="004931B6"/>
    <w:rsid w:val="004A7B8E"/>
    <w:rsid w:val="004D3E03"/>
    <w:rsid w:val="004E3C6F"/>
    <w:rsid w:val="004F5953"/>
    <w:rsid w:val="005360C3"/>
    <w:rsid w:val="00541CE4"/>
    <w:rsid w:val="005569C2"/>
    <w:rsid w:val="005942A7"/>
    <w:rsid w:val="005953F5"/>
    <w:rsid w:val="005C1CAF"/>
    <w:rsid w:val="005D0DD2"/>
    <w:rsid w:val="005D7905"/>
    <w:rsid w:val="005E0094"/>
    <w:rsid w:val="005E08FF"/>
    <w:rsid w:val="005F7836"/>
    <w:rsid w:val="006232AE"/>
    <w:rsid w:val="00623CCD"/>
    <w:rsid w:val="00662B50"/>
    <w:rsid w:val="006809E0"/>
    <w:rsid w:val="00687E39"/>
    <w:rsid w:val="006D7462"/>
    <w:rsid w:val="00710B92"/>
    <w:rsid w:val="00737310"/>
    <w:rsid w:val="0078610B"/>
    <w:rsid w:val="007C01E0"/>
    <w:rsid w:val="008470DD"/>
    <w:rsid w:val="00867236"/>
    <w:rsid w:val="00892325"/>
    <w:rsid w:val="00893E02"/>
    <w:rsid w:val="008E484A"/>
    <w:rsid w:val="008E7747"/>
    <w:rsid w:val="008F041B"/>
    <w:rsid w:val="00905C9A"/>
    <w:rsid w:val="0091386A"/>
    <w:rsid w:val="00930A9A"/>
    <w:rsid w:val="00946078"/>
    <w:rsid w:val="00975A7E"/>
    <w:rsid w:val="009D365F"/>
    <w:rsid w:val="00A05C12"/>
    <w:rsid w:val="00A4371D"/>
    <w:rsid w:val="00A46D66"/>
    <w:rsid w:val="00A71E17"/>
    <w:rsid w:val="00AB0C97"/>
    <w:rsid w:val="00AB30D5"/>
    <w:rsid w:val="00AE73BA"/>
    <w:rsid w:val="00B36394"/>
    <w:rsid w:val="00BB11ED"/>
    <w:rsid w:val="00BB194D"/>
    <w:rsid w:val="00BB3722"/>
    <w:rsid w:val="00BC2F9C"/>
    <w:rsid w:val="00BD539D"/>
    <w:rsid w:val="00BE71B0"/>
    <w:rsid w:val="00C07EAD"/>
    <w:rsid w:val="00C17766"/>
    <w:rsid w:val="00C2579A"/>
    <w:rsid w:val="00C26DA5"/>
    <w:rsid w:val="00C53CEA"/>
    <w:rsid w:val="00CA6219"/>
    <w:rsid w:val="00CE065F"/>
    <w:rsid w:val="00CF2002"/>
    <w:rsid w:val="00D5538C"/>
    <w:rsid w:val="00D63322"/>
    <w:rsid w:val="00D87C45"/>
    <w:rsid w:val="00DC48B2"/>
    <w:rsid w:val="00E539A4"/>
    <w:rsid w:val="00E54735"/>
    <w:rsid w:val="00E903DD"/>
    <w:rsid w:val="00EB5744"/>
    <w:rsid w:val="00EB61D4"/>
    <w:rsid w:val="00EC4980"/>
    <w:rsid w:val="00ED5AA5"/>
    <w:rsid w:val="00EE157F"/>
    <w:rsid w:val="00EE5D36"/>
    <w:rsid w:val="00F170ED"/>
    <w:rsid w:val="00F3229C"/>
    <w:rsid w:val="00F547B4"/>
    <w:rsid w:val="00F572E9"/>
    <w:rsid w:val="00F85FC0"/>
    <w:rsid w:val="00F8776E"/>
    <w:rsid w:val="00F91591"/>
    <w:rsid w:val="00FC034C"/>
    <w:rsid w:val="00FE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1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1C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1C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1C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1C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1C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1C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7D41E4250B64FEE19FCDB6694ECD5194F6D66020DF4267241C0CA01783917AFB42ADDC0078C39DB8E35C03P2WFK" TargetMode="External"/><Relationship Id="rId18" Type="http://schemas.openxmlformats.org/officeDocument/2006/relationships/hyperlink" Target="consultantplus://offline/ref=BC7D41E4250B64FEE19FC8B96A4ECD5194FBD56A2DD41F6D2C4500A2108CCE7FFC53ADDD0166C39BAFEA08506AFB4426F218F555B759EDE4P7W8K" TargetMode="External"/><Relationship Id="rId26" Type="http://schemas.openxmlformats.org/officeDocument/2006/relationships/hyperlink" Target="consultantplus://offline/ref=BC7D41E4250B64FEE19FC8B96A4ECD5196FBD16E2AD31F6D2C4500A2108CCE7FFC53ADDE056FC190F2B0185423AE4838F300EB51A959PEWCK" TargetMode="External"/><Relationship Id="rId39" Type="http://schemas.openxmlformats.org/officeDocument/2006/relationships/hyperlink" Target="consultantplus://offline/ref=BC7D41E4250B64FEE19FC8B96A4ECD5196FBD16E2AD31F6D2C4500A2108CCE7FFC53ADDE0163C590F2B0185423AE4838F300EB51A959PEWCK" TargetMode="External"/><Relationship Id="rId21" Type="http://schemas.openxmlformats.org/officeDocument/2006/relationships/hyperlink" Target="consultantplus://offline/ref=BC7D41E4250B64FEE19FC8B96A4ECD5196FBD16E2AD31F6D2C4500A2108CCE7FFC53ADDE0366CA90F2B0185423AE4838F300EB51A959PEWCK" TargetMode="External"/><Relationship Id="rId34" Type="http://schemas.openxmlformats.org/officeDocument/2006/relationships/hyperlink" Target="consultantplus://offline/ref=BC7D41E4250B64FEE19FC8B96A4ECD5194F6D26020DF4267241C0CA017839168FB1AA1DC0166C399ADB50D457BA34927ED06F34DAB5BEFPEW7K" TargetMode="External"/><Relationship Id="rId42" Type="http://schemas.openxmlformats.org/officeDocument/2006/relationships/hyperlink" Target="consultantplus://offline/ref=BC7D41E4250B64FEE19FC8B96A4ECD5194F5D06B2ED31F6D2C4500A2108CCE7FFC53ADDD0166C39AA2EA08506AFB4426F218F555B759EDE4P7W8K" TargetMode="External"/><Relationship Id="rId47" Type="http://schemas.openxmlformats.org/officeDocument/2006/relationships/hyperlink" Target="consultantplus://offline/ref=BC7D41E4250B64FEE19FC8B96A4ECD5197FBD16F2CDC1F6D2C4500A2108CCE7FEE53F5D10167DD9BA0FF5E012CPAWFK" TargetMode="External"/><Relationship Id="rId50" Type="http://schemas.openxmlformats.org/officeDocument/2006/relationships/hyperlink" Target="consultantplus://offline/ref=BC7D41E4250B64FEE19FC8B96A4ECD5196FBD16E2AD31F6D2C4500A2108CCE7FEE53F5D10167DD9BA0FF5E012CPAWFK" TargetMode="External"/><Relationship Id="rId55" Type="http://schemas.openxmlformats.org/officeDocument/2006/relationships/hyperlink" Target="consultantplus://offline/ref=BC7D41E4250B64FEE19FC8B96A4ECD5196F5D2692FD31F6D2C4500A2108CCE7FFC53ADDD0166C39FA0EA08506AFB4426F218F555B759EDE4P7W8K" TargetMode="External"/><Relationship Id="rId63" Type="http://schemas.openxmlformats.org/officeDocument/2006/relationships/hyperlink" Target="consultantplus://offline/ref=BC7D41E4250B64FEE19FC8B96A4ECD5196F6D66021D61F6D2C4500A2108CCE7FEE53F5D10167DD9BA0FF5E012CPAWFK" TargetMode="External"/><Relationship Id="rId68" Type="http://schemas.openxmlformats.org/officeDocument/2006/relationships/hyperlink" Target="consultantplus://offline/ref=BC7D41E4250B64FEE19FC8B96A4ECD5196F5D36C2DD11F6D2C4500A2108CCE7FFC53ADDD0166C39AA2EA08506AFB4426F218F555B759EDE4P7W8K" TargetMode="External"/><Relationship Id="rId76" Type="http://schemas.openxmlformats.org/officeDocument/2006/relationships/hyperlink" Target="consultantplus://offline/ref=BC7D41E4250B64FEE19FC8B96A4ECD5196F4D36A2ADD1F6D2C4500A2108CCE7FEE53F5D10167DD9BA0FF5E012CPAWFK" TargetMode="External"/><Relationship Id="rId84" Type="http://schemas.openxmlformats.org/officeDocument/2006/relationships/hyperlink" Target="consultantplus://offline/ref=BC7D41E4250B64FEE19FC8B96A4ECD5194FADB6120DD1F6D2C4500A2108CCE7FFC53ADDD0166C398A5EA08506AFB4426F218F555B759EDE4P7W8K" TargetMode="External"/><Relationship Id="rId89" Type="http://schemas.openxmlformats.org/officeDocument/2006/relationships/hyperlink" Target="consultantplus://offline/ref=BC7D41E4250B64FEE19FC8B96A4ECD5196F1D66929D61F6D2C4500A2108CCE7FFC53ADDD0166C392A3EA08506AFB4426F218F555B759EDE4P7W8K" TargetMode="External"/><Relationship Id="rId7" Type="http://schemas.openxmlformats.org/officeDocument/2006/relationships/hyperlink" Target="consultantplus://offline/ref=BC7D41E4250B64FEE19FC8B96A4ECD5196F2DA6B29DC1F6D2C4500A2108CCE7FEE53F5D10167DD9BA0FF5E012CPAWFK" TargetMode="External"/><Relationship Id="rId71" Type="http://schemas.openxmlformats.org/officeDocument/2006/relationships/hyperlink" Target="consultantplus://offline/ref=BC7D41E4250B64FEE19FC8B96A4ECD5196FBD06C29DD1F6D2C4500A2108CCE7FFC53ADDA0566C8CFF7A5090C2EAF5726F518F753ABP5WAK" TargetMode="External"/><Relationship Id="rId92" Type="http://schemas.openxmlformats.org/officeDocument/2006/relationships/hyperlink" Target="consultantplus://offline/ref=BC7D41E4250B64FEE19FC8B96A4ECD5196F1D66929D61F6D2C4500A2108CCE7FFC53ADDD0166C29AA0EA08506AFB4426F218F555B759EDE4P7W8K" TargetMode="External"/><Relationship Id="rId2" Type="http://schemas.openxmlformats.org/officeDocument/2006/relationships/settings" Target="settings.xml"/><Relationship Id="rId16" Type="http://schemas.openxmlformats.org/officeDocument/2006/relationships/hyperlink" Target="consultantplus://offline/ref=BC7D41E4250B64FEE19FC8B96A4ECD5196FBD16E2AD31F6D2C4500A2108CCE7FFC53ADDD0166C79BA7EA08506AFB4426F218F555B759EDE4P7W8K" TargetMode="External"/><Relationship Id="rId29" Type="http://schemas.openxmlformats.org/officeDocument/2006/relationships/hyperlink" Target="consultantplus://offline/ref=BC7D41E4250B64FEE19FC8B96A4ECD5196F4D1692BD71F6D2C4500A2108CCE7FEE53F5D10167DD9BA0FF5E012CPAWFK" TargetMode="External"/><Relationship Id="rId11" Type="http://schemas.openxmlformats.org/officeDocument/2006/relationships/hyperlink" Target="consultantplus://offline/ref=BC7D41E4250B64FEE19FCDB6694ECD5194F6D66128DF4267241C0CA01783917AFB42ADDC0078C39DB8E35C03P2WFK" TargetMode="External"/><Relationship Id="rId24" Type="http://schemas.openxmlformats.org/officeDocument/2006/relationships/hyperlink" Target="consultantplus://offline/ref=BC7D41E4250B64FEE19FC8B96A4ECD5196FBD16E2AD31F6D2C4500A2108CCE7FFC53ADDE0562C090F2B0185423AE4838F300EB51A959PEWCK" TargetMode="External"/><Relationship Id="rId32" Type="http://schemas.openxmlformats.org/officeDocument/2006/relationships/hyperlink" Target="consultantplus://offline/ref=BC7D41E4250B64FEE19FC8B96A4ECD5196F1D66929D61F6D2C4500A2108CCE7FEE53F5D10167DD9BA0FF5E012CPAWFK" TargetMode="External"/><Relationship Id="rId37" Type="http://schemas.openxmlformats.org/officeDocument/2006/relationships/hyperlink" Target="consultantplus://offline/ref=BC7D41E4250B64FEE19FC8B96A4ECD5196FBD16E2AD31F6D2C4500A2108CCE7FFC53ADDD0164C699A6EA08506AFB4426F218F555B759EDE4P7W8K" TargetMode="External"/><Relationship Id="rId40" Type="http://schemas.openxmlformats.org/officeDocument/2006/relationships/hyperlink" Target="consultantplus://offline/ref=BC7D41E4250B64FEE19FC8B96A4ECD5196F0D5692FDD1F6D2C4500A2108CCE7FFC53ADDD0166C399A1EA08506AFB4426F218F555B759EDE4P7W8K" TargetMode="External"/><Relationship Id="rId45" Type="http://schemas.openxmlformats.org/officeDocument/2006/relationships/hyperlink" Target="consultantplus://offline/ref=BC7D41E4250B64FEE19FC8B96A4ECD5194F1DA6B2DD01F6D2C4500A2108CCE7FEE53F5D10167DD9BA0FF5E012CPAWFK" TargetMode="External"/><Relationship Id="rId53" Type="http://schemas.openxmlformats.org/officeDocument/2006/relationships/hyperlink" Target="consultantplus://offline/ref=BC7D41E4250B64FEE19FC8B96A4ECD5196FBD16E2AD31F6D2C4500A2108CCE7FEE53F5D10167DD9BA0FF5E012CPAWFK" TargetMode="External"/><Relationship Id="rId58" Type="http://schemas.openxmlformats.org/officeDocument/2006/relationships/hyperlink" Target="consultantplus://offline/ref=BC7D41E4250B64FEE19FC8B96A4ECD5192F1D6612CDF4267241C0CA017839168FB1AA1DC0166C29CADB50D457BA34927ED06F34DAB5BEFPEW7K" TargetMode="External"/><Relationship Id="rId66" Type="http://schemas.openxmlformats.org/officeDocument/2006/relationships/hyperlink" Target="consultantplus://offline/ref=BC7D41E4250B64FEE19FC8B96A4ECD5196FBD16E2AD31F6D2C4500A2108CCE7FFC53ADD50064C8CFF7A5090C2EAF5726F518F753ABP5WAK" TargetMode="External"/><Relationship Id="rId74" Type="http://schemas.openxmlformats.org/officeDocument/2006/relationships/hyperlink" Target="consultantplus://offline/ref=BC7D41E4250B64FEE19FC8B96A4ECD5196F6D36921D11F6D2C4500A2108CCE7FEE53F5D10167DD9BA0FF5E012CPAWFK" TargetMode="External"/><Relationship Id="rId79" Type="http://schemas.openxmlformats.org/officeDocument/2006/relationships/hyperlink" Target="consultantplus://offline/ref=BC7D41E4250B64FEE19FC8B96A4ECD5196F4D36A2ADD1F6D2C4500A2108CCE7FFC53ADDD0166C292A4EA08506AFB4426F218F555B759EDE4P7W8K" TargetMode="External"/><Relationship Id="rId87" Type="http://schemas.openxmlformats.org/officeDocument/2006/relationships/hyperlink" Target="consultantplus://offline/ref=BC7D41E4250B64FEE19FC8B96A4ECD5196F1D66929D61F6D2C4500A2108CCE7FFC53ADDD0166C392A3EA08506AFB4426F218F555B759EDE4P7W8K" TargetMode="External"/><Relationship Id="rId5" Type="http://schemas.openxmlformats.org/officeDocument/2006/relationships/hyperlink" Target="consultantplus://offline/ref=BC7D41E4250B64FEE19FC8B96A4ECD5196FBD16E2AD31F6D2C4500A2108CCE7FFC53ADDE086FC8CFF7A5090C2EAF5726F518F753ABP5WAK" TargetMode="External"/><Relationship Id="rId61" Type="http://schemas.openxmlformats.org/officeDocument/2006/relationships/hyperlink" Target="consultantplus://offline/ref=BC7D41E4250B64FEE19FC8B96A4ECD5196F6DA692BDD1F6D2C4500A2108CCE7FFC53ADDD0166C39AA7EA08506AFB4426F218F555B759EDE4P7W8K" TargetMode="External"/><Relationship Id="rId82" Type="http://schemas.openxmlformats.org/officeDocument/2006/relationships/hyperlink" Target="consultantplus://offline/ref=BC7D41E4250B64FEE19FC8B96A4ECD5196F1D66929D61F6D2C4500A2108CCE7FFC53ADDD0166C39EA4EA08506AFB4426F218F555B759EDE4P7W8K" TargetMode="External"/><Relationship Id="rId90" Type="http://schemas.openxmlformats.org/officeDocument/2006/relationships/hyperlink" Target="consultantplus://offline/ref=BC7D41E4250B64FEE19FC8B96A4ECD5196F1D66929D61F6D2C4500A2108CCE7FFC53ADDD0166C392A2EA08506AFB4426F218F555B759EDE4P7W8K" TargetMode="External"/><Relationship Id="rId95" Type="http://schemas.openxmlformats.org/officeDocument/2006/relationships/theme" Target="theme/theme1.xml"/><Relationship Id="rId19" Type="http://schemas.openxmlformats.org/officeDocument/2006/relationships/hyperlink" Target="consultantplus://offline/ref=BC7D41E4250B64FEE19FC8B96A4ECD5194F5D06B20D61F6D2C4500A2108CCE7FFC53ADDD0166C39BAFEA08506AFB4426F218F555B759EDE4P7W8K" TargetMode="External"/><Relationship Id="rId14" Type="http://schemas.openxmlformats.org/officeDocument/2006/relationships/hyperlink" Target="consultantplus://offline/ref=BC7D41E4250B64FEE19FC8B96A4ECD5196FBD16E2AD31F6D2C4500A2108CCE7FFC53ADDE026ECB90F2B0185423AE4838F300EB51A959PEWCK" TargetMode="External"/><Relationship Id="rId22" Type="http://schemas.openxmlformats.org/officeDocument/2006/relationships/hyperlink" Target="consultantplus://offline/ref=BC7D41E4250B64FEE19FC8B96A4ECD5196FBD16E2AD31F6D2C4500A2108CCE7FFC53ADD80965C8CFF7A5090C2EAF5726F518F753ABP5WAK" TargetMode="External"/><Relationship Id="rId27" Type="http://schemas.openxmlformats.org/officeDocument/2006/relationships/hyperlink" Target="consultantplus://offline/ref=BC7D41E4250B64FEE19FC8B96A4ECD5196FBD16E2AD31F6D2C4500A2108CCE7FFC53ADDD0167C39AAFEA08506AFB4426F218F555B759EDE4P7W8K" TargetMode="External"/><Relationship Id="rId30" Type="http://schemas.openxmlformats.org/officeDocument/2006/relationships/hyperlink" Target="consultantplus://offline/ref=BC7D41E4250B64FEE19FC8B96A4ECD5196F2D56C29D11F6D2C4500A2108CCE7FFC53ADDD0166C392AEEA08506AFB4426F218F555B759EDE4P7W8K" TargetMode="External"/><Relationship Id="rId35" Type="http://schemas.openxmlformats.org/officeDocument/2006/relationships/hyperlink" Target="consultantplus://offline/ref=BC7D41E4250B64FEE19FC8B96A4ECD5196FBD16E2AD31F6D2C4500A2108CCE7FFC53ADDD036FC190F2B0185423AE4838F300EB51A959PEWCK" TargetMode="External"/><Relationship Id="rId43" Type="http://schemas.openxmlformats.org/officeDocument/2006/relationships/hyperlink" Target="consultantplus://offline/ref=BC7D41E4250B64FEE19FC8B96A4ECD5196F5D16C2BD41F6D2C4500A2108CCE7FFC53ADDD0166C29BA1EA08506AFB4426F218F555B759EDE4P7W8K" TargetMode="External"/><Relationship Id="rId48" Type="http://schemas.openxmlformats.org/officeDocument/2006/relationships/hyperlink" Target="consultantplus://offline/ref=BC7D41E4250B64FEE19FC8B96A4ECD5196FBD16E2AD31F6D2C4500A2108CCE7FFC53ADDE0265C190F2B0185423AE4838F300EB51A959PEWCK" TargetMode="External"/><Relationship Id="rId56" Type="http://schemas.openxmlformats.org/officeDocument/2006/relationships/hyperlink" Target="consultantplus://offline/ref=BC7D41E4250B64FEE19FC8B96A4ECD5196FBD16E2AD31F6D2C4500A2108CCE7FFC53ADDD036FC190F2B0185423AE4838F300EB51A959PEWCK" TargetMode="External"/><Relationship Id="rId64" Type="http://schemas.openxmlformats.org/officeDocument/2006/relationships/hyperlink" Target="consultantplus://offline/ref=BC7D41E4250B64FEE19FC8B96A4ECD5196FBD16E2AD31F6D2C4500A2108CCE7FFC53ADDD0167C09BAFEA08506AFB4426F218F555B759EDE4P7W8K" TargetMode="External"/><Relationship Id="rId69" Type="http://schemas.openxmlformats.org/officeDocument/2006/relationships/hyperlink" Target="consultantplus://offline/ref=BC7D41E4250B64FEE19FC8B96A4ECD5196F5D36C2DD11F6D2C4500A2108CCE7FFC53ADDD0165C19CAFEA08506AFB4426F218F555B759EDE4P7W8K" TargetMode="External"/><Relationship Id="rId77" Type="http://schemas.openxmlformats.org/officeDocument/2006/relationships/hyperlink" Target="consultantplus://offline/ref=BC7D41E4250B64FEE19FC8B96A4ECD5196FBD16E2AD31F6D2C4500A2108CCE7FFC53ADDE026EC8CFF7A5090C2EAF5726F518F753ABP5WAK" TargetMode="External"/><Relationship Id="rId8" Type="http://schemas.openxmlformats.org/officeDocument/2006/relationships/hyperlink" Target="consultantplus://offline/ref=BC7D41E4250B64FEE19FC8B96A4ECD5196FBD16E2AD31F6D2C4500A2108CCE7FFC53ADDE0466C8CFF7A5090C2EAF5726F518F753ABP5WAK" TargetMode="External"/><Relationship Id="rId51" Type="http://schemas.openxmlformats.org/officeDocument/2006/relationships/hyperlink" Target="consultantplus://offline/ref=BC7D41E4250B64FEE19FC8B96A4ECD5194FADB6120DD1F6D2C4500A2108CCE7FFC53ADDD0166C39AA7EA08506AFB4426F218F555B759EDE4P7W8K" TargetMode="External"/><Relationship Id="rId72" Type="http://schemas.openxmlformats.org/officeDocument/2006/relationships/hyperlink" Target="consultantplus://offline/ref=BC7D41E4250B64FEE19FC8B96A4ECD5196FBD06C2BD11F6D2C4500A2108CCE7FFC53ADDD056FC8CFF7A5090C2EAF5726F518F753ABP5WAK" TargetMode="External"/><Relationship Id="rId80" Type="http://schemas.openxmlformats.org/officeDocument/2006/relationships/hyperlink" Target="consultantplus://offline/ref=BC7D41E4250B64FEE19FC8B96A4ECD5196FBD16E2AD31F6D2C4500A2108CCE7FEE53F5D10167DD9BA0FF5E012CPAWFK" TargetMode="External"/><Relationship Id="rId85" Type="http://schemas.openxmlformats.org/officeDocument/2006/relationships/hyperlink" Target="consultantplus://offline/ref=BC7D41E4250B64FEE19FC8B96A4ECD5196F1D66929D61F6D2C4500A2108CCE7FFC53ADDD0166C392A3EA08506AFB4426F218F555B759EDE4P7W8K" TargetMode="External"/><Relationship Id="rId93" Type="http://schemas.openxmlformats.org/officeDocument/2006/relationships/hyperlink" Target="consultantplus://offline/ref=BC7D41E4250B64FEE19FC8B96A4ECD5196F4D76F2BD61F6D2C4500A2108CCE7FFC53ADDD0166C39AA4EA08506AFB4426F218F555B759EDE4P7W8K" TargetMode="External"/><Relationship Id="rId3" Type="http://schemas.openxmlformats.org/officeDocument/2006/relationships/webSettings" Target="webSettings.xml"/><Relationship Id="rId12" Type="http://schemas.openxmlformats.org/officeDocument/2006/relationships/hyperlink" Target="consultantplus://offline/ref=BC7D41E4250B64FEE19FCDB6694ECD5194F6D66F2FDF4267241C0CA01783917AFB42ADDC0078C39DB8E35C03P2WFK" TargetMode="External"/><Relationship Id="rId17" Type="http://schemas.openxmlformats.org/officeDocument/2006/relationships/hyperlink" Target="consultantplus://offline/ref=BC7D41E4250B64FEE19FC8B96A4ECD5194FBD56A2DD41F6D2C4500A2108CCE7FFC53ADDD0166C198A1EA08506AFB4426F218F555B759EDE4P7W8K" TargetMode="External"/><Relationship Id="rId25" Type="http://schemas.openxmlformats.org/officeDocument/2006/relationships/hyperlink" Target="consultantplus://offline/ref=BC7D41E4250B64FEE19FC8B96A4ECD5196FBD16E2AD31F6D2C4500A2108CCE7FEE53F5D10167DD9BA0FF5E012CPAWFK" TargetMode="External"/><Relationship Id="rId33" Type="http://schemas.openxmlformats.org/officeDocument/2006/relationships/hyperlink" Target="consultantplus://offline/ref=BC7D41E4250B64FEE19FC8B96A4ECD5194FADB6120DD1F6D2C4500A2108CCE7FFC53ADDD0166C39AA7EA08506AFB4426F218F555B759EDE4P7W8K" TargetMode="External"/><Relationship Id="rId38" Type="http://schemas.openxmlformats.org/officeDocument/2006/relationships/hyperlink" Target="consultantplus://offline/ref=BC7D41E4250B64FEE19FC8B96A4ECD5196FBD16E2AD31F6D2C4500A2108CCE7FFC53ADDD0164C699A1EA08506AFB4426F218F555B759EDE4P7W8K" TargetMode="External"/><Relationship Id="rId46" Type="http://schemas.openxmlformats.org/officeDocument/2006/relationships/hyperlink" Target="consultantplus://offline/ref=BC7D41E4250B64FEE19FC8B96A4ECD5194F0D36D28D21F6D2C4500A2108CCE7FEE53F5D10167DD9BA0FF5E012CPAWFK" TargetMode="External"/><Relationship Id="rId59" Type="http://schemas.openxmlformats.org/officeDocument/2006/relationships/hyperlink" Target="consultantplus://offline/ref=BC7D41E4250B64FEE19FC8B96A4ECD5196FBD16E2AD31F6D2C4500A2108CCE7FFC53ADDA0066C8CFF7A5090C2EAF5726F518F753ABP5WAK" TargetMode="External"/><Relationship Id="rId67" Type="http://schemas.openxmlformats.org/officeDocument/2006/relationships/hyperlink" Target="consultantplus://offline/ref=BC7D41E4250B64FEE19FC8B96A4ECD5194F1DA612DD71F6D2C4500A2108CCE7FFC53ADDD0166C39BAFEA08506AFB4426F218F555B759EDE4P7W8K" TargetMode="External"/><Relationship Id="rId20" Type="http://schemas.openxmlformats.org/officeDocument/2006/relationships/hyperlink" Target="consultantplus://offline/ref=BC7D41E4250B64FEE19FC8B96A4ECD519CF4D06F21DF4267241C0CA01783917AFB42ADDC0078C39DB8E35C03P2WFK" TargetMode="External"/><Relationship Id="rId41" Type="http://schemas.openxmlformats.org/officeDocument/2006/relationships/hyperlink" Target="consultantplus://offline/ref=BC7D41E4250B64FEE19FC8B96A4ECD5196FBD16E2AD31F6D2C4500A2108CCE7FFC53ADDD0166CA9DA7EA08506AFB4426F218F555B759EDE4P7W8K" TargetMode="External"/><Relationship Id="rId54" Type="http://schemas.openxmlformats.org/officeDocument/2006/relationships/hyperlink" Target="consultantplus://offline/ref=BC7D41E4250B64FEE19FC8B96A4ECD5197F2D66A28D11F6D2C4500A2108CCE7FEE53F5D10167DD9BA0FF5E012CPAWFK" TargetMode="External"/><Relationship Id="rId62" Type="http://schemas.openxmlformats.org/officeDocument/2006/relationships/hyperlink" Target="consultantplus://offline/ref=BC7D41E4250B64FEE19FC8B96A4ECD5196FBD16E2AD31F6D2C4500A2108CCE7FFC53ADDD0167C193A2EA08506AFB4426F218F555B759EDE4P7W8K" TargetMode="External"/><Relationship Id="rId70" Type="http://schemas.openxmlformats.org/officeDocument/2006/relationships/hyperlink" Target="consultantplus://offline/ref=BC7D41E4250B64FEE19FC8B96A4ECD5196F5D16D20D31F6D2C4500A2108CCE7FEE53F5D10167DD9BA0FF5E012CPAWFK" TargetMode="External"/><Relationship Id="rId75" Type="http://schemas.openxmlformats.org/officeDocument/2006/relationships/hyperlink" Target="consultantplus://offline/ref=BC7D41E4250B64FEE19FC8B96A4ECD5196FBD16E2AD31F6D2C4500A2108CCE7FEE53F5D10167DD9BA0FF5E012CPAWFK" TargetMode="External"/><Relationship Id="rId83" Type="http://schemas.openxmlformats.org/officeDocument/2006/relationships/hyperlink" Target="consultantplus://offline/ref=BC7D41E4250B64FEE19FC8B96A4ECD5196F1D66929D61F6D2C4500A2108CCE7FFC53ADDD0166C392A6EA08506AFB4426F218F555B759EDE4P7W8K" TargetMode="External"/><Relationship Id="rId88" Type="http://schemas.openxmlformats.org/officeDocument/2006/relationships/hyperlink" Target="consultantplus://offline/ref=BC7D41E4250B64FEE19FC8B96A4ECD5196F1D66929D61F6D2C4500A2108CCE7FFC53ADDD0166C392A3EA08506AFB4426F218F555B759EDE4P7W8K" TargetMode="External"/><Relationship Id="rId91" Type="http://schemas.openxmlformats.org/officeDocument/2006/relationships/hyperlink" Target="consultantplus://offline/ref=BC7D41E4250B64FEE19FC8B96A4ECD5196F1D66929D61F6D2C4500A2108CCE7FFC53ADDD0166C392A6EA08506AFB4426F218F555B759EDE4P7W8K" TargetMode="External"/><Relationship Id="rId1" Type="http://schemas.openxmlformats.org/officeDocument/2006/relationships/styles" Target="styles.xml"/><Relationship Id="rId6" Type="http://schemas.openxmlformats.org/officeDocument/2006/relationships/hyperlink" Target="consultantplus://offline/ref=BC7D41E4250B64FEE19FC8B96A4ECD5196FBD16E2AD31F6D2C4500A2108CCE7FFC53ADDF0167C8CFF7A5090C2EAF5726F518F753ABP5WAK" TargetMode="External"/><Relationship Id="rId15" Type="http://schemas.openxmlformats.org/officeDocument/2006/relationships/hyperlink" Target="consultantplus://offline/ref=BC7D41E4250B64FEE19FC8B96A4ECD5196FBD16E2AD31F6D2C4500A2108CCE7FFC53ADDE0064C690F2B0185423AE4838F300EB51A959PEWCK" TargetMode="External"/><Relationship Id="rId23" Type="http://schemas.openxmlformats.org/officeDocument/2006/relationships/hyperlink" Target="consultantplus://offline/ref=BC7D41E4250B64FEE19FC8B96A4ECD5196FBD16E2AD31F6D2C4500A2108CCE7FFC53ADD8086EC8CFF7A5090C2EAF5726F518F753ABP5WAK" TargetMode="External"/><Relationship Id="rId28" Type="http://schemas.openxmlformats.org/officeDocument/2006/relationships/hyperlink" Target="consultantplus://offline/ref=BC7D41E4250B64FEE19FC8B96A4ECD5194FADB6120DD1F6D2C4500A2108CCE7FEE53F5D10167DD9BA0FF5E012CPAWFK" TargetMode="External"/><Relationship Id="rId36" Type="http://schemas.openxmlformats.org/officeDocument/2006/relationships/hyperlink" Target="consultantplus://offline/ref=BC7D41E4250B64FEE19FC8B96A4ECD5196FBD16E2AD31F6D2C4500A2108CCE7FFC53ADDD0166C59CAFEA08506AFB4426F218F555B759EDE4P7W8K" TargetMode="External"/><Relationship Id="rId49" Type="http://schemas.openxmlformats.org/officeDocument/2006/relationships/hyperlink" Target="consultantplus://offline/ref=BC7D41E4250B64FEE19FC8B96A4ECD5196F1D66929D61F6D2C4500A2108CCE7FEE53F5D10167DD9BA0FF5E012CPAWFK" TargetMode="External"/><Relationship Id="rId57" Type="http://schemas.openxmlformats.org/officeDocument/2006/relationships/hyperlink" Target="consultantplus://offline/ref=BC7D41E4250B64FEE19FC8B96A4ECD5194F3D36829DD1F6D2C4500A2108CCE7FFC53ADDD0166C29BA3EA08506AFB4426F218F555B759EDE4P7W8K" TargetMode="External"/><Relationship Id="rId10" Type="http://schemas.openxmlformats.org/officeDocument/2006/relationships/hyperlink" Target="consultantplus://offline/ref=BC7D41E4250B64FEE19FC8B96A4ECD5196FBD06C2BD11F6D2C4500A2108CCE7FFC53ADDD0166C09DA4EA08506AFB4426F218F555B759EDE4P7W8K" TargetMode="External"/><Relationship Id="rId31" Type="http://schemas.openxmlformats.org/officeDocument/2006/relationships/hyperlink" Target="consultantplus://offline/ref=BC7D41E4250B64FEE19FC8B96A4ECD5197FBDB6A2ED51F6D2C4500A2108CCE7FFC53ADDD0166C39BAEEA08506AFB4426F218F555B759EDE4P7W8K" TargetMode="External"/><Relationship Id="rId44" Type="http://schemas.openxmlformats.org/officeDocument/2006/relationships/hyperlink" Target="consultantplus://offline/ref=BC7D41E4250B64FEE19FC8B96A4ECD5196F5D16C2BD41F6D2C4500A2108CCE7FFC53ADDD0166C29BA1EA08506AFB4426F218F555B759EDE4P7W8K" TargetMode="External"/><Relationship Id="rId52" Type="http://schemas.openxmlformats.org/officeDocument/2006/relationships/hyperlink" Target="consultantplus://offline/ref=BC7D41E4250B64FEE19FC8B96A4ECD5196FBD16E2AD31F6D2C4500A2108CCE7FFC53ADDE0267CA90F2B0185423AE4838F300EB51A959PEWCK" TargetMode="External"/><Relationship Id="rId60" Type="http://schemas.openxmlformats.org/officeDocument/2006/relationships/hyperlink" Target="consultantplus://offline/ref=BC7D41E4250B64FEE19FC8B96A4ECD5196F6DA692BDD1F6D2C4500A2108CCE7FFC53ADDD0166C39AA7EA08506AFB4426F218F555B759EDE4P7W8K" TargetMode="External"/><Relationship Id="rId65" Type="http://schemas.openxmlformats.org/officeDocument/2006/relationships/hyperlink" Target="consultantplus://offline/ref=BC7D41E4250B64FEE19FC1A06D4ECD5193F2D0612DD61F6D2C4500A2108CCE7FFC53ADDD0166C19EA6EA08506AFB4426F218F555B759EDE4P7W8K" TargetMode="External"/><Relationship Id="rId73" Type="http://schemas.openxmlformats.org/officeDocument/2006/relationships/hyperlink" Target="consultantplus://offline/ref=BC7D41E4250B64FEE19FC8B96A4ECD5196F4DB6D2BD21F6D2C4500A2108CCE7FFC53ADD90563C690F2B0185423AE4838F300EB51A959PEWCK" TargetMode="External"/><Relationship Id="rId78" Type="http://schemas.openxmlformats.org/officeDocument/2006/relationships/hyperlink" Target="consultantplus://offline/ref=BC7D41E4250B64FEE19FC8B96A4ECD5196FBD16E2AD31F6D2C4500A2108CCE7FFC53ADDD0267C590F2B0185423AE4838F300EB51A959PEWCK" TargetMode="External"/><Relationship Id="rId81" Type="http://schemas.openxmlformats.org/officeDocument/2006/relationships/hyperlink" Target="consultantplus://offline/ref=BC7D41E4250B64FEE19FC8B96A4ECD5194F1D66D2AD31F6D2C4500A2108CCE7FFC53ADDD0166C39BAFEA08506AFB4426F218F555B759EDE4P7W8K" TargetMode="External"/><Relationship Id="rId86" Type="http://schemas.openxmlformats.org/officeDocument/2006/relationships/hyperlink" Target="consultantplus://offline/ref=BC7D41E4250B64FEE19FC8B96A4ECD5196F1D66929D61F6D2C4500A2108CCE7FFC53ADDD0166C392A3EA08506AFB4426F218F555B759EDE4P7W8K"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BC7D41E4250B64FEE19FC8B96A4ECD5196FBD16E2AD31F6D2C4500A2108CCE7FEE53F5D10167DD9BA0FF5E012CPAW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26209</Words>
  <Characters>149396</Characters>
  <Application>Microsoft Office Word</Application>
  <DocSecurity>0</DocSecurity>
  <Lines>1244</Lines>
  <Paragraphs>350</Paragraphs>
  <ScaleCrop>false</ScaleCrop>
  <Company/>
  <LinksUpToDate>false</LinksUpToDate>
  <CharactersWithSpaces>175255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2021-06-01T10:22:00Z</dcterms:created>
  <dcterms:modified xsi:type="dcterms:W3CDTF">2021-06-01T10:28:00Z</dcterms:modified>
</cp:coreProperties>
</file>