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topFromText="180" w:bottomFromText="180" w:vertAnchor="text"/>
        <w:tblW w:w="102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425"/>
        <w:gridCol w:w="2715"/>
        <w:gridCol w:w="2115"/>
      </w:tblGrid>
      <w:tr w:rsidR="00BD656E" w:rsidTr="00BD656E">
        <w:trPr>
          <w:cantSplit/>
          <w:trHeight w:val="2960"/>
        </w:trPr>
        <w:tc>
          <w:tcPr>
            <w:tcW w:w="102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D404D0" w:rsidRDefault="00D404D0" w:rsidP="003427F9">
            <w:pPr>
              <w:ind w:left="5103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 xml:space="preserve">                         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УТВЕРЖДАЮ</w:t>
            </w:r>
          </w:p>
          <w:p w:rsidR="00D404D0" w:rsidRDefault="00D404D0" w:rsidP="003427F9">
            <w:pPr>
              <w:ind w:left="5103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 xml:space="preserve">      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Директор ИФиМКК</w:t>
            </w:r>
          </w:p>
          <w:p w:rsidR="00D404D0" w:rsidRDefault="00D404D0" w:rsidP="003427F9">
            <w:pPr>
              <w:ind w:left="5103"/>
              <w:jc w:val="righ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 xml:space="preserve">                         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______________ М.Ю. Фадеева</w:t>
            </w:r>
          </w:p>
          <w:p w:rsidR="00D404D0" w:rsidRDefault="00D404D0" w:rsidP="003427F9">
            <w:pPr>
              <w:ind w:left="5103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 xml:space="preserve">                         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«___»______________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г.</w:t>
            </w:r>
          </w:p>
          <w:p w:rsidR="00D404D0" w:rsidRDefault="00D404D0" w:rsidP="003427F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РАСПИСАНИЕ</w:t>
            </w: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ликвидации академических задолженностей</w:t>
            </w:r>
            <w:r>
              <w:rPr>
                <w:rFonts w:ascii="Times New Roman" w:eastAsia="Calibri" w:hAnsi="Times New Roman"/>
                <w:b/>
                <w:sz w:val="28"/>
              </w:rPr>
              <w:t xml:space="preserve"> по результатам</w:t>
            </w: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>зимней зачётно-экзаменационной сессии 2025/20</w:t>
            </w:r>
            <w:r>
              <w:rPr>
                <w:rFonts w:ascii="Times New Roman" w:hAnsi="Times New Roman"/>
                <w:b/>
                <w:sz w:val="28"/>
              </w:rPr>
              <w:t>26</w:t>
            </w:r>
            <w:r>
              <w:rPr>
                <w:rFonts w:ascii="Times New Roman" w:eastAsia="Calibri" w:hAnsi="Times New Roman"/>
                <w:b/>
                <w:sz w:val="28"/>
              </w:rPr>
              <w:t xml:space="preserve"> учебного года</w:t>
            </w: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>(для студентов очной, очно-заочной формы обучения,</w:t>
            </w: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>вторая повторная промежуточная аттестация (комиссия),</w:t>
            </w: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>с 01.04.2026 по 20.05.2026)</w:t>
            </w: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  <w:u w:val="single"/>
              </w:rPr>
            </w:pPr>
          </w:p>
          <w:p w:rsidR="00D404D0" w:rsidRPr="00D404D0" w:rsidRDefault="00D404D0" w:rsidP="009A49B0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 xml:space="preserve">по кафедре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теории и практики перевода и лингвистики</w:t>
            </w:r>
          </w:p>
          <w:p w:rsidR="00D404D0" w:rsidRDefault="00D404D0" w:rsidP="009A49B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u w:val="single"/>
              </w:rPr>
              <w:t>Бакалавриат</w:t>
            </w:r>
          </w:p>
          <w:p w:rsidR="00BD656E" w:rsidRDefault="00BD656E" w:rsidP="009A49B0">
            <w:pPr>
              <w:spacing w:line="36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4F3" w:rsidTr="00BD656E">
        <w:trPr>
          <w:trHeight w:val="66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574F3">
              <w:rPr>
                <w:rFonts w:ascii="Times New Roman" w:eastAsia="Times New Roman" w:hAnsi="Times New Roman" w:cs="Times New Roman"/>
                <w:b/>
                <w:bCs/>
              </w:rPr>
              <w:t>Название дисциплины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574F3">
              <w:rPr>
                <w:rFonts w:ascii="Times New Roman" w:eastAsia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574F3">
              <w:rPr>
                <w:rFonts w:ascii="Times New Roman" w:eastAsia="Times New Roman" w:hAnsi="Times New Roman" w:cs="Times New Roman"/>
                <w:b/>
                <w:bCs/>
              </w:rPr>
              <w:t>Комиссия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574F3">
              <w:rPr>
                <w:rFonts w:ascii="Times New Roman" w:eastAsia="Times New Roman" w:hAnsi="Times New Roman" w:cs="Times New Roman"/>
                <w:b/>
                <w:bCs/>
              </w:rPr>
              <w:t>Дата и время пересдачи</w:t>
            </w:r>
          </w:p>
        </w:tc>
      </w:tr>
      <w:tr w:rsidR="003574F3" w:rsidTr="00BD656E">
        <w:trPr>
          <w:trHeight w:val="66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Иностранный язык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ЛАКб-251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Ц. Чжан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28.04.2026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187"/>
        </w:trPr>
        <w:tc>
          <w:tcPr>
            <w:tcW w:w="396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Иностранный язык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ЛНКб-251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Ц. Чжан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О.Е. Шеповский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09.04.2026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первого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С.А. Бобровская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18.05.2026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12:00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второго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Л.Ф. Макеева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Н.Ю. Сороколетова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08.04.2026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Ц. Чжан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23.04.2026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Основы языкознания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Е.Ю. Ильинова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21.04.2026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130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первого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Л.Ф. Макеева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Н.Ю. Сороколетова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10.04.2026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13.40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ЛАФб-241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Н.Ю. Сороколетова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17.04.2026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второго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ЛНАб-241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Л.М. Генералова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28.04.2026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ЛФАб-241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А.В. Простов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Н.Б. Егорченкова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07.04.2026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2F7ABF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ЛАФб-241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О.И. Попова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lastRenderedPageBreak/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lastRenderedPageBreak/>
              <w:t>13.04.2026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lastRenderedPageBreak/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lastRenderedPageBreak/>
              <w:t>Основы теории межкультурной коммуникации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ЛАФб-241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А.П. Наумова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Н.Ю. Сороколетова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06.04.2026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Информатика и информационные процессы в лингвистике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О.П. Кострыкина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28.04.2026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15-20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 xml:space="preserve">Практический курс письменного перевода 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ЛФАб-231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О.П. Кострыкина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15.05.2026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10:10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ЛФАб-231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Ю.С. Варламова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20.04.2026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12.00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011931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письменного перевода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Т.Б. Новикова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 xml:space="preserve">12.05.2026 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2F7ABF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24.04.2026</w:t>
            </w:r>
            <w:r w:rsidRPr="003574F3">
              <w:rPr>
                <w:rFonts w:ascii="Times New Roman" w:eastAsia="Times New Roman" w:hAnsi="Times New Roman" w:cs="Times New Roman"/>
                <w:lang w:val="ru-RU"/>
              </w:rPr>
              <w:br/>
              <w:t>12.00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устного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Т.Б. Новикова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04.05.2026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Ю.В. Чеметева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15.05.2026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12.00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011931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устного перевода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24.04.2026</w:t>
            </w:r>
            <w:r w:rsidRPr="003574F3">
              <w:rPr>
                <w:rFonts w:ascii="Times New Roman" w:eastAsia="Times New Roman" w:hAnsi="Times New Roman" w:cs="Times New Roman"/>
                <w:lang w:val="ru-RU"/>
              </w:rPr>
              <w:br/>
              <w:t>13.40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первого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ЛФАб-231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И.Д. Волкова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Н.Б. Егорченкова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06.04.2026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011931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О.Р. Валуйская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22.04.2026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13:40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второго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Л.М. Генералова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21.04.2026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Теория первого иностранного языка: теоретическая грамматика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Е.Ю. Ильинова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 xml:space="preserve">19.05.2026 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4-99Б</w:t>
            </w:r>
          </w:p>
        </w:tc>
      </w:tr>
      <w:tr w:rsidR="003574F3" w:rsidTr="00BD656E">
        <w:trPr>
          <w:trHeight w:val="844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Переводческие специализированные ресурсы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(Курсовой проект)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А.П. Наумова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13.04.2026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12.00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2F7ABF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Теория перевода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ЛАФб-231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И.Д. Волкова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Л.В. Медведева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10.04.2026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 xml:space="preserve"> 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011931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  <w:r w:rsidRPr="003574F3">
              <w:rPr>
                <w:rFonts w:ascii="Times New Roman" w:eastAsia="Times New Roman" w:hAnsi="Times New Roman" w:cs="Times New Roman"/>
              </w:rPr>
              <w:t>Практический курс первого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И.Д. Волкова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14.04.2026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17.00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ЛФАб-231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И.Д. Волкова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Л.В. Медведева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10.04.2026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 xml:space="preserve"> 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И.Д. Волкова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Л.В. Медведева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10.04.2026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2F7ABF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ЛАФб-221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И.Д. Волкова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13.04.2026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754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устного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ЛНАб-221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  <w:p w:rsidR="00142396" w:rsidRPr="00142396" w:rsidRDefault="00142396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Н.Ю.Сороколетова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Default="00142396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13.05.2026</w:t>
            </w:r>
          </w:p>
          <w:p w:rsidR="00142396" w:rsidRDefault="00142396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15:20</w:t>
            </w:r>
          </w:p>
          <w:p w:rsidR="00142396" w:rsidRPr="00142396" w:rsidRDefault="00142396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устного перевода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ЛНАб-221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Ю.В. Чеметева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Н.Б. Егорченкова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 xml:space="preserve">06.04.2026 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13:40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письменного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ЛАФб-221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Т.Б. Новикова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18.05.2026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13:40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письменного перевода (второй иностранный язык)</w:t>
            </w:r>
          </w:p>
        </w:tc>
        <w:tc>
          <w:tcPr>
            <w:tcW w:w="142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ЛНАб-221</w:t>
            </w:r>
          </w:p>
        </w:tc>
        <w:tc>
          <w:tcPr>
            <w:tcW w:w="27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Т.С. Сидорович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13.04</w:t>
            </w:r>
            <w:r w:rsidR="002F7ABF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3574F3">
              <w:rPr>
                <w:rFonts w:ascii="Times New Roman" w:eastAsia="Times New Roman" w:hAnsi="Times New Roman" w:cs="Times New Roman"/>
              </w:rPr>
              <w:t>2025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 xml:space="preserve"> 10.10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2F7ABF">
        <w:trPr>
          <w:trHeight w:val="291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74F3" w:rsidTr="00BD656E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Производственная практика, переводческая практика (первый иностранный язык)</w:t>
            </w:r>
          </w:p>
        </w:tc>
        <w:tc>
          <w:tcPr>
            <w:tcW w:w="142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ЛАФб-221</w:t>
            </w:r>
          </w:p>
        </w:tc>
        <w:tc>
          <w:tcPr>
            <w:tcW w:w="27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И.А. Мокроусова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Н.Ю. Сороколетова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03.04.2026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2F7ABF">
        <w:trPr>
          <w:trHeight w:val="291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74F3" w:rsidTr="00BD656E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Учебная практика, переводческая практика (второй иностранный язык)</w:t>
            </w:r>
          </w:p>
        </w:tc>
        <w:tc>
          <w:tcPr>
            <w:tcW w:w="142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ЛАФб-221</w:t>
            </w:r>
          </w:p>
        </w:tc>
        <w:tc>
          <w:tcPr>
            <w:tcW w:w="27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А.П. Наумова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17.04.2026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17.00</w:t>
            </w:r>
          </w:p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Практика речевого общения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О.И. Попова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28.04.2026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13:40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724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специального устного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Ю.В. Чеметева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 xml:space="preserve">17.04.2026 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12.00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перевода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Ю.С. Варламова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04.05.2026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12:00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Практический курс специального письменного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Т.Б. Новикова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М.Ю. Фадеева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18.05.2026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 xml:space="preserve"> 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  <w:tr w:rsidR="003574F3" w:rsidTr="00BD656E">
        <w:trPr>
          <w:trHeight w:val="784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Коммуникация, теория и практика дискурса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И.Д. Волкова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574F3">
              <w:rPr>
                <w:rFonts w:ascii="Times New Roman" w:eastAsia="Times New Roman" w:hAnsi="Times New Roman" w:cs="Times New Roman"/>
                <w:lang w:val="ru-RU"/>
              </w:rPr>
              <w:t>Л.В. Медведева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10.04.2026</w:t>
            </w:r>
            <w:r w:rsidRPr="003574F3">
              <w:rPr>
                <w:rFonts w:ascii="Times New Roman" w:eastAsia="Times New Roman" w:hAnsi="Times New Roman" w:cs="Times New Roman"/>
              </w:rPr>
              <w:br/>
              <w:t>15.20</w:t>
            </w:r>
          </w:p>
          <w:p w:rsidR="003574F3" w:rsidRPr="003574F3" w:rsidRDefault="003574F3" w:rsidP="003574F3">
            <w:pPr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3574F3">
              <w:rPr>
                <w:rFonts w:ascii="Times New Roman" w:eastAsia="Times New Roman" w:hAnsi="Times New Roman" w:cs="Times New Roman"/>
              </w:rPr>
              <w:t>4-10Б</w:t>
            </w:r>
          </w:p>
        </w:tc>
      </w:tr>
    </w:tbl>
    <w:p w:rsidR="00BD656E" w:rsidRPr="00BD656E" w:rsidRDefault="00BD656E" w:rsidP="00BD656E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BD656E" w:rsidRPr="00BD656E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B560FF-3889-4EA1-A221-1D7996B25825}"/>
    <w:embedBold r:id="rId2" w:fontKey="{4FB7A0E2-FAF1-4C0F-B93F-39EDA2E90E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E45BC48-C62C-483F-9B3D-98CE92B9EA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0E"/>
    <w:rsid w:val="00011931"/>
    <w:rsid w:val="000715D0"/>
    <w:rsid w:val="00142396"/>
    <w:rsid w:val="0016697A"/>
    <w:rsid w:val="001F3500"/>
    <w:rsid w:val="002F7ABF"/>
    <w:rsid w:val="003155C1"/>
    <w:rsid w:val="003427F9"/>
    <w:rsid w:val="003574F3"/>
    <w:rsid w:val="003A7DE5"/>
    <w:rsid w:val="003D67C5"/>
    <w:rsid w:val="00463716"/>
    <w:rsid w:val="00584A9A"/>
    <w:rsid w:val="007C1831"/>
    <w:rsid w:val="0083313C"/>
    <w:rsid w:val="008802BA"/>
    <w:rsid w:val="008E370E"/>
    <w:rsid w:val="009A49B0"/>
    <w:rsid w:val="00BD268D"/>
    <w:rsid w:val="00BD656E"/>
    <w:rsid w:val="00C34AB3"/>
    <w:rsid w:val="00C41E23"/>
    <w:rsid w:val="00D22BB0"/>
    <w:rsid w:val="00D404D0"/>
    <w:rsid w:val="00F6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64F220-27F0-40EA-81CE-22600F200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styleId="a6">
    <w:name w:val="Table Grid"/>
    <w:basedOn w:val="a1"/>
    <w:uiPriority w:val="39"/>
    <w:rsid w:val="00BD26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86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77</cp:revision>
  <dcterms:created xsi:type="dcterms:W3CDTF">2026-03-25T07:44:00Z</dcterms:created>
  <dcterms:modified xsi:type="dcterms:W3CDTF">2026-03-26T07:51:00Z</dcterms:modified>
</cp:coreProperties>
</file>