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5B42" w14:textId="7091DA37" w:rsidR="008B4C56" w:rsidRDefault="00FF0557" w:rsidP="00483A33">
      <w:pPr>
        <w:spacing w:after="120"/>
        <w:rPr>
          <w:b/>
          <w:bCs/>
          <w:color w:val="4F81BD" w:themeColor="accent1"/>
          <w:sz w:val="32"/>
          <w:szCs w:val="24"/>
        </w:rPr>
      </w:pPr>
      <w:r>
        <w:rPr>
          <w:rFonts w:ascii="Arial Narrow" w:hAnsi="Arial Narrow" w:cs="Arial Narrow"/>
          <w:b/>
          <w:bCs/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11136" behindDoc="0" locked="0" layoutInCell="1" allowOverlap="1" wp14:anchorId="10671370" wp14:editId="7E07F89C">
            <wp:simplePos x="0" y="0"/>
            <wp:positionH relativeFrom="column">
              <wp:posOffset>3651885</wp:posOffset>
            </wp:positionH>
            <wp:positionV relativeFrom="paragraph">
              <wp:posOffset>1083945</wp:posOffset>
            </wp:positionV>
            <wp:extent cx="2671445" cy="828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ергполитик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36E">
        <w:rPr>
          <w:noProof/>
          <w:sz w:val="21"/>
          <w:szCs w:val="21"/>
        </w:rPr>
        <w:drawing>
          <wp:anchor distT="0" distB="0" distL="114300" distR="114300" simplePos="0" relativeHeight="251654144" behindDoc="0" locked="0" layoutInCell="1" allowOverlap="1" wp14:anchorId="255C2B87" wp14:editId="502C5CA3">
            <wp:simplePos x="0" y="0"/>
            <wp:positionH relativeFrom="page">
              <wp:align>center</wp:align>
            </wp:positionH>
            <wp:positionV relativeFrom="paragraph">
              <wp:posOffset>1082675</wp:posOffset>
            </wp:positionV>
            <wp:extent cx="942975" cy="942340"/>
            <wp:effectExtent l="0" t="0" r="9525" b="0"/>
            <wp:wrapSquare wrapText="bothSides"/>
            <wp:docPr id="51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4F81BD" w:themeColor="accent1"/>
          <w:sz w:val="32"/>
          <w:szCs w:val="24"/>
        </w:rPr>
        <w:drawing>
          <wp:anchor distT="0" distB="0" distL="114300" distR="114300" simplePos="0" relativeHeight="251724800" behindDoc="1" locked="0" layoutInCell="1" allowOverlap="1" wp14:anchorId="3DBB3D8E" wp14:editId="10415336">
            <wp:simplePos x="0" y="0"/>
            <wp:positionH relativeFrom="margin">
              <wp:align>left</wp:align>
            </wp:positionH>
            <wp:positionV relativeFrom="paragraph">
              <wp:posOffset>1017270</wp:posOffset>
            </wp:positionV>
            <wp:extent cx="197167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496" y="21270"/>
                <wp:lineTo x="2149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112">
        <w:rPr>
          <w:noProof/>
        </w:rPr>
        <w:drawing>
          <wp:anchor distT="0" distB="0" distL="114300" distR="114300" simplePos="0" relativeHeight="251740160" behindDoc="1" locked="0" layoutInCell="1" allowOverlap="1" wp14:anchorId="0B226E5B" wp14:editId="39DAE748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6482715" cy="972191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97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F3754" w14:textId="25BC1494" w:rsidR="004D412D" w:rsidRDefault="004D412D" w:rsidP="00FD5C2F">
      <w:pPr>
        <w:spacing w:after="120"/>
        <w:jc w:val="center"/>
        <w:rPr>
          <w:b/>
          <w:bCs/>
          <w:color w:val="4F81BD" w:themeColor="accent1"/>
          <w:sz w:val="32"/>
          <w:szCs w:val="24"/>
        </w:rPr>
      </w:pPr>
    </w:p>
    <w:p w14:paraId="0C816A8D" w14:textId="229BB655" w:rsidR="004D412D" w:rsidRDefault="008B7ECD" w:rsidP="00FD5C2F">
      <w:pPr>
        <w:spacing w:after="120"/>
        <w:jc w:val="center"/>
        <w:rPr>
          <w:b/>
          <w:bCs/>
          <w:color w:val="4F81BD" w:themeColor="accent1"/>
          <w:sz w:val="32"/>
          <w:szCs w:val="24"/>
        </w:rPr>
      </w:pPr>
      <w:r>
        <w:rPr>
          <w:noProof/>
        </w:rPr>
        <w:object w:dxaOrig="1440" w:dyaOrig="1440" w14:anchorId="1047D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6.4pt;margin-top:13.9pt;width:70.05pt;height:70.35pt;z-index:251672576;mso-wrap-edited:f;mso-width-percent:0;mso-height-percent:0;mso-position-horizontal-relative:text;mso-position-vertical-relative:text;mso-width-percent:0;mso-height-percent:0" wrapcoords="-100 0 -100 21501 21600 21501 21600 0 -100 0">
            <v:imagedata r:id="rId12" o:title=""/>
            <w10:wrap type="tight"/>
          </v:shape>
          <o:OLEObject Type="Embed" ProgID="PBrush" ShapeID="_x0000_s1026" DrawAspect="Content" ObjectID="_1723533497" r:id="rId13"/>
        </w:object>
      </w:r>
      <w:r>
        <w:rPr>
          <w:noProof/>
        </w:rPr>
        <w:object w:dxaOrig="1440" w:dyaOrig="1440" w14:anchorId="09DAB643">
          <v:shape id="_x0000_s1028" type="#_x0000_t75" alt="" style="position:absolute;left:0;text-align:left;margin-left:37.8pt;margin-top:13.9pt;width:78.8pt;height:65.75pt;z-index:251674624;mso-wrap-edited:f;mso-width-percent:0;mso-height-percent:0;mso-position-horizontal-relative:text;mso-position-vertical-relative:text;mso-width-percent:0;mso-height-percent:0" wrapcoords="-100 0 -100 21481 21600 21481 21600 0 -100 0">
            <v:imagedata r:id="rId14" o:title=""/>
            <w10:wrap type="tight"/>
          </v:shape>
          <o:OLEObject Type="Embed" ProgID="PBrush" ShapeID="_x0000_s1028" DrawAspect="Content" ObjectID="_1723533498" r:id="rId15"/>
        </w:object>
      </w:r>
    </w:p>
    <w:p w14:paraId="70DE8AA4" w14:textId="18B38E3E" w:rsidR="004D412D" w:rsidRDefault="008B7ECD" w:rsidP="00FD5C2F">
      <w:pPr>
        <w:spacing w:after="120"/>
        <w:jc w:val="center"/>
        <w:rPr>
          <w:b/>
          <w:bCs/>
          <w:color w:val="4F81BD" w:themeColor="accent1"/>
          <w:sz w:val="32"/>
          <w:szCs w:val="24"/>
        </w:rPr>
      </w:pPr>
      <w:r>
        <w:rPr>
          <w:b/>
          <w:bCs/>
          <w:noProof/>
          <w:color w:val="4F81BD" w:themeColor="accent1"/>
          <w:sz w:val="32"/>
          <w:szCs w:val="24"/>
        </w:rPr>
        <w:drawing>
          <wp:anchor distT="0" distB="0" distL="114300" distR="114300" simplePos="0" relativeHeight="251700224" behindDoc="0" locked="0" layoutInCell="1" allowOverlap="1" wp14:anchorId="7F0E926E" wp14:editId="5446008C">
            <wp:simplePos x="0" y="0"/>
            <wp:positionH relativeFrom="page">
              <wp:posOffset>2543175</wp:posOffset>
            </wp:positionH>
            <wp:positionV relativeFrom="paragraph">
              <wp:posOffset>13970</wp:posOffset>
            </wp:positionV>
            <wp:extent cx="2524125" cy="6477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гу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87684" w14:textId="471242DB" w:rsidR="004D412D" w:rsidRDefault="004D412D" w:rsidP="00FD5C2F">
      <w:pPr>
        <w:spacing w:after="120"/>
        <w:jc w:val="center"/>
        <w:rPr>
          <w:b/>
          <w:bCs/>
          <w:color w:val="4F81BD" w:themeColor="accent1"/>
          <w:sz w:val="32"/>
          <w:szCs w:val="24"/>
        </w:rPr>
      </w:pPr>
    </w:p>
    <w:p w14:paraId="0E3E201B" w14:textId="289EE8D7" w:rsidR="004D412D" w:rsidRDefault="008B7ECD" w:rsidP="00FD5C2F">
      <w:pPr>
        <w:spacing w:after="120"/>
        <w:jc w:val="center"/>
        <w:rPr>
          <w:b/>
          <w:bCs/>
          <w:color w:val="4F81BD" w:themeColor="accent1"/>
          <w:sz w:val="32"/>
          <w:szCs w:val="24"/>
        </w:rPr>
      </w:pPr>
      <w:r w:rsidRPr="00016B1B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25A0D239" wp14:editId="6694B544">
            <wp:simplePos x="0" y="0"/>
            <wp:positionH relativeFrom="column">
              <wp:posOffset>3802380</wp:posOffset>
            </wp:positionH>
            <wp:positionV relativeFrom="paragraph">
              <wp:posOffset>10160</wp:posOffset>
            </wp:positionV>
            <wp:extent cx="793115" cy="999490"/>
            <wp:effectExtent l="0" t="0" r="6985" b="0"/>
            <wp:wrapNone/>
            <wp:docPr id="51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6B8FC34E" wp14:editId="43406D5B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604520" cy="855345"/>
            <wp:effectExtent l="0" t="0" r="5080" b="1905"/>
            <wp:wrapTight wrapText="bothSides">
              <wp:wrapPolygon edited="0">
                <wp:start x="0" y="0"/>
                <wp:lineTo x="0" y="21167"/>
                <wp:lineTo x="21101" y="21167"/>
                <wp:lineTo x="2110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П лого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object w:dxaOrig="1440" w:dyaOrig="1440" w14:anchorId="20749A17">
          <v:shape id="_x0000_s1030" type="#_x0000_t75" alt="" style="position:absolute;left:0;text-align:left;margin-left:.65pt;margin-top:17.4pt;width:217.95pt;height:33.1pt;z-index:251678720;mso-wrap-edited:f;mso-position-horizontal-relative:text;mso-position-vertical-relative:text">
            <v:imagedata r:id="rId19" o:title=""/>
            <w10:wrap type="square"/>
          </v:shape>
          <o:OLEObject Type="Embed" ProgID="PBrush" ShapeID="_x0000_s1030" DrawAspect="Content" ObjectID="_1723533499" r:id="rId20"/>
        </w:object>
      </w:r>
    </w:p>
    <w:p w14:paraId="16E2A132" w14:textId="1FD77B38" w:rsidR="00483A33" w:rsidRDefault="00483A33" w:rsidP="00FD5C2F">
      <w:pPr>
        <w:spacing w:after="120"/>
        <w:jc w:val="center"/>
        <w:rPr>
          <w:b/>
          <w:bCs/>
          <w:color w:val="4F81BD" w:themeColor="accent1"/>
          <w:sz w:val="32"/>
          <w:szCs w:val="24"/>
        </w:rPr>
      </w:pPr>
    </w:p>
    <w:p w14:paraId="58A87A16" w14:textId="266C9983" w:rsidR="00483A33" w:rsidRDefault="00483A33" w:rsidP="00FD5C2F">
      <w:pPr>
        <w:spacing w:after="120"/>
        <w:jc w:val="center"/>
        <w:rPr>
          <w:b/>
          <w:bCs/>
          <w:color w:val="4F81BD" w:themeColor="accent1"/>
          <w:sz w:val="32"/>
          <w:szCs w:val="24"/>
        </w:rPr>
      </w:pPr>
    </w:p>
    <w:p w14:paraId="0558A9B7" w14:textId="73073085" w:rsidR="00483A33" w:rsidRDefault="00483A33" w:rsidP="00FD5C2F">
      <w:pPr>
        <w:spacing w:after="120"/>
        <w:jc w:val="center"/>
        <w:rPr>
          <w:b/>
          <w:bCs/>
          <w:color w:val="4F81BD" w:themeColor="accent1"/>
          <w:sz w:val="32"/>
          <w:szCs w:val="24"/>
        </w:rPr>
      </w:pPr>
    </w:p>
    <w:p w14:paraId="01BFE146" w14:textId="3298A0A4" w:rsidR="00447F9C" w:rsidRPr="003D04B9" w:rsidRDefault="00447F9C" w:rsidP="00FD5C2F">
      <w:pPr>
        <w:spacing w:after="120"/>
        <w:jc w:val="center"/>
        <w:rPr>
          <w:color w:val="4F81BD" w:themeColor="accent1"/>
          <w:sz w:val="32"/>
          <w:szCs w:val="24"/>
        </w:rPr>
      </w:pPr>
      <w:r w:rsidRPr="003D04B9">
        <w:rPr>
          <w:b/>
          <w:bCs/>
          <w:color w:val="4F81BD" w:themeColor="accent1"/>
          <w:sz w:val="32"/>
          <w:szCs w:val="24"/>
        </w:rPr>
        <w:t>ИНФОРМАЦИОННОЕ ПИСЬМО</w:t>
      </w:r>
    </w:p>
    <w:p w14:paraId="3931FC4B" w14:textId="1F06B395" w:rsidR="00955DE9" w:rsidRPr="003D04B9" w:rsidRDefault="00955DE9" w:rsidP="003D04B9">
      <w:pPr>
        <w:jc w:val="center"/>
        <w:rPr>
          <w:b/>
          <w:bCs/>
          <w:sz w:val="28"/>
          <w:szCs w:val="24"/>
        </w:rPr>
      </w:pPr>
      <w:r w:rsidRPr="003D04B9">
        <w:rPr>
          <w:b/>
          <w:bCs/>
          <w:sz w:val="28"/>
          <w:szCs w:val="24"/>
        </w:rPr>
        <w:t xml:space="preserve">Волгоградский центр научно-технической информации – </w:t>
      </w:r>
    </w:p>
    <w:p w14:paraId="4DA89620" w14:textId="77777777" w:rsidR="00955DE9" w:rsidRPr="003D04B9" w:rsidRDefault="00955DE9" w:rsidP="003D04B9">
      <w:pPr>
        <w:jc w:val="center"/>
        <w:rPr>
          <w:b/>
          <w:bCs/>
          <w:sz w:val="28"/>
          <w:szCs w:val="24"/>
        </w:rPr>
      </w:pPr>
      <w:r w:rsidRPr="003D04B9">
        <w:rPr>
          <w:b/>
          <w:bCs/>
          <w:sz w:val="28"/>
          <w:szCs w:val="24"/>
        </w:rPr>
        <w:t xml:space="preserve">филиал </w:t>
      </w:r>
      <w:r w:rsidR="00996108">
        <w:rPr>
          <w:b/>
          <w:bCs/>
          <w:sz w:val="28"/>
          <w:szCs w:val="24"/>
        </w:rPr>
        <w:t xml:space="preserve">ФГБУ </w:t>
      </w:r>
      <w:r w:rsidRPr="003D04B9">
        <w:rPr>
          <w:b/>
          <w:bCs/>
          <w:sz w:val="28"/>
          <w:szCs w:val="24"/>
        </w:rPr>
        <w:t xml:space="preserve">«Российское энергетическое агентство» </w:t>
      </w:r>
    </w:p>
    <w:p w14:paraId="5794220A" w14:textId="77777777" w:rsidR="00996108" w:rsidRDefault="00955DE9" w:rsidP="00996108">
      <w:pPr>
        <w:jc w:val="center"/>
        <w:rPr>
          <w:b/>
          <w:bCs/>
          <w:sz w:val="28"/>
          <w:szCs w:val="24"/>
        </w:rPr>
      </w:pPr>
      <w:r w:rsidRPr="003D04B9">
        <w:rPr>
          <w:b/>
          <w:bCs/>
          <w:sz w:val="28"/>
          <w:szCs w:val="24"/>
        </w:rPr>
        <w:t>Министерства энергетики Российской Федерации</w:t>
      </w:r>
      <w:r w:rsidR="00996108" w:rsidRPr="00996108">
        <w:rPr>
          <w:b/>
          <w:bCs/>
          <w:sz w:val="28"/>
          <w:szCs w:val="24"/>
        </w:rPr>
        <w:t xml:space="preserve"> </w:t>
      </w:r>
    </w:p>
    <w:p w14:paraId="4BB857F6" w14:textId="77777777" w:rsidR="00FF0557" w:rsidRDefault="00FF0557" w:rsidP="00797724">
      <w:pPr>
        <w:spacing w:after="120"/>
        <w:jc w:val="center"/>
        <w:rPr>
          <w:sz w:val="32"/>
          <w:szCs w:val="32"/>
        </w:rPr>
      </w:pPr>
    </w:p>
    <w:p w14:paraId="68EAC05B" w14:textId="266D573C" w:rsidR="004A05E2" w:rsidRPr="00A97DC7" w:rsidRDefault="00447F9C" w:rsidP="00797724">
      <w:pPr>
        <w:spacing w:after="120"/>
        <w:jc w:val="center"/>
        <w:rPr>
          <w:sz w:val="32"/>
          <w:szCs w:val="32"/>
        </w:rPr>
      </w:pPr>
      <w:r w:rsidRPr="00A97DC7">
        <w:rPr>
          <w:sz w:val="32"/>
          <w:szCs w:val="32"/>
        </w:rPr>
        <w:t>приглаша</w:t>
      </w:r>
      <w:r w:rsidR="006E56DF" w:rsidRPr="00A97DC7">
        <w:rPr>
          <w:sz w:val="32"/>
          <w:szCs w:val="32"/>
        </w:rPr>
        <w:t>е</w:t>
      </w:r>
      <w:r w:rsidRPr="00A97DC7">
        <w:rPr>
          <w:sz w:val="32"/>
          <w:szCs w:val="32"/>
        </w:rPr>
        <w:t>т принять участие в</w:t>
      </w:r>
      <w:r w:rsidR="00927440" w:rsidRPr="00A97DC7">
        <w:rPr>
          <w:sz w:val="32"/>
          <w:szCs w:val="32"/>
        </w:rPr>
        <w:t>о</w:t>
      </w:r>
      <w:r w:rsidRPr="00A97DC7">
        <w:rPr>
          <w:sz w:val="32"/>
          <w:szCs w:val="32"/>
        </w:rPr>
        <w:t xml:space="preserve"> </w:t>
      </w:r>
    </w:p>
    <w:p w14:paraId="5831F112" w14:textId="034A5387" w:rsidR="00447F9C" w:rsidRPr="003D04B9" w:rsidRDefault="00927440" w:rsidP="00472D4E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  <w:lang w:val="en-US"/>
        </w:rPr>
        <w:t>II</w:t>
      </w:r>
      <w:r w:rsidR="00447F9C" w:rsidRPr="003D04B9">
        <w:rPr>
          <w:b/>
          <w:bCs/>
          <w:caps/>
          <w:sz w:val="24"/>
          <w:szCs w:val="24"/>
        </w:rPr>
        <w:t xml:space="preserve"> </w:t>
      </w:r>
      <w:r w:rsidR="00447F9C" w:rsidRPr="003D04B9">
        <w:rPr>
          <w:b/>
          <w:bCs/>
          <w:sz w:val="24"/>
          <w:szCs w:val="24"/>
        </w:rPr>
        <w:t>МЕЖДУНАРОДНОЙ НАУЧНО</w:t>
      </w:r>
      <w:r w:rsidR="00C61736" w:rsidRPr="003D04B9">
        <w:rPr>
          <w:b/>
          <w:bCs/>
          <w:sz w:val="24"/>
          <w:szCs w:val="24"/>
        </w:rPr>
        <w:t>-ПРАКТИЧЕСКОЙ</w:t>
      </w:r>
      <w:r w:rsidR="00447F9C" w:rsidRPr="003D04B9">
        <w:rPr>
          <w:b/>
          <w:bCs/>
          <w:sz w:val="24"/>
          <w:szCs w:val="24"/>
        </w:rPr>
        <w:t xml:space="preserve"> КОНФЕРЕНЦИИ </w:t>
      </w:r>
    </w:p>
    <w:p w14:paraId="0EFA27D8" w14:textId="77777777" w:rsidR="00472D4E" w:rsidRPr="003D04B9" w:rsidRDefault="00472D4E" w:rsidP="00A04D65">
      <w:pPr>
        <w:spacing w:after="120"/>
        <w:jc w:val="center"/>
        <w:rPr>
          <w:b/>
          <w:color w:val="4F81BD" w:themeColor="accent1"/>
          <w:sz w:val="24"/>
          <w:szCs w:val="24"/>
        </w:rPr>
      </w:pPr>
      <w:r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>«</w:t>
      </w:r>
      <w:r w:rsidR="00225296"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 xml:space="preserve">ЭНЕРГЕТИКА </w:t>
      </w:r>
      <w:r w:rsidR="00A04D65"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>И ЦИ</w:t>
      </w:r>
      <w:r w:rsidR="00225296"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>ФРОВ</w:t>
      </w:r>
      <w:r w:rsidR="00A04D65"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>ИЗАЦИЯ</w:t>
      </w:r>
      <w:r w:rsidR="00225296"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>:</w:t>
      </w:r>
      <w:r w:rsidR="00A04D65"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25296"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>ТЕОРИЯ И ПРАКТИКА</w:t>
      </w:r>
      <w:r w:rsidR="00A04D65"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25296" w:rsidRPr="003D04B9">
        <w:rPr>
          <w:b/>
          <w:bCs/>
          <w:color w:val="4F81BD" w:themeColor="accent1"/>
          <w:sz w:val="24"/>
          <w:szCs w:val="24"/>
          <w:shd w:val="clear" w:color="auto" w:fill="FFFFFF"/>
        </w:rPr>
        <w:t>ТРАНСФОРМАЦИИ</w:t>
      </w:r>
      <w:r w:rsidRPr="003D04B9">
        <w:rPr>
          <w:b/>
          <w:bCs/>
          <w:color w:val="4F81BD" w:themeColor="accent1"/>
          <w:sz w:val="24"/>
          <w:szCs w:val="24"/>
        </w:rPr>
        <w:t>»</w:t>
      </w:r>
    </w:p>
    <w:p w14:paraId="2DD736F4" w14:textId="77777777" w:rsidR="005C5A1C" w:rsidRPr="003D04B9" w:rsidRDefault="005C5A1C" w:rsidP="005C5A1C">
      <w:pPr>
        <w:spacing w:after="120"/>
        <w:jc w:val="center"/>
        <w:rPr>
          <w:bCs/>
          <w:color w:val="4F81BD" w:themeColor="accent1"/>
          <w:sz w:val="24"/>
          <w:szCs w:val="24"/>
          <w:shd w:val="clear" w:color="auto" w:fill="FFFFFF"/>
          <w:lang w:val="en-US"/>
        </w:rPr>
      </w:pPr>
      <w:r w:rsidRPr="003D04B9">
        <w:rPr>
          <w:bCs/>
          <w:color w:val="4F81BD" w:themeColor="accent1"/>
          <w:sz w:val="24"/>
          <w:szCs w:val="24"/>
          <w:lang w:val="en-US"/>
        </w:rPr>
        <w:t>«</w:t>
      </w:r>
      <w:r w:rsidRPr="003D04B9">
        <w:rPr>
          <w:bCs/>
          <w:color w:val="4F81BD" w:themeColor="accent1"/>
          <w:sz w:val="24"/>
          <w:szCs w:val="24"/>
          <w:shd w:val="clear" w:color="auto" w:fill="FFFFFF"/>
          <w:lang w:val="en-US"/>
        </w:rPr>
        <w:t>ENERGY AND DIGITALIZATION: THEORY AND PRACTICE OF TRANSFORMATION»</w:t>
      </w:r>
    </w:p>
    <w:p w14:paraId="70D79250" w14:textId="77777777" w:rsidR="008B7ECD" w:rsidRDefault="008B7ECD" w:rsidP="00797724">
      <w:pPr>
        <w:spacing w:after="120"/>
        <w:jc w:val="center"/>
        <w:rPr>
          <w:b/>
          <w:bCs/>
          <w:sz w:val="24"/>
          <w:szCs w:val="24"/>
        </w:rPr>
      </w:pPr>
    </w:p>
    <w:p w14:paraId="785EF9A0" w14:textId="6DF1D079" w:rsidR="00FD5C2F" w:rsidRPr="003D04B9" w:rsidRDefault="0004210C" w:rsidP="00797724">
      <w:pPr>
        <w:spacing w:after="120"/>
        <w:jc w:val="center"/>
        <w:rPr>
          <w:b/>
          <w:bCs/>
          <w:sz w:val="24"/>
          <w:szCs w:val="24"/>
        </w:rPr>
      </w:pPr>
      <w:r w:rsidRPr="004D412D">
        <w:rPr>
          <w:b/>
          <w:bCs/>
          <w:sz w:val="24"/>
          <w:szCs w:val="24"/>
        </w:rPr>
        <w:t>24</w:t>
      </w:r>
      <w:r w:rsidR="00291DE0" w:rsidRPr="003D04B9">
        <w:rPr>
          <w:b/>
          <w:bCs/>
          <w:sz w:val="24"/>
          <w:szCs w:val="24"/>
        </w:rPr>
        <w:t xml:space="preserve"> ноября</w:t>
      </w:r>
      <w:r w:rsidR="009363AD" w:rsidRPr="003D04B9">
        <w:rPr>
          <w:b/>
          <w:bCs/>
          <w:sz w:val="24"/>
          <w:szCs w:val="24"/>
        </w:rPr>
        <w:t xml:space="preserve"> </w:t>
      </w:r>
      <w:r w:rsidR="00447F9C" w:rsidRPr="003D04B9">
        <w:rPr>
          <w:b/>
          <w:bCs/>
          <w:sz w:val="24"/>
          <w:szCs w:val="24"/>
        </w:rPr>
        <w:t>202</w:t>
      </w:r>
      <w:r w:rsidRPr="004D412D">
        <w:rPr>
          <w:b/>
          <w:bCs/>
          <w:sz w:val="24"/>
          <w:szCs w:val="24"/>
        </w:rPr>
        <w:t>2</w:t>
      </w:r>
      <w:r w:rsidR="00447F9C" w:rsidRPr="003D04B9">
        <w:rPr>
          <w:b/>
          <w:bCs/>
          <w:sz w:val="24"/>
          <w:szCs w:val="24"/>
        </w:rPr>
        <w:t xml:space="preserve"> г.</w:t>
      </w:r>
    </w:p>
    <w:p w14:paraId="70CBF385" w14:textId="77777777" w:rsidR="00A14B1C" w:rsidRDefault="00FD5C2F" w:rsidP="00797724">
      <w:pPr>
        <w:spacing w:after="120"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 xml:space="preserve">в рамках </w:t>
      </w:r>
      <w:r w:rsidR="00A14B1C" w:rsidRPr="00A14B1C">
        <w:rPr>
          <w:b/>
          <w:bCs/>
          <w:sz w:val="24"/>
          <w:szCs w:val="24"/>
        </w:rPr>
        <w:t>Промышленно-энергетическ</w:t>
      </w:r>
      <w:r w:rsidR="00A14B1C">
        <w:rPr>
          <w:b/>
          <w:bCs/>
          <w:sz w:val="24"/>
          <w:szCs w:val="24"/>
        </w:rPr>
        <w:t>ого</w:t>
      </w:r>
      <w:r w:rsidR="00A14B1C" w:rsidRPr="00A14B1C">
        <w:rPr>
          <w:b/>
          <w:bCs/>
          <w:sz w:val="24"/>
          <w:szCs w:val="24"/>
        </w:rPr>
        <w:t xml:space="preserve"> форум</w:t>
      </w:r>
      <w:r w:rsidR="00A14B1C">
        <w:rPr>
          <w:b/>
          <w:bCs/>
          <w:sz w:val="24"/>
          <w:szCs w:val="24"/>
        </w:rPr>
        <w:t>а</w:t>
      </w:r>
      <w:r w:rsidR="00A14B1C" w:rsidRPr="00A14B1C">
        <w:rPr>
          <w:b/>
          <w:bCs/>
          <w:sz w:val="24"/>
          <w:szCs w:val="24"/>
        </w:rPr>
        <w:t xml:space="preserve"> </w:t>
      </w:r>
    </w:p>
    <w:p w14:paraId="6E9B6C1A" w14:textId="55C0873C" w:rsidR="00A14B1C" w:rsidRDefault="00A14B1C" w:rsidP="00A14B1C">
      <w:pPr>
        <w:spacing w:after="120"/>
        <w:jc w:val="center"/>
        <w:rPr>
          <w:b/>
          <w:bCs/>
          <w:sz w:val="24"/>
          <w:szCs w:val="24"/>
        </w:rPr>
      </w:pPr>
      <w:r w:rsidRPr="00A14B1C">
        <w:rPr>
          <w:b/>
          <w:bCs/>
          <w:sz w:val="24"/>
          <w:szCs w:val="24"/>
        </w:rPr>
        <w:t>«ПРОМ-ЭНЕРГО-ВОЛГА'2022»</w:t>
      </w:r>
    </w:p>
    <w:p w14:paraId="1CE8309B" w14:textId="5B4A3837" w:rsidR="00FD5C2F" w:rsidRDefault="00FD5C2F" w:rsidP="00797724">
      <w:pPr>
        <w:spacing w:after="120"/>
        <w:jc w:val="center"/>
        <w:rPr>
          <w:b/>
          <w:bCs/>
          <w:sz w:val="24"/>
          <w:szCs w:val="24"/>
        </w:rPr>
      </w:pPr>
    </w:p>
    <w:p w14:paraId="423AC8FF" w14:textId="653F744D" w:rsidR="00FD5C2F" w:rsidRPr="00A97DC7" w:rsidRDefault="00FD5C2F" w:rsidP="00FD5C2F">
      <w:pPr>
        <w:spacing w:before="70"/>
        <w:ind w:left="567" w:right="409"/>
        <w:jc w:val="center"/>
        <w:rPr>
          <w:sz w:val="28"/>
          <w:szCs w:val="28"/>
        </w:rPr>
      </w:pPr>
      <w:r w:rsidRPr="00A97DC7">
        <w:rPr>
          <w:sz w:val="28"/>
          <w:szCs w:val="28"/>
        </w:rPr>
        <w:t xml:space="preserve">г. Волгоград, </w:t>
      </w:r>
      <w:r w:rsidR="0042688F">
        <w:rPr>
          <w:sz w:val="28"/>
          <w:szCs w:val="28"/>
        </w:rPr>
        <w:t xml:space="preserve">Территория </w:t>
      </w:r>
      <w:r w:rsidRPr="00A97DC7">
        <w:rPr>
          <w:sz w:val="28"/>
          <w:szCs w:val="28"/>
        </w:rPr>
        <w:t>Волгоград Арена (пр. им. Ленина, 76)</w:t>
      </w:r>
    </w:p>
    <w:p w14:paraId="2ECF7283" w14:textId="1914F7AF" w:rsidR="003D04B9" w:rsidRDefault="003D04B9" w:rsidP="00FD5C2F">
      <w:pPr>
        <w:spacing w:before="70"/>
        <w:ind w:left="567" w:right="409"/>
        <w:jc w:val="center"/>
        <w:rPr>
          <w:sz w:val="24"/>
          <w:szCs w:val="24"/>
        </w:rPr>
      </w:pPr>
    </w:p>
    <w:p w14:paraId="546EA859" w14:textId="77777777" w:rsidR="008B7ECD" w:rsidRDefault="008B7ECD" w:rsidP="00FD5C2F">
      <w:pPr>
        <w:spacing w:before="70"/>
        <w:ind w:left="567" w:right="409"/>
        <w:jc w:val="center"/>
        <w:rPr>
          <w:sz w:val="24"/>
          <w:szCs w:val="24"/>
        </w:rPr>
      </w:pPr>
    </w:p>
    <w:p w14:paraId="6768CF19" w14:textId="77777777" w:rsidR="00447F9C" w:rsidRPr="003D04B9" w:rsidRDefault="00447F9C" w:rsidP="00DA0A43">
      <w:pPr>
        <w:spacing w:before="70"/>
        <w:ind w:right="3"/>
        <w:jc w:val="both"/>
        <w:rPr>
          <w:sz w:val="24"/>
          <w:szCs w:val="24"/>
        </w:rPr>
      </w:pPr>
      <w:r w:rsidRPr="003D04B9">
        <w:rPr>
          <w:b/>
          <w:bCs/>
          <w:sz w:val="24"/>
          <w:szCs w:val="24"/>
        </w:rPr>
        <w:t>Цель конференции</w:t>
      </w:r>
      <w:r w:rsidRPr="003D04B9">
        <w:rPr>
          <w:sz w:val="24"/>
          <w:szCs w:val="24"/>
        </w:rPr>
        <w:t xml:space="preserve">: создание междисциплинарного пространства для международного сотрудничества и обмена результатами научных исследований в сфере </w:t>
      </w:r>
      <w:r w:rsidR="007731D3" w:rsidRPr="003D04B9">
        <w:rPr>
          <w:sz w:val="24"/>
          <w:szCs w:val="24"/>
        </w:rPr>
        <w:t xml:space="preserve">энергетики </w:t>
      </w:r>
      <w:r w:rsidRPr="003D04B9">
        <w:rPr>
          <w:sz w:val="24"/>
          <w:szCs w:val="24"/>
        </w:rPr>
        <w:t>в условиях цифровизации экономики и общества.</w:t>
      </w:r>
    </w:p>
    <w:p w14:paraId="74D57C1D" w14:textId="77777777" w:rsidR="008B7ECD" w:rsidRDefault="008B7ECD" w:rsidP="00B14DC9">
      <w:pPr>
        <w:ind w:right="-34"/>
        <w:jc w:val="center"/>
        <w:rPr>
          <w:b/>
          <w:bCs/>
          <w:sz w:val="24"/>
          <w:szCs w:val="24"/>
        </w:rPr>
      </w:pPr>
    </w:p>
    <w:p w14:paraId="6073EF9C" w14:textId="77777777" w:rsidR="008B7ECD" w:rsidRDefault="008B7ECD" w:rsidP="00B14DC9">
      <w:pPr>
        <w:ind w:right="-34"/>
        <w:jc w:val="center"/>
        <w:rPr>
          <w:b/>
          <w:bCs/>
          <w:sz w:val="24"/>
          <w:szCs w:val="24"/>
        </w:rPr>
      </w:pPr>
    </w:p>
    <w:p w14:paraId="005892F9" w14:textId="77777777" w:rsidR="008B7ECD" w:rsidRDefault="008B7ECD" w:rsidP="00B14DC9">
      <w:pPr>
        <w:ind w:right="-34"/>
        <w:jc w:val="center"/>
        <w:rPr>
          <w:b/>
          <w:bCs/>
          <w:sz w:val="24"/>
          <w:szCs w:val="24"/>
        </w:rPr>
      </w:pPr>
    </w:p>
    <w:p w14:paraId="394C4A53" w14:textId="0F7FCA80" w:rsidR="00447F9C" w:rsidRPr="003D04B9" w:rsidRDefault="00447F9C" w:rsidP="00B14DC9">
      <w:pPr>
        <w:ind w:right="-34"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lastRenderedPageBreak/>
        <w:t>Организатор</w:t>
      </w:r>
      <w:r w:rsidR="00FB27B0" w:rsidRPr="003D04B9">
        <w:rPr>
          <w:b/>
          <w:bCs/>
          <w:sz w:val="24"/>
          <w:szCs w:val="24"/>
        </w:rPr>
        <w:t>ы</w:t>
      </w:r>
      <w:r w:rsidRPr="003D04B9">
        <w:rPr>
          <w:b/>
          <w:bCs/>
          <w:sz w:val="24"/>
          <w:szCs w:val="24"/>
        </w:rPr>
        <w:t xml:space="preserve"> конференции:</w:t>
      </w:r>
    </w:p>
    <w:p w14:paraId="4A390EA7" w14:textId="77777777" w:rsidR="009B52CF" w:rsidRPr="00314FBC" w:rsidRDefault="009B52CF" w:rsidP="003D04B9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3D04B9">
        <w:rPr>
          <w:sz w:val="24"/>
          <w:szCs w:val="24"/>
        </w:rPr>
        <w:t xml:space="preserve">Волгоградский центр научно-технической информации – филиал федерального </w:t>
      </w:r>
      <w:r w:rsidRPr="00314FBC">
        <w:rPr>
          <w:sz w:val="24"/>
          <w:szCs w:val="24"/>
        </w:rPr>
        <w:t>государственного бюджетного учреждения «Российское энергетическое агентство» Министерства энергетики Российской Федерации (Россия, г. Волгоград);</w:t>
      </w:r>
    </w:p>
    <w:p w14:paraId="7005F5BD" w14:textId="77777777" w:rsidR="00F35113" w:rsidRPr="00314FBC" w:rsidRDefault="00F35113" w:rsidP="00F35113">
      <w:pPr>
        <w:pStyle w:val="a5"/>
        <w:numPr>
          <w:ilvl w:val="0"/>
          <w:numId w:val="22"/>
        </w:numPr>
        <w:rPr>
          <w:sz w:val="24"/>
          <w:szCs w:val="24"/>
        </w:rPr>
      </w:pPr>
      <w:r w:rsidRPr="00314FBC">
        <w:rPr>
          <w:sz w:val="24"/>
          <w:szCs w:val="24"/>
        </w:rPr>
        <w:t>ФГАОУ ВО Волгоградский государственный университет (Россия, г. Волгоград);</w:t>
      </w:r>
    </w:p>
    <w:p w14:paraId="5E9D23ED" w14:textId="2B09D985" w:rsidR="001966D4" w:rsidRDefault="001966D4" w:rsidP="001966D4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314FBC">
        <w:rPr>
          <w:sz w:val="24"/>
          <w:szCs w:val="24"/>
        </w:rPr>
        <w:t>Федеральное государственное бюджетное образовательное учреждение высшего</w:t>
      </w:r>
      <w:r w:rsidRPr="003D04B9">
        <w:rPr>
          <w:sz w:val="24"/>
          <w:szCs w:val="24"/>
        </w:rPr>
        <w:t xml:space="preserve"> образования "Волгоградский государственный аграрный университет" (Россия, г. Волгоград)</w:t>
      </w:r>
      <w:r>
        <w:rPr>
          <w:sz w:val="24"/>
          <w:szCs w:val="24"/>
        </w:rPr>
        <w:t>;</w:t>
      </w:r>
    </w:p>
    <w:p w14:paraId="6E68C05F" w14:textId="36D059EA" w:rsidR="000B1338" w:rsidRDefault="000B1338" w:rsidP="000B1338">
      <w:pPr>
        <w:pStyle w:val="a5"/>
        <w:numPr>
          <w:ilvl w:val="0"/>
          <w:numId w:val="22"/>
        </w:numPr>
        <w:rPr>
          <w:sz w:val="24"/>
          <w:szCs w:val="24"/>
        </w:rPr>
      </w:pPr>
      <w:r w:rsidRPr="003D04B9">
        <w:rPr>
          <w:sz w:val="24"/>
          <w:szCs w:val="24"/>
        </w:rPr>
        <w:t>Ереванский государственный университет (Армения, г. Ереван)</w:t>
      </w:r>
      <w:r>
        <w:rPr>
          <w:sz w:val="24"/>
          <w:szCs w:val="24"/>
        </w:rPr>
        <w:t>.</w:t>
      </w:r>
    </w:p>
    <w:p w14:paraId="0304778E" w14:textId="77777777" w:rsidR="003D04B9" w:rsidRPr="003D04B9" w:rsidRDefault="003D04B9" w:rsidP="005D6524">
      <w:pPr>
        <w:rPr>
          <w:sz w:val="24"/>
          <w:szCs w:val="24"/>
        </w:rPr>
      </w:pPr>
    </w:p>
    <w:p w14:paraId="5D6B27F9" w14:textId="77777777" w:rsidR="00447F9C" w:rsidRPr="003D04B9" w:rsidRDefault="00447F9C" w:rsidP="00B14DC9">
      <w:pPr>
        <w:ind w:right="-34"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>Соорганизаторы:</w:t>
      </w:r>
    </w:p>
    <w:p w14:paraId="378351D0" w14:textId="77777777" w:rsidR="00183B54" w:rsidRDefault="00183B54" w:rsidP="00183B54">
      <w:pPr>
        <w:pStyle w:val="a5"/>
        <w:numPr>
          <w:ilvl w:val="0"/>
          <w:numId w:val="23"/>
        </w:numPr>
        <w:tabs>
          <w:tab w:val="left" w:pos="7995"/>
        </w:tabs>
        <w:jc w:val="both"/>
        <w:rPr>
          <w:sz w:val="24"/>
          <w:szCs w:val="24"/>
        </w:rPr>
      </w:pPr>
      <w:r w:rsidRPr="007B010C">
        <w:rPr>
          <w:sz w:val="24"/>
          <w:szCs w:val="24"/>
        </w:rPr>
        <w:t>Минист</w:t>
      </w:r>
      <w:r>
        <w:rPr>
          <w:sz w:val="24"/>
          <w:szCs w:val="24"/>
        </w:rPr>
        <w:t>е</w:t>
      </w:r>
      <w:r w:rsidRPr="007B010C">
        <w:rPr>
          <w:sz w:val="24"/>
          <w:szCs w:val="24"/>
        </w:rPr>
        <w:t>р</w:t>
      </w:r>
      <w:r>
        <w:rPr>
          <w:sz w:val="24"/>
          <w:szCs w:val="24"/>
        </w:rPr>
        <w:t>ство</w:t>
      </w:r>
      <w:r w:rsidRPr="007B010C">
        <w:rPr>
          <w:sz w:val="24"/>
          <w:szCs w:val="24"/>
        </w:rPr>
        <w:t xml:space="preserve"> энергетики Сахалинской области</w:t>
      </w:r>
      <w:r>
        <w:rPr>
          <w:sz w:val="24"/>
          <w:szCs w:val="24"/>
        </w:rPr>
        <w:t>;</w:t>
      </w:r>
    </w:p>
    <w:p w14:paraId="57457A06" w14:textId="77777777" w:rsidR="00137BA7" w:rsidRPr="003D04B9" w:rsidRDefault="00137BA7" w:rsidP="00137BA7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3D04B9">
        <w:rPr>
          <w:sz w:val="24"/>
          <w:szCs w:val="24"/>
        </w:rPr>
        <w:t xml:space="preserve">Филиал федерального государственного бюджетного образовательного учреждения высшего образования «Национальный исследовательский университет «МЭИ» </w:t>
      </w:r>
      <w:r>
        <w:rPr>
          <w:sz w:val="24"/>
          <w:szCs w:val="24"/>
        </w:rPr>
        <w:br/>
      </w:r>
      <w:r w:rsidRPr="003D04B9">
        <w:rPr>
          <w:sz w:val="24"/>
          <w:szCs w:val="24"/>
        </w:rPr>
        <w:t>в г. Волжском (Россия, г. Волжский)</w:t>
      </w:r>
      <w:r>
        <w:rPr>
          <w:sz w:val="24"/>
          <w:szCs w:val="24"/>
        </w:rPr>
        <w:t>;</w:t>
      </w:r>
    </w:p>
    <w:p w14:paraId="72E96DCC" w14:textId="77777777" w:rsidR="00291DE0" w:rsidRPr="003D04B9" w:rsidRDefault="00291DE0" w:rsidP="003D04B9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3D04B9">
        <w:rPr>
          <w:sz w:val="24"/>
          <w:szCs w:val="24"/>
        </w:rPr>
        <w:t>Волжский политехнический институт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(Россия, г. Волжский)</w:t>
      </w:r>
      <w:r w:rsidR="00DA0A43">
        <w:rPr>
          <w:sz w:val="24"/>
          <w:szCs w:val="24"/>
        </w:rPr>
        <w:t>;</w:t>
      </w:r>
    </w:p>
    <w:p w14:paraId="31EEB4D3" w14:textId="7B4BEC37" w:rsidR="005246BE" w:rsidRDefault="005246BE" w:rsidP="003D04B9">
      <w:pPr>
        <w:pStyle w:val="a5"/>
        <w:numPr>
          <w:ilvl w:val="0"/>
          <w:numId w:val="23"/>
        </w:numPr>
        <w:tabs>
          <w:tab w:val="left" w:pos="7995"/>
        </w:tabs>
        <w:jc w:val="both"/>
        <w:rPr>
          <w:sz w:val="24"/>
          <w:szCs w:val="24"/>
        </w:rPr>
      </w:pPr>
      <w:r w:rsidRPr="003D04B9">
        <w:rPr>
          <w:sz w:val="24"/>
          <w:szCs w:val="24"/>
        </w:rPr>
        <w:t>Союз «Волгоградская торгово-промышленная палата» (Россия, г. Волгоград)</w:t>
      </w:r>
      <w:r w:rsidR="00DA0A43">
        <w:rPr>
          <w:sz w:val="24"/>
          <w:szCs w:val="24"/>
        </w:rPr>
        <w:t>;</w:t>
      </w:r>
    </w:p>
    <w:p w14:paraId="2D9BDC0B" w14:textId="0675DA5D" w:rsidR="00837F03" w:rsidRPr="005E0244" w:rsidRDefault="00837F03" w:rsidP="003D04B9">
      <w:pPr>
        <w:pStyle w:val="a5"/>
        <w:numPr>
          <w:ilvl w:val="0"/>
          <w:numId w:val="23"/>
        </w:numPr>
        <w:tabs>
          <w:tab w:val="left" w:pos="7995"/>
        </w:tabs>
        <w:jc w:val="both"/>
        <w:rPr>
          <w:sz w:val="24"/>
          <w:szCs w:val="24"/>
        </w:rPr>
      </w:pPr>
      <w:r w:rsidRPr="005E0244">
        <w:rPr>
          <w:sz w:val="24"/>
          <w:szCs w:val="24"/>
        </w:rPr>
        <w:t>Ассоциация по сертификации «Русский Регистр»</w:t>
      </w:r>
      <w:r w:rsidR="000B1338">
        <w:rPr>
          <w:sz w:val="24"/>
          <w:szCs w:val="24"/>
        </w:rPr>
        <w:t>;</w:t>
      </w:r>
    </w:p>
    <w:p w14:paraId="35B3BBD1" w14:textId="374D5731" w:rsidR="00E838D3" w:rsidRPr="00E838D3" w:rsidRDefault="00137BA7" w:rsidP="00A6346B">
      <w:pPr>
        <w:pStyle w:val="a5"/>
        <w:numPr>
          <w:ilvl w:val="0"/>
          <w:numId w:val="23"/>
        </w:numPr>
        <w:spacing w:before="70"/>
        <w:ind w:right="-36"/>
        <w:rPr>
          <w:bCs/>
          <w:sz w:val="24"/>
          <w:szCs w:val="24"/>
        </w:rPr>
      </w:pPr>
      <w:r w:rsidRPr="00E838D3">
        <w:rPr>
          <w:bCs/>
          <w:sz w:val="24"/>
          <w:szCs w:val="24"/>
        </w:rPr>
        <w:t>АО «Волгоградоблэлектро</w:t>
      </w:r>
      <w:r w:rsidR="00E838D3" w:rsidRPr="00E838D3">
        <w:rPr>
          <w:bCs/>
          <w:sz w:val="24"/>
          <w:szCs w:val="24"/>
        </w:rPr>
        <w:t>».</w:t>
      </w:r>
    </w:p>
    <w:p w14:paraId="35D20C37" w14:textId="343D4BE1" w:rsidR="00FB27B0" w:rsidRDefault="003D04B9" w:rsidP="00662778">
      <w:pPr>
        <w:spacing w:line="360" w:lineRule="auto"/>
        <w:ind w:right="-36"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 xml:space="preserve">Программный </w:t>
      </w:r>
      <w:r>
        <w:rPr>
          <w:b/>
          <w:bCs/>
          <w:sz w:val="24"/>
          <w:szCs w:val="24"/>
        </w:rPr>
        <w:t>к</w:t>
      </w:r>
      <w:r w:rsidRPr="003D04B9">
        <w:rPr>
          <w:b/>
          <w:bCs/>
          <w:sz w:val="24"/>
          <w:szCs w:val="24"/>
        </w:rPr>
        <w:t>омитет</w:t>
      </w:r>
      <w:r>
        <w:rPr>
          <w:b/>
          <w:bCs/>
          <w:sz w:val="24"/>
          <w:szCs w:val="24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7371"/>
      </w:tblGrid>
      <w:tr w:rsidR="00662778" w14:paraId="0CE7035A" w14:textId="77777777" w:rsidTr="00BF3B73">
        <w:trPr>
          <w:trHeight w:val="241"/>
        </w:trPr>
        <w:tc>
          <w:tcPr>
            <w:tcW w:w="2235" w:type="dxa"/>
          </w:tcPr>
          <w:p w14:paraId="562B6F9F" w14:textId="77777777" w:rsidR="00662778" w:rsidRPr="005E0244" w:rsidRDefault="00662778" w:rsidP="00662778">
            <w:pPr>
              <w:ind w:right="-36"/>
              <w:rPr>
                <w:b/>
                <w:bCs/>
                <w:sz w:val="24"/>
                <w:szCs w:val="24"/>
              </w:rPr>
            </w:pPr>
            <w:r w:rsidRPr="005E0244">
              <w:rPr>
                <w:rFonts w:cs="Times New Roman"/>
                <w:b/>
                <w:bCs/>
                <w:sz w:val="24"/>
                <w:szCs w:val="24"/>
              </w:rPr>
              <w:t>Дзедик В.А.</w:t>
            </w:r>
          </w:p>
        </w:tc>
        <w:tc>
          <w:tcPr>
            <w:tcW w:w="567" w:type="dxa"/>
          </w:tcPr>
          <w:p w14:paraId="5B661834" w14:textId="77777777" w:rsidR="00662778" w:rsidRPr="005E0244" w:rsidRDefault="00662778" w:rsidP="00662778">
            <w:pPr>
              <w:ind w:right="-36"/>
              <w:rPr>
                <w:bCs/>
                <w:sz w:val="24"/>
                <w:szCs w:val="24"/>
              </w:rPr>
            </w:pPr>
            <w:r w:rsidRPr="005E0244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14:paraId="76BB5CE0" w14:textId="31797729" w:rsidR="00662778" w:rsidRPr="005E0244" w:rsidRDefault="00662778" w:rsidP="00662778">
            <w:pPr>
              <w:ind w:right="-36"/>
              <w:jc w:val="both"/>
              <w:rPr>
                <w:bCs/>
                <w:sz w:val="24"/>
                <w:szCs w:val="24"/>
              </w:rPr>
            </w:pPr>
            <w:r w:rsidRPr="005E0244">
              <w:rPr>
                <w:rFonts w:cs="Times New Roman"/>
                <w:bCs/>
                <w:sz w:val="24"/>
                <w:szCs w:val="24"/>
              </w:rPr>
              <w:t xml:space="preserve">д.э.н., первый проректор </w:t>
            </w:r>
            <w:r w:rsidRPr="005E0244">
              <w:rPr>
                <w:sz w:val="24"/>
                <w:szCs w:val="24"/>
              </w:rPr>
              <w:t>ФГАОУ ВО Волгоградский государственный университет.</w:t>
            </w:r>
            <w:r w:rsidR="00EE4662">
              <w:rPr>
                <w:sz w:val="24"/>
                <w:szCs w:val="24"/>
              </w:rPr>
              <w:t xml:space="preserve"> </w:t>
            </w:r>
            <w:r w:rsidR="00EE4662" w:rsidRPr="005E0244">
              <w:rPr>
                <w:rFonts w:cs="Times New Roman"/>
                <w:bCs/>
                <w:sz w:val="24"/>
                <w:szCs w:val="24"/>
              </w:rPr>
              <w:t>Председатель программного комитета.</w:t>
            </w:r>
          </w:p>
        </w:tc>
      </w:tr>
      <w:tr w:rsidR="007B010C" w14:paraId="3BCF5B05" w14:textId="77777777" w:rsidTr="00BF3B73">
        <w:tc>
          <w:tcPr>
            <w:tcW w:w="2235" w:type="dxa"/>
          </w:tcPr>
          <w:p w14:paraId="3601E9D6" w14:textId="0F85C668" w:rsidR="007B010C" w:rsidRPr="003D04B9" w:rsidRDefault="007B010C" w:rsidP="007B010C">
            <w:pPr>
              <w:ind w:right="-36"/>
              <w:rPr>
                <w:b/>
                <w:bCs/>
                <w:sz w:val="24"/>
                <w:szCs w:val="24"/>
              </w:rPr>
            </w:pPr>
            <w:r w:rsidRPr="00DA1AF6">
              <w:rPr>
                <w:rFonts w:eastAsia="SimSun" w:cs="Times New Roman"/>
                <w:b/>
                <w:sz w:val="24"/>
                <w:szCs w:val="24"/>
                <w:lang w:eastAsia="zh-CN"/>
              </w:rPr>
              <w:t>Гузенко М</w:t>
            </w:r>
            <w:r>
              <w:rPr>
                <w:rFonts w:eastAsia="SimSun" w:cs="Times New Roman"/>
                <w:b/>
                <w:sz w:val="24"/>
                <w:szCs w:val="24"/>
                <w:lang w:eastAsia="zh-CN"/>
              </w:rPr>
              <w:t>.А.</w:t>
            </w:r>
          </w:p>
        </w:tc>
        <w:tc>
          <w:tcPr>
            <w:tcW w:w="567" w:type="dxa"/>
          </w:tcPr>
          <w:p w14:paraId="02748DBD" w14:textId="223F8E89" w:rsidR="007B010C" w:rsidRPr="003D04B9" w:rsidRDefault="007B010C" w:rsidP="007B010C">
            <w:pPr>
              <w:ind w:right="-36"/>
              <w:rPr>
                <w:bCs/>
                <w:sz w:val="24"/>
                <w:szCs w:val="24"/>
              </w:rPr>
            </w:pPr>
            <w:r w:rsidRPr="005E0244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14:paraId="4C6E3AB7" w14:textId="20265C61" w:rsidR="007B010C" w:rsidRPr="003D04B9" w:rsidRDefault="007B010C" w:rsidP="007B010C">
            <w:pPr>
              <w:ind w:right="-36"/>
              <w:jc w:val="both"/>
              <w:rPr>
                <w:bCs/>
                <w:sz w:val="24"/>
                <w:szCs w:val="24"/>
              </w:rPr>
            </w:pPr>
            <w:r w:rsidRPr="007B010C">
              <w:rPr>
                <w:rFonts w:cs="Times New Roman"/>
                <w:bCs/>
                <w:sz w:val="24"/>
                <w:szCs w:val="24"/>
              </w:rPr>
              <w:t>министр энергетики Сахалинской области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7B010C" w14:paraId="47F0A6D3" w14:textId="77777777" w:rsidTr="00BF3B73">
        <w:tc>
          <w:tcPr>
            <w:tcW w:w="2235" w:type="dxa"/>
          </w:tcPr>
          <w:p w14:paraId="26C786D1" w14:textId="77777777" w:rsidR="007B010C" w:rsidRDefault="007B010C" w:rsidP="007B010C">
            <w:pPr>
              <w:ind w:right="-36"/>
              <w:rPr>
                <w:b/>
                <w:bCs/>
                <w:sz w:val="24"/>
                <w:szCs w:val="24"/>
              </w:rPr>
            </w:pPr>
            <w:bookmarkStart w:id="0" w:name="_Hlk78992456"/>
            <w:r w:rsidRPr="003D04B9">
              <w:rPr>
                <w:rFonts w:cs="Times New Roman"/>
                <w:b/>
                <w:bCs/>
                <w:sz w:val="24"/>
                <w:szCs w:val="24"/>
              </w:rPr>
              <w:t>Ткаченко В.Е.</w:t>
            </w:r>
          </w:p>
        </w:tc>
        <w:tc>
          <w:tcPr>
            <w:tcW w:w="567" w:type="dxa"/>
          </w:tcPr>
          <w:p w14:paraId="4F8BD7AB" w14:textId="77777777" w:rsidR="007B010C" w:rsidRDefault="007B010C" w:rsidP="007B010C">
            <w:pPr>
              <w:ind w:right="-36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14:paraId="42DD897F" w14:textId="77777777" w:rsidR="007B010C" w:rsidRDefault="007B010C" w:rsidP="007B010C">
            <w:pPr>
              <w:ind w:right="-36"/>
              <w:jc w:val="both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Cs/>
                <w:sz w:val="24"/>
                <w:szCs w:val="24"/>
              </w:rPr>
              <w:t>президент Союза «Волгоградская торгово-промышленная палата».</w:t>
            </w:r>
          </w:p>
        </w:tc>
      </w:tr>
      <w:tr w:rsidR="00EE4662" w14:paraId="0B0C2DC4" w14:textId="77777777" w:rsidTr="00F71A0D">
        <w:tc>
          <w:tcPr>
            <w:tcW w:w="2235" w:type="dxa"/>
          </w:tcPr>
          <w:p w14:paraId="1390DCBB" w14:textId="77777777" w:rsidR="00EE4662" w:rsidRDefault="00EE4662" w:rsidP="00F71A0D">
            <w:pPr>
              <w:ind w:right="-36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/>
                <w:bCs/>
                <w:sz w:val="24"/>
                <w:szCs w:val="24"/>
              </w:rPr>
              <w:t>Султанов М.М.</w:t>
            </w:r>
          </w:p>
        </w:tc>
        <w:tc>
          <w:tcPr>
            <w:tcW w:w="567" w:type="dxa"/>
          </w:tcPr>
          <w:p w14:paraId="3770B84B" w14:textId="77777777" w:rsidR="00EE4662" w:rsidRDefault="00EE4662" w:rsidP="00F71A0D">
            <w:r w:rsidRPr="000B21DF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14:paraId="7A5ADE39" w14:textId="77777777" w:rsidR="00EE4662" w:rsidRDefault="00EE4662" w:rsidP="00F71A0D">
            <w:pPr>
              <w:ind w:right="-36"/>
              <w:jc w:val="both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Cs/>
                <w:sz w:val="24"/>
                <w:szCs w:val="24"/>
              </w:rPr>
              <w:t>к.т.н., директор филиала ФГБОУ ВО «Национальный исследовательский университет «МЭИ».</w:t>
            </w:r>
          </w:p>
        </w:tc>
      </w:tr>
      <w:tr w:rsidR="007B010C" w14:paraId="6DFC67EE" w14:textId="77777777" w:rsidTr="00BF3B73">
        <w:tc>
          <w:tcPr>
            <w:tcW w:w="2235" w:type="dxa"/>
          </w:tcPr>
          <w:p w14:paraId="763CD6BF" w14:textId="77777777" w:rsidR="007B010C" w:rsidRDefault="007B010C" w:rsidP="007B010C">
            <w:pPr>
              <w:ind w:right="-36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/>
                <w:bCs/>
                <w:sz w:val="24"/>
                <w:szCs w:val="24"/>
              </w:rPr>
              <w:t>Фетисов А.В.</w:t>
            </w:r>
          </w:p>
        </w:tc>
        <w:tc>
          <w:tcPr>
            <w:tcW w:w="567" w:type="dxa"/>
          </w:tcPr>
          <w:p w14:paraId="17076562" w14:textId="77777777" w:rsidR="007B010C" w:rsidRDefault="007B010C" w:rsidP="007B010C">
            <w:pPr>
              <w:ind w:right="-36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14:paraId="11C92E28" w14:textId="77777777" w:rsidR="007B010C" w:rsidRDefault="007B010C" w:rsidP="007B010C">
            <w:pPr>
              <w:ind w:right="-36"/>
              <w:jc w:val="both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Cs/>
                <w:sz w:val="24"/>
                <w:szCs w:val="24"/>
              </w:rPr>
              <w:t>к.т.н., директор Волжского политехнического института (филиала) ФГБОУ ВО «Волгоградский государственный технический университет».</w:t>
            </w:r>
          </w:p>
        </w:tc>
      </w:tr>
      <w:tr w:rsidR="007B010C" w14:paraId="5E45C7FB" w14:textId="77777777" w:rsidTr="00BF3B73">
        <w:tc>
          <w:tcPr>
            <w:tcW w:w="2235" w:type="dxa"/>
          </w:tcPr>
          <w:p w14:paraId="7AABC439" w14:textId="77777777" w:rsidR="007B010C" w:rsidRDefault="007B010C" w:rsidP="007B010C">
            <w:pPr>
              <w:ind w:right="-36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/>
                <w:bCs/>
                <w:sz w:val="24"/>
                <w:szCs w:val="24"/>
              </w:rPr>
              <w:t>Волобуев С.В.</w:t>
            </w:r>
          </w:p>
        </w:tc>
        <w:tc>
          <w:tcPr>
            <w:tcW w:w="567" w:type="dxa"/>
          </w:tcPr>
          <w:p w14:paraId="2A93C787" w14:textId="77777777" w:rsidR="007B010C" w:rsidRDefault="007B010C" w:rsidP="007B010C">
            <w:r w:rsidRPr="000B21DF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14:paraId="025A5399" w14:textId="77777777" w:rsidR="007B010C" w:rsidRDefault="007B010C" w:rsidP="007B010C">
            <w:pPr>
              <w:ind w:right="-36"/>
              <w:jc w:val="both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Cs/>
                <w:sz w:val="24"/>
                <w:szCs w:val="24"/>
              </w:rPr>
              <w:t>к.т.н., декан электроэнергетического факультета ФГБОУ ВО Волгоградский ГАУ.</w:t>
            </w:r>
          </w:p>
        </w:tc>
      </w:tr>
      <w:bookmarkEnd w:id="0"/>
    </w:tbl>
    <w:p w14:paraId="69D6E792" w14:textId="77777777" w:rsidR="0098405A" w:rsidRDefault="0098405A" w:rsidP="002626ED">
      <w:pPr>
        <w:ind w:right="-36"/>
        <w:jc w:val="center"/>
        <w:rPr>
          <w:b/>
          <w:bCs/>
          <w:sz w:val="24"/>
          <w:szCs w:val="24"/>
        </w:rPr>
      </w:pPr>
    </w:p>
    <w:p w14:paraId="747EC2CC" w14:textId="77777777" w:rsidR="00FB27B0" w:rsidRDefault="003D04B9" w:rsidP="002626ED">
      <w:pPr>
        <w:ind w:right="-36"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>Организационный комитет</w:t>
      </w:r>
      <w:r>
        <w:rPr>
          <w:b/>
          <w:bCs/>
          <w:sz w:val="24"/>
          <w:szCs w:val="24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7371"/>
        <w:gridCol w:w="26"/>
      </w:tblGrid>
      <w:tr w:rsidR="00EE4662" w14:paraId="29E3BEEC" w14:textId="77777777" w:rsidTr="00F71A0D">
        <w:trPr>
          <w:gridAfter w:val="1"/>
          <w:wAfter w:w="26" w:type="dxa"/>
        </w:trPr>
        <w:tc>
          <w:tcPr>
            <w:tcW w:w="2235" w:type="dxa"/>
          </w:tcPr>
          <w:p w14:paraId="570EA2EC" w14:textId="77777777" w:rsidR="00EE4662" w:rsidRPr="001D1C1B" w:rsidRDefault="00EE4662" w:rsidP="00F71A0D">
            <w:pPr>
              <w:ind w:right="-36"/>
              <w:rPr>
                <w:b/>
                <w:bCs/>
                <w:i/>
                <w:iCs/>
                <w:sz w:val="24"/>
                <w:szCs w:val="24"/>
              </w:rPr>
            </w:pPr>
            <w:r w:rsidRPr="003D04B9">
              <w:rPr>
                <w:rFonts w:cs="Times New Roman"/>
                <w:b/>
                <w:bCs/>
                <w:sz w:val="24"/>
                <w:szCs w:val="24"/>
              </w:rPr>
              <w:t>Скоков Р.Ю.</w:t>
            </w:r>
            <w:r w:rsidRPr="001D1C1B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14:paraId="678D12D8" w14:textId="77777777" w:rsidR="00EE4662" w:rsidRDefault="00EE4662" w:rsidP="00F71A0D">
            <w:pPr>
              <w:ind w:right="-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18E3E1" w14:textId="77777777" w:rsidR="00EE4662" w:rsidRDefault="00EE4662" w:rsidP="00F71A0D">
            <w:pPr>
              <w:ind w:right="-36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14:paraId="17EAE870" w14:textId="3CF8B0C4" w:rsidR="00EE4662" w:rsidRDefault="00EE4662" w:rsidP="00EE4662">
            <w:pPr>
              <w:ind w:right="-36"/>
              <w:jc w:val="both"/>
              <w:rPr>
                <w:b/>
                <w:bCs/>
                <w:sz w:val="24"/>
                <w:szCs w:val="24"/>
              </w:rPr>
            </w:pPr>
            <w:r w:rsidRPr="003D04B9">
              <w:rPr>
                <w:rFonts w:cs="Times New Roman"/>
                <w:bCs/>
                <w:sz w:val="24"/>
                <w:szCs w:val="24"/>
              </w:rPr>
              <w:t>д.э.н., директор Волгоградского центра научно-технической информации – филиала ФГБУ «Российское энергетическое агентство» Министерства энергетики РФ, профессор  кафедры менеджмента и логистики в АПК ФГБОУ ВО Волгоградский ГАУ.</w:t>
            </w:r>
            <w:r w:rsidRPr="005E024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14FBC">
              <w:rPr>
                <w:rFonts w:cs="Times New Roman"/>
                <w:bCs/>
                <w:sz w:val="24"/>
                <w:szCs w:val="24"/>
              </w:rPr>
              <w:t>Председатель организационного комитета.</w:t>
            </w:r>
          </w:p>
        </w:tc>
      </w:tr>
      <w:tr w:rsidR="00B14DC9" w:rsidRPr="00EE276D" w14:paraId="1621CDE4" w14:textId="77777777" w:rsidTr="00BF3B73">
        <w:trPr>
          <w:trHeight w:val="535"/>
        </w:trPr>
        <w:tc>
          <w:tcPr>
            <w:tcW w:w="2235" w:type="dxa"/>
          </w:tcPr>
          <w:p w14:paraId="6C3447BF" w14:textId="77777777" w:rsidR="00B14DC9" w:rsidRPr="00314FBC" w:rsidRDefault="00B14DC9" w:rsidP="00E75E08">
            <w:pPr>
              <w:ind w:right="-36"/>
              <w:rPr>
                <w:rFonts w:cs="Times New Roman"/>
                <w:b/>
                <w:bCs/>
                <w:sz w:val="24"/>
                <w:szCs w:val="24"/>
              </w:rPr>
            </w:pPr>
            <w:r w:rsidRPr="00314FBC">
              <w:rPr>
                <w:rFonts w:cs="Times New Roman"/>
                <w:b/>
                <w:bCs/>
                <w:sz w:val="24"/>
                <w:szCs w:val="24"/>
              </w:rPr>
              <w:t>Пономарева Л.В.</w:t>
            </w:r>
          </w:p>
        </w:tc>
        <w:tc>
          <w:tcPr>
            <w:tcW w:w="567" w:type="dxa"/>
          </w:tcPr>
          <w:p w14:paraId="2CB1590F" w14:textId="216653E6" w:rsidR="00B14DC9" w:rsidRPr="00314FBC" w:rsidRDefault="00B14DC9" w:rsidP="00E75E08">
            <w:pPr>
              <w:ind w:right="-36"/>
              <w:rPr>
                <w:rFonts w:cs="Times New Roman"/>
                <w:bCs/>
                <w:sz w:val="24"/>
                <w:szCs w:val="24"/>
              </w:rPr>
            </w:pPr>
            <w:r w:rsidRPr="00314FBC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97" w:type="dxa"/>
            <w:gridSpan w:val="2"/>
          </w:tcPr>
          <w:p w14:paraId="2AB252DE" w14:textId="77777777" w:rsidR="00B14DC9" w:rsidRPr="00EE276D" w:rsidRDefault="00B14DC9" w:rsidP="00E75E08">
            <w:pPr>
              <w:ind w:right="-36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14FBC">
              <w:rPr>
                <w:rFonts w:cs="Times New Roman"/>
                <w:bCs/>
                <w:sz w:val="24"/>
                <w:szCs w:val="24"/>
              </w:rPr>
              <w:t>к.э.н., директор института экономики и управления</w:t>
            </w:r>
            <w:r w:rsidRPr="00314FBC">
              <w:rPr>
                <w:rFonts w:cs="Times New Roman"/>
                <w:sz w:val="24"/>
                <w:szCs w:val="24"/>
              </w:rPr>
              <w:t xml:space="preserve"> ФГАОУ ВО «Волгоградский государственный университет».</w:t>
            </w:r>
          </w:p>
        </w:tc>
      </w:tr>
      <w:tr w:rsidR="005B087F" w14:paraId="02DB593F" w14:textId="77777777" w:rsidTr="00BF3B73">
        <w:trPr>
          <w:gridAfter w:val="1"/>
          <w:wAfter w:w="26" w:type="dxa"/>
        </w:trPr>
        <w:tc>
          <w:tcPr>
            <w:tcW w:w="2235" w:type="dxa"/>
          </w:tcPr>
          <w:p w14:paraId="703CAA03" w14:textId="6CA9F9A5" w:rsidR="005B087F" w:rsidRPr="005E0244" w:rsidRDefault="005B087F" w:rsidP="00662778">
            <w:pPr>
              <w:ind w:right="-36"/>
              <w:rPr>
                <w:b/>
                <w:bCs/>
                <w:sz w:val="24"/>
                <w:szCs w:val="24"/>
              </w:rPr>
            </w:pPr>
            <w:r w:rsidRPr="005E0244">
              <w:rPr>
                <w:b/>
                <w:bCs/>
                <w:sz w:val="24"/>
                <w:szCs w:val="24"/>
              </w:rPr>
              <w:t>Богачкова Л.Ю.</w:t>
            </w:r>
          </w:p>
        </w:tc>
        <w:tc>
          <w:tcPr>
            <w:tcW w:w="567" w:type="dxa"/>
          </w:tcPr>
          <w:p w14:paraId="62531B84" w14:textId="5336D9BC" w:rsidR="005B087F" w:rsidRPr="005E0244" w:rsidRDefault="00973DE0" w:rsidP="00662778">
            <w:pPr>
              <w:ind w:right="-36"/>
              <w:rPr>
                <w:bCs/>
                <w:sz w:val="24"/>
                <w:szCs w:val="24"/>
              </w:rPr>
            </w:pPr>
            <w:r w:rsidRPr="00314FBC">
              <w:rPr>
                <w:rFonts w:cs="Times New Roman"/>
                <w:bCs/>
                <w:sz w:val="24"/>
                <w:szCs w:val="24"/>
              </w:rPr>
              <w:t>–</w:t>
            </w:r>
            <w:bookmarkStart w:id="1" w:name="_GoBack"/>
            <w:bookmarkEnd w:id="1"/>
          </w:p>
        </w:tc>
        <w:tc>
          <w:tcPr>
            <w:tcW w:w="7371" w:type="dxa"/>
          </w:tcPr>
          <w:p w14:paraId="29537C7C" w14:textId="23709570" w:rsidR="005B087F" w:rsidRPr="003D04B9" w:rsidRDefault="005B087F" w:rsidP="00662778">
            <w:pPr>
              <w:ind w:right="-36"/>
              <w:jc w:val="both"/>
              <w:rPr>
                <w:bCs/>
                <w:sz w:val="24"/>
                <w:szCs w:val="24"/>
              </w:rPr>
            </w:pPr>
            <w:r w:rsidRPr="005E0244">
              <w:rPr>
                <w:rFonts w:cs="Times New Roman"/>
                <w:bCs/>
                <w:sz w:val="24"/>
                <w:szCs w:val="24"/>
              </w:rPr>
              <w:t>д.э.н., профессор, профессор кафедры прикладной информатики и математических методов в экономике</w:t>
            </w:r>
            <w:r w:rsidRPr="005E0244">
              <w:rPr>
                <w:rFonts w:cs="Times New Roman"/>
                <w:sz w:val="24"/>
                <w:szCs w:val="24"/>
              </w:rPr>
              <w:t xml:space="preserve"> ФГАОУ ВО «Волгоградский государственный университет»</w:t>
            </w:r>
            <w:r w:rsidR="0054276B" w:rsidRPr="005E024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A0A43" w14:paraId="4AA01E38" w14:textId="77777777" w:rsidTr="00BF3B73">
        <w:trPr>
          <w:gridAfter w:val="1"/>
          <w:wAfter w:w="26" w:type="dxa"/>
        </w:trPr>
        <w:tc>
          <w:tcPr>
            <w:tcW w:w="2235" w:type="dxa"/>
          </w:tcPr>
          <w:p w14:paraId="0F3DDAA7" w14:textId="3E4DF084" w:rsidR="00DA0A43" w:rsidRDefault="00183B54" w:rsidP="00183B54">
            <w:pPr>
              <w:ind w:right="-36"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Токарев К.Е.</w:t>
            </w:r>
          </w:p>
        </w:tc>
        <w:tc>
          <w:tcPr>
            <w:tcW w:w="567" w:type="dxa"/>
          </w:tcPr>
          <w:p w14:paraId="52F9E5C6" w14:textId="77777777" w:rsidR="00DA0A43" w:rsidRDefault="00DA0A43" w:rsidP="00662778">
            <w:r w:rsidRPr="000B21DF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14:paraId="57F0C41B" w14:textId="1018327A" w:rsidR="00DA0A43" w:rsidRDefault="00183B54" w:rsidP="00662778">
            <w:pPr>
              <w:ind w:right="-3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к.э</w:t>
            </w:r>
            <w:r w:rsidR="00DA0A43" w:rsidRPr="003D04B9">
              <w:rPr>
                <w:rFonts w:cs="Times New Roman"/>
                <w:bCs/>
                <w:sz w:val="24"/>
                <w:szCs w:val="24"/>
              </w:rPr>
              <w:t>.н., заместитель декана по научной работе электроэнергетического факультета ФГБОУ ВО Волгоградский ГАУ.</w:t>
            </w:r>
          </w:p>
        </w:tc>
      </w:tr>
      <w:tr w:rsidR="00B14DC9" w:rsidRPr="00EE276D" w14:paraId="66D42E8E" w14:textId="77777777" w:rsidTr="00BF3B73">
        <w:trPr>
          <w:gridAfter w:val="1"/>
          <w:wAfter w:w="26" w:type="dxa"/>
        </w:trPr>
        <w:tc>
          <w:tcPr>
            <w:tcW w:w="2235" w:type="dxa"/>
          </w:tcPr>
          <w:p w14:paraId="359E3B35" w14:textId="77777777" w:rsidR="00B14DC9" w:rsidRPr="00EE276D" w:rsidRDefault="00B14DC9" w:rsidP="00E75E08">
            <w:pPr>
              <w:ind w:right="-36"/>
              <w:rPr>
                <w:rFonts w:cs="Times New Roman"/>
                <w:b/>
                <w:bCs/>
                <w:sz w:val="24"/>
                <w:szCs w:val="24"/>
              </w:rPr>
            </w:pPr>
            <w:r w:rsidRPr="00EE276D">
              <w:rPr>
                <w:rFonts w:cs="Times New Roman"/>
                <w:b/>
                <w:bCs/>
                <w:sz w:val="24"/>
                <w:szCs w:val="24"/>
              </w:rPr>
              <w:t>Белокрылов К.А.</w:t>
            </w:r>
          </w:p>
        </w:tc>
        <w:tc>
          <w:tcPr>
            <w:tcW w:w="567" w:type="dxa"/>
          </w:tcPr>
          <w:p w14:paraId="12522E8F" w14:textId="77777777" w:rsidR="00B14DC9" w:rsidRPr="00EE276D" w:rsidRDefault="00B14DC9" w:rsidP="00E75E08">
            <w:pPr>
              <w:rPr>
                <w:rFonts w:cs="Times New Roman"/>
                <w:bCs/>
                <w:sz w:val="24"/>
                <w:szCs w:val="24"/>
              </w:rPr>
            </w:pPr>
            <w:r w:rsidRPr="00EE276D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14:paraId="75D0D04E" w14:textId="3EABB082" w:rsidR="00B14DC9" w:rsidRPr="00EE276D" w:rsidRDefault="00B14DC9" w:rsidP="00E75E08">
            <w:pPr>
              <w:ind w:right="-36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E276D">
              <w:rPr>
                <w:rFonts w:cs="Times New Roman"/>
                <w:bCs/>
                <w:sz w:val="24"/>
                <w:szCs w:val="24"/>
              </w:rPr>
              <w:t>к.э.н., доцент кафедры экономической теории Южного   федерального университета, руководитель Пилотного центра госзакупок ЮФУ</w:t>
            </w:r>
            <w:r w:rsidR="00BF3B73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</w:tbl>
    <w:p w14:paraId="3D16B556" w14:textId="2D16C24D" w:rsidR="00B14DC9" w:rsidRDefault="00B14DC9" w:rsidP="002626ED">
      <w:pPr>
        <w:ind w:right="-36"/>
        <w:jc w:val="center"/>
        <w:rPr>
          <w:b/>
          <w:bCs/>
          <w:sz w:val="24"/>
          <w:szCs w:val="24"/>
        </w:rPr>
      </w:pPr>
    </w:p>
    <w:p w14:paraId="5D28D318" w14:textId="77777777" w:rsidR="00E838D3" w:rsidRDefault="00E838D3" w:rsidP="002626ED">
      <w:pPr>
        <w:ind w:right="-36"/>
        <w:jc w:val="center"/>
        <w:rPr>
          <w:b/>
          <w:bCs/>
          <w:sz w:val="24"/>
          <w:szCs w:val="24"/>
        </w:rPr>
      </w:pPr>
    </w:p>
    <w:p w14:paraId="7BB41F16" w14:textId="750ADEEA" w:rsidR="00472D4E" w:rsidRPr="003D04B9" w:rsidRDefault="00472D4E" w:rsidP="002626ED">
      <w:pPr>
        <w:ind w:right="-36"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lastRenderedPageBreak/>
        <w:t>Информационная поддержка:</w:t>
      </w:r>
    </w:p>
    <w:p w14:paraId="4819798A" w14:textId="77777777" w:rsidR="007F08DB" w:rsidRPr="00DA0A43" w:rsidRDefault="007F08DB" w:rsidP="00DA0A43">
      <w:pPr>
        <w:pStyle w:val="a5"/>
        <w:numPr>
          <w:ilvl w:val="0"/>
          <w:numId w:val="24"/>
        </w:numPr>
        <w:tabs>
          <w:tab w:val="left" w:pos="7233"/>
        </w:tabs>
        <w:spacing w:line="242" w:lineRule="auto"/>
        <w:ind w:right="294"/>
        <w:jc w:val="both"/>
        <w:rPr>
          <w:b/>
          <w:sz w:val="24"/>
          <w:szCs w:val="24"/>
        </w:rPr>
      </w:pPr>
      <w:r w:rsidRPr="00DA0A43">
        <w:rPr>
          <w:b/>
          <w:sz w:val="24"/>
          <w:szCs w:val="24"/>
        </w:rPr>
        <w:t>Научный журнал «Энергетическая политика», (г.</w:t>
      </w:r>
      <w:r w:rsidR="00D5573B" w:rsidRPr="00DA0A43">
        <w:rPr>
          <w:b/>
          <w:sz w:val="24"/>
          <w:szCs w:val="24"/>
        </w:rPr>
        <w:t xml:space="preserve"> </w:t>
      </w:r>
      <w:r w:rsidRPr="00DA0A43">
        <w:rPr>
          <w:b/>
          <w:sz w:val="24"/>
          <w:szCs w:val="24"/>
        </w:rPr>
        <w:t>Москва).</w:t>
      </w:r>
    </w:p>
    <w:p w14:paraId="1458885D" w14:textId="77777777" w:rsidR="008069CB" w:rsidRPr="003D04B9" w:rsidRDefault="007F08DB" w:rsidP="005D6524">
      <w:pPr>
        <w:tabs>
          <w:tab w:val="left" w:pos="7233"/>
        </w:tabs>
        <w:spacing w:line="242" w:lineRule="auto"/>
        <w:ind w:right="294"/>
        <w:jc w:val="both"/>
        <w:rPr>
          <w:i/>
          <w:sz w:val="24"/>
          <w:szCs w:val="24"/>
        </w:rPr>
      </w:pPr>
      <w:r w:rsidRPr="003D04B9">
        <w:rPr>
          <w:i/>
          <w:sz w:val="24"/>
          <w:szCs w:val="24"/>
        </w:rPr>
        <w:t>Входит в перечень рецензируемых научных изданий ВАК</w:t>
      </w:r>
      <w:r w:rsidR="008069CB" w:rsidRPr="003D04B9">
        <w:rPr>
          <w:i/>
          <w:sz w:val="24"/>
          <w:szCs w:val="24"/>
        </w:rPr>
        <w:t xml:space="preserve"> РФ</w:t>
      </w:r>
      <w:r w:rsidRPr="003D04B9">
        <w:rPr>
          <w:i/>
          <w:sz w:val="24"/>
          <w:szCs w:val="24"/>
        </w:rPr>
        <w:t xml:space="preserve">. </w:t>
      </w:r>
    </w:p>
    <w:p w14:paraId="23741A79" w14:textId="77777777" w:rsidR="007F08DB" w:rsidRPr="005323CA" w:rsidRDefault="007F08DB" w:rsidP="00DA0A43">
      <w:pPr>
        <w:tabs>
          <w:tab w:val="left" w:pos="7233"/>
        </w:tabs>
        <w:spacing w:after="120" w:line="242" w:lineRule="auto"/>
        <w:ind w:right="295"/>
        <w:jc w:val="both"/>
        <w:rPr>
          <w:i/>
          <w:sz w:val="20"/>
          <w:szCs w:val="20"/>
        </w:rPr>
      </w:pPr>
      <w:r w:rsidRPr="005323CA">
        <w:rPr>
          <w:i/>
          <w:sz w:val="20"/>
          <w:szCs w:val="20"/>
        </w:rPr>
        <w:t>Научные специальности: 05.14.01 – Энергетические системы и комплексы (технические науки), 05.14.02 – Электрические станции и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электроэнергетические системы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05.14.03 – Ядерные энергетические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установки, включая проектирование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эксплуатацию и вывод из эксплуатации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05.14.04 – Промышленная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теплоэнергетика 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05.14.08 – Энергоустановки на основе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возобновляемых видов энергии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05.14.12 – Техника высоких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напряжений 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08.00.05 – Экономика и управление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народным хозяйством (по отраслям и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сферам деятельности) (экономические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25.00.12 – Геология, поиски и разведка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нефтяных и газовых месторождений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25.00.15 – Технология бурения и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освоения скважин 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25.00.17 – Разработка и эксплуатация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нефтяных и газовых месторождений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25.00.18 – Технология освоения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морских месторождений полезных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ископаемых 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25.00.19 – Строительство и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эксплуатация нефтегазопроводов, баз и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хранилищ (технические науки),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25.00.24 – Экономическая, социальная,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политическая и рекреационная</w:t>
      </w:r>
      <w:r w:rsidR="001E1769" w:rsidRPr="005323CA">
        <w:rPr>
          <w:i/>
          <w:sz w:val="20"/>
          <w:szCs w:val="20"/>
        </w:rPr>
        <w:t xml:space="preserve"> </w:t>
      </w:r>
      <w:r w:rsidRPr="005323CA">
        <w:rPr>
          <w:i/>
          <w:sz w:val="20"/>
          <w:szCs w:val="20"/>
        </w:rPr>
        <w:t>география (географические науки)</w:t>
      </w:r>
      <w:r w:rsidR="001E1769" w:rsidRPr="005323CA">
        <w:rPr>
          <w:i/>
          <w:sz w:val="20"/>
          <w:szCs w:val="20"/>
        </w:rPr>
        <w:t>.</w:t>
      </w:r>
    </w:p>
    <w:p w14:paraId="382860C2" w14:textId="77777777" w:rsidR="007F08DB" w:rsidRPr="00DA0A43" w:rsidRDefault="00472D4E" w:rsidP="00DA0A43">
      <w:pPr>
        <w:pStyle w:val="a5"/>
        <w:numPr>
          <w:ilvl w:val="0"/>
          <w:numId w:val="24"/>
        </w:numPr>
        <w:tabs>
          <w:tab w:val="left" w:pos="7233"/>
        </w:tabs>
        <w:spacing w:line="242" w:lineRule="auto"/>
        <w:ind w:right="294"/>
        <w:jc w:val="both"/>
        <w:rPr>
          <w:b/>
          <w:sz w:val="24"/>
          <w:szCs w:val="24"/>
        </w:rPr>
      </w:pPr>
      <w:r w:rsidRPr="00DA0A43">
        <w:rPr>
          <w:b/>
          <w:sz w:val="24"/>
          <w:szCs w:val="24"/>
        </w:rPr>
        <w:t>Научн</w:t>
      </w:r>
      <w:r w:rsidR="004561B4" w:rsidRPr="00DA0A43">
        <w:rPr>
          <w:b/>
          <w:sz w:val="24"/>
          <w:szCs w:val="24"/>
        </w:rPr>
        <w:t>о-практический журнал «Информационные ресурсы России</w:t>
      </w:r>
      <w:r w:rsidRPr="00DA0A43">
        <w:rPr>
          <w:b/>
          <w:sz w:val="24"/>
          <w:szCs w:val="24"/>
        </w:rPr>
        <w:t>»</w:t>
      </w:r>
      <w:r w:rsidR="004561B4" w:rsidRPr="00DA0A43">
        <w:rPr>
          <w:b/>
          <w:sz w:val="24"/>
          <w:szCs w:val="24"/>
        </w:rPr>
        <w:t xml:space="preserve">, (г. Москва). </w:t>
      </w:r>
    </w:p>
    <w:p w14:paraId="0014D34A" w14:textId="77777777" w:rsidR="008069CB" w:rsidRPr="003D04B9" w:rsidRDefault="004561B4" w:rsidP="005D6524">
      <w:pPr>
        <w:tabs>
          <w:tab w:val="left" w:pos="7233"/>
        </w:tabs>
        <w:spacing w:line="242" w:lineRule="auto"/>
        <w:ind w:right="294"/>
        <w:jc w:val="both"/>
        <w:rPr>
          <w:i/>
          <w:sz w:val="24"/>
          <w:szCs w:val="24"/>
        </w:rPr>
      </w:pPr>
      <w:r w:rsidRPr="003D04B9">
        <w:rPr>
          <w:i/>
          <w:sz w:val="24"/>
          <w:szCs w:val="24"/>
        </w:rPr>
        <w:t>Входит в перечень рецензируемых научных изданий ВАК</w:t>
      </w:r>
      <w:r w:rsidR="008069CB" w:rsidRPr="003D04B9">
        <w:rPr>
          <w:i/>
          <w:sz w:val="24"/>
          <w:szCs w:val="24"/>
        </w:rPr>
        <w:t xml:space="preserve"> РФ</w:t>
      </w:r>
      <w:r w:rsidR="00C77585" w:rsidRPr="003D04B9">
        <w:rPr>
          <w:i/>
          <w:sz w:val="24"/>
          <w:szCs w:val="24"/>
        </w:rPr>
        <w:t>.</w:t>
      </w:r>
      <w:r w:rsidR="007F08DB" w:rsidRPr="003D04B9">
        <w:rPr>
          <w:i/>
          <w:sz w:val="24"/>
          <w:szCs w:val="24"/>
        </w:rPr>
        <w:t xml:space="preserve"> </w:t>
      </w:r>
    </w:p>
    <w:p w14:paraId="39FA6512" w14:textId="77777777" w:rsidR="007F08DB" w:rsidRPr="005323CA" w:rsidRDefault="007F08DB" w:rsidP="005D6524">
      <w:pPr>
        <w:tabs>
          <w:tab w:val="left" w:pos="7233"/>
        </w:tabs>
        <w:spacing w:line="242" w:lineRule="auto"/>
        <w:ind w:right="294"/>
        <w:jc w:val="both"/>
        <w:rPr>
          <w:i/>
          <w:sz w:val="20"/>
          <w:szCs w:val="20"/>
        </w:rPr>
      </w:pPr>
      <w:r w:rsidRPr="005323CA">
        <w:rPr>
          <w:i/>
          <w:sz w:val="20"/>
          <w:szCs w:val="20"/>
        </w:rPr>
        <w:t>Научные специальности: 05.13.01 – Системный анализ, управление и обработка информации (по отраслям) (физико-математические науки), 05.13.17 – Теоретические основы информатики (технические науки), 05.25.05 – Информационные системы и процессы (технические науки).</w:t>
      </w:r>
    </w:p>
    <w:p w14:paraId="7BB0B1AC" w14:textId="77777777" w:rsidR="00C61736" w:rsidRPr="003D04B9" w:rsidRDefault="00C61736" w:rsidP="002626ED">
      <w:pPr>
        <w:spacing w:after="120"/>
        <w:ind w:right="-34"/>
        <w:jc w:val="center"/>
        <w:rPr>
          <w:b/>
          <w:sz w:val="24"/>
          <w:szCs w:val="24"/>
        </w:rPr>
      </w:pPr>
      <w:r w:rsidRPr="003D04B9">
        <w:rPr>
          <w:b/>
          <w:sz w:val="24"/>
          <w:szCs w:val="24"/>
        </w:rPr>
        <w:t>Рабочие языки конференции:</w:t>
      </w:r>
    </w:p>
    <w:p w14:paraId="449D199B" w14:textId="77777777" w:rsidR="00C61736" w:rsidRPr="00F428D5" w:rsidRDefault="00F428D5" w:rsidP="00DA0A43">
      <w:pPr>
        <w:pStyle w:val="a5"/>
        <w:numPr>
          <w:ilvl w:val="0"/>
          <w:numId w:val="24"/>
        </w:numPr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428D5">
        <w:rPr>
          <w:sz w:val="24"/>
          <w:szCs w:val="24"/>
        </w:rPr>
        <w:t xml:space="preserve">усский, </w:t>
      </w:r>
      <w:r w:rsidR="00C61736" w:rsidRPr="00F428D5">
        <w:rPr>
          <w:sz w:val="24"/>
          <w:szCs w:val="24"/>
        </w:rPr>
        <w:t>английский</w:t>
      </w:r>
      <w:r w:rsidR="00DA0A43" w:rsidRPr="00F428D5">
        <w:rPr>
          <w:sz w:val="24"/>
          <w:szCs w:val="24"/>
        </w:rPr>
        <w:t>.</w:t>
      </w:r>
    </w:p>
    <w:p w14:paraId="59EC2E8B" w14:textId="77777777" w:rsidR="00DA0A43" w:rsidRPr="00DA0A43" w:rsidRDefault="00DA0A43" w:rsidP="00DA0A43">
      <w:pPr>
        <w:ind w:right="-34"/>
        <w:jc w:val="both"/>
        <w:rPr>
          <w:sz w:val="24"/>
          <w:szCs w:val="24"/>
        </w:rPr>
      </w:pPr>
    </w:p>
    <w:p w14:paraId="54C25F2A" w14:textId="77777777" w:rsidR="00DA0A43" w:rsidRPr="00DA0A43" w:rsidRDefault="00447F9C" w:rsidP="005D6524">
      <w:pPr>
        <w:ind w:right="-36"/>
        <w:jc w:val="both"/>
        <w:rPr>
          <w:b/>
          <w:sz w:val="24"/>
          <w:szCs w:val="24"/>
        </w:rPr>
      </w:pPr>
      <w:r w:rsidRPr="003D04B9">
        <w:rPr>
          <w:sz w:val="24"/>
          <w:szCs w:val="24"/>
        </w:rPr>
        <w:t xml:space="preserve">К участию в конференции приглашаются: </w:t>
      </w:r>
      <w:r w:rsidRPr="00DA0A43">
        <w:rPr>
          <w:b/>
          <w:sz w:val="24"/>
          <w:szCs w:val="24"/>
        </w:rPr>
        <w:t xml:space="preserve">научно-педагогические </w:t>
      </w:r>
      <w:r w:rsidR="00806222" w:rsidRPr="00DA0A43">
        <w:rPr>
          <w:b/>
          <w:sz w:val="24"/>
          <w:szCs w:val="24"/>
        </w:rPr>
        <w:t>сотрудники</w:t>
      </w:r>
      <w:r w:rsidRPr="00DA0A43">
        <w:rPr>
          <w:b/>
          <w:sz w:val="24"/>
          <w:szCs w:val="24"/>
        </w:rPr>
        <w:t xml:space="preserve">, докторанты, аспиранты, </w:t>
      </w:r>
      <w:r w:rsidR="0041456E" w:rsidRPr="00DA0A43">
        <w:rPr>
          <w:b/>
          <w:sz w:val="24"/>
          <w:szCs w:val="24"/>
        </w:rPr>
        <w:t xml:space="preserve">студенты, </w:t>
      </w:r>
      <w:r w:rsidR="00806222" w:rsidRPr="00DA0A43">
        <w:rPr>
          <w:b/>
          <w:sz w:val="24"/>
          <w:szCs w:val="24"/>
        </w:rPr>
        <w:t>специалисты топливно-энергетического комплекса, работники органов государственной власти</w:t>
      </w:r>
      <w:r w:rsidRPr="00DA0A43">
        <w:rPr>
          <w:b/>
          <w:sz w:val="24"/>
          <w:szCs w:val="24"/>
        </w:rPr>
        <w:t xml:space="preserve">. </w:t>
      </w:r>
    </w:p>
    <w:p w14:paraId="5711570A" w14:textId="77777777" w:rsidR="004F6C26" w:rsidRDefault="004F6C26" w:rsidP="005D6524">
      <w:pPr>
        <w:ind w:left="1023" w:right="409"/>
        <w:jc w:val="center"/>
        <w:rPr>
          <w:b/>
          <w:bCs/>
          <w:sz w:val="24"/>
          <w:szCs w:val="24"/>
        </w:rPr>
      </w:pPr>
    </w:p>
    <w:p w14:paraId="3FC9B1D6" w14:textId="4F44F2F9" w:rsidR="00447F9C" w:rsidRDefault="00447F9C" w:rsidP="005D6524">
      <w:pPr>
        <w:ind w:left="1023" w:right="409"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>В рамках конференции предусмотрено пленарное заседание и работа секций, на которых планируется обсудить следующие вопросы:</w:t>
      </w:r>
    </w:p>
    <w:p w14:paraId="37B847F1" w14:textId="77777777" w:rsidR="00DA0A43" w:rsidRPr="003D04B9" w:rsidRDefault="00DA0A43" w:rsidP="005D6524">
      <w:pPr>
        <w:ind w:left="1023" w:right="409"/>
        <w:jc w:val="center"/>
        <w:rPr>
          <w:b/>
          <w:bCs/>
          <w:sz w:val="24"/>
          <w:szCs w:val="24"/>
        </w:rPr>
      </w:pPr>
    </w:p>
    <w:p w14:paraId="303F1302" w14:textId="2C72AD14" w:rsidR="003227C9" w:rsidRDefault="00447F9C" w:rsidP="005D6524">
      <w:pPr>
        <w:ind w:right="-34" w:firstLine="567"/>
        <w:jc w:val="both"/>
        <w:rPr>
          <w:spacing w:val="4"/>
          <w:sz w:val="24"/>
          <w:szCs w:val="24"/>
        </w:rPr>
      </w:pPr>
      <w:r w:rsidRPr="003D04B9">
        <w:rPr>
          <w:sz w:val="24"/>
          <w:szCs w:val="24"/>
        </w:rPr>
        <w:t>1</w:t>
      </w:r>
      <w:r w:rsidRPr="003D04B9">
        <w:rPr>
          <w:spacing w:val="4"/>
          <w:sz w:val="24"/>
          <w:szCs w:val="24"/>
        </w:rPr>
        <w:t xml:space="preserve">. </w:t>
      </w:r>
      <w:r w:rsidR="003227C9">
        <w:rPr>
          <w:spacing w:val="4"/>
          <w:sz w:val="24"/>
          <w:szCs w:val="24"/>
        </w:rPr>
        <w:t>В</w:t>
      </w:r>
      <w:r w:rsidR="003227C9" w:rsidRPr="003227C9">
        <w:rPr>
          <w:spacing w:val="4"/>
          <w:sz w:val="24"/>
          <w:szCs w:val="24"/>
        </w:rPr>
        <w:t>ектор трансформации энергетики</w:t>
      </w:r>
      <w:r w:rsidR="003227C9">
        <w:rPr>
          <w:spacing w:val="4"/>
          <w:sz w:val="24"/>
          <w:szCs w:val="24"/>
        </w:rPr>
        <w:t xml:space="preserve"> в современных условиях </w:t>
      </w:r>
      <w:r w:rsidR="003227C9" w:rsidRPr="003227C9">
        <w:rPr>
          <w:spacing w:val="4"/>
          <w:sz w:val="24"/>
          <w:szCs w:val="24"/>
        </w:rPr>
        <w:t>на «энергетический переход»</w:t>
      </w:r>
      <w:r w:rsidR="00574D54">
        <w:rPr>
          <w:spacing w:val="4"/>
          <w:sz w:val="24"/>
          <w:szCs w:val="24"/>
        </w:rPr>
        <w:t>.</w:t>
      </w:r>
    </w:p>
    <w:p w14:paraId="3BE2E622" w14:textId="6F94AE4C" w:rsidR="00574D54" w:rsidRPr="007247C3" w:rsidRDefault="00574D54" w:rsidP="00574D54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2. Риски </w:t>
      </w:r>
      <w:r w:rsidRPr="007247C3">
        <w:rPr>
          <w:spacing w:val="4"/>
          <w:sz w:val="24"/>
          <w:szCs w:val="24"/>
        </w:rPr>
        <w:t>технологической изоляции отрасли</w:t>
      </w:r>
      <w:r>
        <w:rPr>
          <w:spacing w:val="4"/>
          <w:sz w:val="24"/>
          <w:szCs w:val="24"/>
        </w:rPr>
        <w:t xml:space="preserve"> ТЭК</w:t>
      </w:r>
      <w:r w:rsidRPr="007247C3">
        <w:rPr>
          <w:spacing w:val="4"/>
          <w:sz w:val="24"/>
          <w:szCs w:val="24"/>
        </w:rPr>
        <w:t xml:space="preserve"> и разрыв традиционных цепей поставок в энергетике</w:t>
      </w:r>
      <w:r>
        <w:rPr>
          <w:spacing w:val="4"/>
          <w:sz w:val="24"/>
          <w:szCs w:val="24"/>
        </w:rPr>
        <w:t>.</w:t>
      </w:r>
    </w:p>
    <w:p w14:paraId="54BC331B" w14:textId="77777777" w:rsidR="00E53C56" w:rsidRPr="003D04B9" w:rsidRDefault="00E53C56" w:rsidP="00E53C56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3. </w:t>
      </w:r>
      <w:r w:rsidRPr="003D04B9">
        <w:rPr>
          <w:spacing w:val="4"/>
          <w:sz w:val="24"/>
          <w:szCs w:val="24"/>
        </w:rPr>
        <w:t xml:space="preserve">Реформирование топливно-энергетического комплекса, экономика и менеджмент отраслей, практика рыночных отношений. </w:t>
      </w:r>
    </w:p>
    <w:p w14:paraId="256EE6F0" w14:textId="11476023" w:rsidR="00E53C56" w:rsidRPr="003D04B9" w:rsidRDefault="00E53C56" w:rsidP="00E53C56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4</w:t>
      </w:r>
      <w:r w:rsidRPr="003D04B9">
        <w:rPr>
          <w:spacing w:val="4"/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Устойчивость и с</w:t>
      </w:r>
      <w:r w:rsidRPr="003D04B9">
        <w:rPr>
          <w:spacing w:val="4"/>
          <w:sz w:val="24"/>
          <w:szCs w:val="24"/>
        </w:rPr>
        <w:t>тратегия развития топливно-энергетического комплекса</w:t>
      </w:r>
      <w:r>
        <w:rPr>
          <w:spacing w:val="4"/>
          <w:sz w:val="24"/>
          <w:szCs w:val="24"/>
        </w:rPr>
        <w:t xml:space="preserve"> страны</w:t>
      </w:r>
      <w:r w:rsidRPr="003D04B9">
        <w:rPr>
          <w:spacing w:val="4"/>
          <w:sz w:val="24"/>
          <w:szCs w:val="24"/>
        </w:rPr>
        <w:t>.</w:t>
      </w:r>
    </w:p>
    <w:p w14:paraId="2A9E38D1" w14:textId="7BCEA639" w:rsidR="00E53C56" w:rsidRPr="003D04B9" w:rsidRDefault="00E53C56" w:rsidP="00E53C56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</w:t>
      </w:r>
      <w:r w:rsidRPr="003D04B9">
        <w:rPr>
          <w:spacing w:val="4"/>
          <w:sz w:val="24"/>
          <w:szCs w:val="24"/>
        </w:rPr>
        <w:t>. Развитие системы управления и государственного регулирования ТЭК.</w:t>
      </w:r>
    </w:p>
    <w:p w14:paraId="7B26529F" w14:textId="5095AABE" w:rsidR="00E53C56" w:rsidRDefault="00E53C56" w:rsidP="005D6524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 Предпринимательские стратегии в ситуации энергоперехода.</w:t>
      </w:r>
    </w:p>
    <w:p w14:paraId="009F56C5" w14:textId="3999131A" w:rsidR="00447F9C" w:rsidRPr="003D04B9" w:rsidRDefault="00E53C56" w:rsidP="005D6524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7. </w:t>
      </w:r>
      <w:r w:rsidR="00526806" w:rsidRPr="003D04B9">
        <w:rPr>
          <w:spacing w:val="4"/>
          <w:sz w:val="24"/>
          <w:szCs w:val="24"/>
        </w:rPr>
        <w:t>Техническое перевооружение энергообъектов.</w:t>
      </w:r>
    </w:p>
    <w:p w14:paraId="7BD07E75" w14:textId="528DB4EB" w:rsidR="00447F9C" w:rsidRPr="003D04B9" w:rsidRDefault="00E53C56" w:rsidP="005D6524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8</w:t>
      </w:r>
      <w:r w:rsidR="00447F9C" w:rsidRPr="003D04B9">
        <w:rPr>
          <w:spacing w:val="4"/>
          <w:sz w:val="24"/>
          <w:szCs w:val="24"/>
        </w:rPr>
        <w:t xml:space="preserve">. </w:t>
      </w:r>
      <w:r w:rsidR="008A00AD" w:rsidRPr="003D04B9">
        <w:rPr>
          <w:spacing w:val="4"/>
          <w:sz w:val="24"/>
          <w:szCs w:val="24"/>
        </w:rPr>
        <w:t xml:space="preserve">IT-технологии и цифровизация </w:t>
      </w:r>
      <w:r w:rsidR="00526806" w:rsidRPr="003D04B9">
        <w:rPr>
          <w:spacing w:val="4"/>
          <w:sz w:val="24"/>
          <w:szCs w:val="24"/>
        </w:rPr>
        <w:t>ТЭК</w:t>
      </w:r>
      <w:r w:rsidR="001175E1" w:rsidRPr="003D04B9">
        <w:rPr>
          <w:spacing w:val="4"/>
          <w:sz w:val="24"/>
          <w:szCs w:val="24"/>
        </w:rPr>
        <w:t>.</w:t>
      </w:r>
    </w:p>
    <w:p w14:paraId="089045DF" w14:textId="5C118970" w:rsidR="00447F9C" w:rsidRPr="003D04B9" w:rsidRDefault="00E53C56" w:rsidP="005D6524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9</w:t>
      </w:r>
      <w:r w:rsidR="00447F9C" w:rsidRPr="003D04B9">
        <w:rPr>
          <w:spacing w:val="4"/>
          <w:sz w:val="24"/>
          <w:szCs w:val="24"/>
        </w:rPr>
        <w:t xml:space="preserve">. </w:t>
      </w:r>
      <w:r w:rsidR="001175E1" w:rsidRPr="003D04B9">
        <w:rPr>
          <w:spacing w:val="4"/>
          <w:sz w:val="24"/>
          <w:szCs w:val="24"/>
        </w:rPr>
        <w:t xml:space="preserve">Возобновляемая </w:t>
      </w:r>
      <w:r w:rsidR="004A3C35" w:rsidRPr="003D04B9">
        <w:rPr>
          <w:spacing w:val="4"/>
          <w:sz w:val="24"/>
          <w:szCs w:val="24"/>
        </w:rPr>
        <w:t xml:space="preserve">и нетрадиционная </w:t>
      </w:r>
      <w:r w:rsidR="001175E1" w:rsidRPr="003D04B9">
        <w:rPr>
          <w:spacing w:val="4"/>
          <w:sz w:val="24"/>
          <w:szCs w:val="24"/>
        </w:rPr>
        <w:t>энергетика</w:t>
      </w:r>
      <w:r w:rsidR="00447F9C" w:rsidRPr="003D04B9">
        <w:rPr>
          <w:spacing w:val="4"/>
          <w:sz w:val="24"/>
          <w:szCs w:val="24"/>
        </w:rPr>
        <w:t>.</w:t>
      </w:r>
      <w:r w:rsidR="0041456E" w:rsidRPr="003D04B9">
        <w:rPr>
          <w:spacing w:val="4"/>
          <w:sz w:val="24"/>
          <w:szCs w:val="24"/>
        </w:rPr>
        <w:t xml:space="preserve"> Перспективы внедрения технологий распределенной энергетики.</w:t>
      </w:r>
    </w:p>
    <w:p w14:paraId="21D5224D" w14:textId="64346982" w:rsidR="00447F9C" w:rsidRPr="003D04B9" w:rsidRDefault="00E53C56" w:rsidP="005D6524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10</w:t>
      </w:r>
      <w:r w:rsidR="00447F9C" w:rsidRPr="003D04B9">
        <w:rPr>
          <w:spacing w:val="4"/>
          <w:sz w:val="24"/>
          <w:szCs w:val="24"/>
        </w:rPr>
        <w:t xml:space="preserve">. </w:t>
      </w:r>
      <w:r w:rsidR="00EC0EA3" w:rsidRPr="003D04B9">
        <w:rPr>
          <w:spacing w:val="4"/>
          <w:sz w:val="24"/>
          <w:szCs w:val="24"/>
        </w:rPr>
        <w:t>Устойчивое развитие в энергетике</w:t>
      </w:r>
      <w:r w:rsidR="00447F9C" w:rsidRPr="003D04B9">
        <w:rPr>
          <w:spacing w:val="4"/>
          <w:sz w:val="24"/>
          <w:szCs w:val="24"/>
        </w:rPr>
        <w:t>.</w:t>
      </w:r>
    </w:p>
    <w:p w14:paraId="20C24C71" w14:textId="75CE0C2E" w:rsidR="00304F58" w:rsidRDefault="00E53C56" w:rsidP="00304F58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11. </w:t>
      </w:r>
      <w:r w:rsidR="00304F58">
        <w:rPr>
          <w:spacing w:val="4"/>
          <w:sz w:val="24"/>
          <w:szCs w:val="24"/>
        </w:rPr>
        <w:t>Э</w:t>
      </w:r>
      <w:r w:rsidR="00304F58" w:rsidRPr="007247C3">
        <w:rPr>
          <w:spacing w:val="4"/>
          <w:sz w:val="24"/>
          <w:szCs w:val="24"/>
        </w:rPr>
        <w:t>нергетик</w:t>
      </w:r>
      <w:r w:rsidR="00304F58">
        <w:rPr>
          <w:spacing w:val="4"/>
          <w:sz w:val="24"/>
          <w:szCs w:val="24"/>
        </w:rPr>
        <w:t>а</w:t>
      </w:r>
      <w:r w:rsidR="00304F58" w:rsidRPr="007247C3">
        <w:rPr>
          <w:spacing w:val="4"/>
          <w:sz w:val="24"/>
          <w:szCs w:val="24"/>
        </w:rPr>
        <w:t xml:space="preserve"> как драйвер </w:t>
      </w:r>
      <w:r w:rsidR="00304F58">
        <w:rPr>
          <w:spacing w:val="4"/>
          <w:sz w:val="24"/>
          <w:szCs w:val="24"/>
        </w:rPr>
        <w:t xml:space="preserve">пространственного развития, </w:t>
      </w:r>
      <w:r w:rsidR="00304F58" w:rsidRPr="007247C3">
        <w:rPr>
          <w:spacing w:val="4"/>
          <w:sz w:val="24"/>
          <w:szCs w:val="24"/>
        </w:rPr>
        <w:t>развития других практик и отраслей</w:t>
      </w:r>
      <w:r w:rsidR="00304F58">
        <w:rPr>
          <w:spacing w:val="4"/>
          <w:sz w:val="24"/>
          <w:szCs w:val="24"/>
        </w:rPr>
        <w:t>.</w:t>
      </w:r>
    </w:p>
    <w:p w14:paraId="0891B6D9" w14:textId="2815F4F7" w:rsidR="00447F9C" w:rsidRPr="003D04B9" w:rsidRDefault="00E53C56" w:rsidP="005D6524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12</w:t>
      </w:r>
      <w:r w:rsidR="00447F9C" w:rsidRPr="003D04B9">
        <w:rPr>
          <w:spacing w:val="4"/>
          <w:sz w:val="24"/>
          <w:szCs w:val="24"/>
        </w:rPr>
        <w:t xml:space="preserve">. </w:t>
      </w:r>
      <w:r w:rsidR="00AF639C" w:rsidRPr="003D04B9">
        <w:rPr>
          <w:spacing w:val="4"/>
          <w:sz w:val="24"/>
          <w:szCs w:val="24"/>
        </w:rPr>
        <w:t>Современные электротехнологии, электрооборудование и электроснабжение сельских территорий</w:t>
      </w:r>
      <w:r w:rsidR="008A00AD" w:rsidRPr="003D04B9">
        <w:rPr>
          <w:spacing w:val="4"/>
          <w:sz w:val="24"/>
          <w:szCs w:val="24"/>
        </w:rPr>
        <w:t xml:space="preserve"> и объектов АПК</w:t>
      </w:r>
      <w:r w:rsidR="00447F9C" w:rsidRPr="003D04B9">
        <w:rPr>
          <w:spacing w:val="4"/>
          <w:sz w:val="24"/>
          <w:szCs w:val="24"/>
        </w:rPr>
        <w:t>.</w:t>
      </w:r>
    </w:p>
    <w:p w14:paraId="59205243" w14:textId="1B3B2910" w:rsidR="008A00AD" w:rsidRPr="003D04B9" w:rsidRDefault="00806222" w:rsidP="005D6524">
      <w:pPr>
        <w:ind w:right="-34" w:firstLine="567"/>
        <w:jc w:val="both"/>
        <w:rPr>
          <w:spacing w:val="4"/>
          <w:sz w:val="24"/>
          <w:szCs w:val="24"/>
        </w:rPr>
      </w:pPr>
      <w:r w:rsidRPr="003D04B9">
        <w:rPr>
          <w:spacing w:val="4"/>
          <w:sz w:val="24"/>
          <w:szCs w:val="24"/>
        </w:rPr>
        <w:t>1</w:t>
      </w:r>
      <w:r w:rsidR="00E53C56">
        <w:rPr>
          <w:spacing w:val="4"/>
          <w:sz w:val="24"/>
          <w:szCs w:val="24"/>
        </w:rPr>
        <w:t>3</w:t>
      </w:r>
      <w:r w:rsidR="00447F9C" w:rsidRPr="003D04B9">
        <w:rPr>
          <w:spacing w:val="4"/>
          <w:sz w:val="24"/>
          <w:szCs w:val="24"/>
        </w:rPr>
        <w:t xml:space="preserve">. </w:t>
      </w:r>
      <w:r w:rsidR="008A00AD" w:rsidRPr="003D04B9">
        <w:rPr>
          <w:spacing w:val="4"/>
          <w:sz w:val="24"/>
          <w:szCs w:val="24"/>
        </w:rPr>
        <w:t xml:space="preserve">Математические методы, компьютерное моделирование и информационные технологии искусственного интеллекта   </w:t>
      </w:r>
    </w:p>
    <w:p w14:paraId="4800AD5B" w14:textId="53472B73" w:rsidR="008A00AD" w:rsidRPr="003D04B9" w:rsidRDefault="00806222" w:rsidP="005D6524">
      <w:pPr>
        <w:ind w:right="-34" w:firstLine="567"/>
        <w:jc w:val="both"/>
        <w:rPr>
          <w:spacing w:val="4"/>
          <w:sz w:val="24"/>
          <w:szCs w:val="24"/>
        </w:rPr>
      </w:pPr>
      <w:r w:rsidRPr="003D04B9">
        <w:rPr>
          <w:spacing w:val="4"/>
          <w:sz w:val="24"/>
          <w:szCs w:val="24"/>
        </w:rPr>
        <w:t>1</w:t>
      </w:r>
      <w:r w:rsidR="00E53C56">
        <w:rPr>
          <w:spacing w:val="4"/>
          <w:sz w:val="24"/>
          <w:szCs w:val="24"/>
        </w:rPr>
        <w:t>4</w:t>
      </w:r>
      <w:r w:rsidR="00212C6F" w:rsidRPr="003D04B9">
        <w:rPr>
          <w:spacing w:val="4"/>
          <w:sz w:val="24"/>
          <w:szCs w:val="24"/>
        </w:rPr>
        <w:t>. Эффективность производства, испытаний и внедрения новых технологий, техники и оборудования для добычи трудноизвлекаемых запасов углеводородов и повышения нефтеотдачи.</w:t>
      </w:r>
    </w:p>
    <w:p w14:paraId="5D074DCE" w14:textId="712B87E9" w:rsidR="004A3C35" w:rsidRPr="003D04B9" w:rsidRDefault="00806222" w:rsidP="005D6524">
      <w:pPr>
        <w:ind w:right="-34" w:firstLine="567"/>
        <w:jc w:val="both"/>
        <w:rPr>
          <w:spacing w:val="4"/>
          <w:sz w:val="24"/>
          <w:szCs w:val="24"/>
        </w:rPr>
      </w:pPr>
      <w:r w:rsidRPr="003D04B9">
        <w:rPr>
          <w:spacing w:val="4"/>
          <w:sz w:val="24"/>
          <w:szCs w:val="24"/>
        </w:rPr>
        <w:t>1</w:t>
      </w:r>
      <w:r w:rsidR="00E53C56">
        <w:rPr>
          <w:spacing w:val="4"/>
          <w:sz w:val="24"/>
          <w:szCs w:val="24"/>
        </w:rPr>
        <w:t>5</w:t>
      </w:r>
      <w:r w:rsidR="004A3C35" w:rsidRPr="003D04B9">
        <w:rPr>
          <w:spacing w:val="4"/>
          <w:sz w:val="24"/>
          <w:szCs w:val="24"/>
        </w:rPr>
        <w:t>. Повышение энергоэффективности.</w:t>
      </w:r>
    </w:p>
    <w:p w14:paraId="7C40B831" w14:textId="4BE1FD57" w:rsidR="004A3C35" w:rsidRPr="003D04B9" w:rsidRDefault="00806222" w:rsidP="005D6524">
      <w:pPr>
        <w:ind w:right="-34" w:firstLine="567"/>
        <w:jc w:val="both"/>
        <w:rPr>
          <w:spacing w:val="4"/>
          <w:sz w:val="24"/>
          <w:szCs w:val="24"/>
        </w:rPr>
      </w:pPr>
      <w:r w:rsidRPr="003D04B9">
        <w:rPr>
          <w:spacing w:val="4"/>
          <w:sz w:val="24"/>
          <w:szCs w:val="24"/>
        </w:rPr>
        <w:lastRenderedPageBreak/>
        <w:t>1</w:t>
      </w:r>
      <w:r w:rsidR="00E53C56">
        <w:rPr>
          <w:spacing w:val="4"/>
          <w:sz w:val="24"/>
          <w:szCs w:val="24"/>
        </w:rPr>
        <w:t>6</w:t>
      </w:r>
      <w:r w:rsidR="004A3C35" w:rsidRPr="003D04B9">
        <w:rPr>
          <w:spacing w:val="4"/>
          <w:sz w:val="24"/>
          <w:szCs w:val="24"/>
        </w:rPr>
        <w:t>. Трудовые и социальные отношения в ТЭК.</w:t>
      </w:r>
    </w:p>
    <w:p w14:paraId="59E72044" w14:textId="7D867F85" w:rsidR="00803F4F" w:rsidRPr="003D04B9" w:rsidRDefault="00806222" w:rsidP="005D6524">
      <w:pPr>
        <w:ind w:right="-34" w:firstLine="567"/>
        <w:jc w:val="both"/>
        <w:rPr>
          <w:spacing w:val="4"/>
          <w:sz w:val="24"/>
          <w:szCs w:val="24"/>
        </w:rPr>
      </w:pPr>
      <w:r w:rsidRPr="003D04B9">
        <w:rPr>
          <w:spacing w:val="4"/>
          <w:sz w:val="24"/>
          <w:szCs w:val="24"/>
        </w:rPr>
        <w:t>1</w:t>
      </w:r>
      <w:r w:rsidR="00E53C56">
        <w:rPr>
          <w:spacing w:val="4"/>
          <w:sz w:val="24"/>
          <w:szCs w:val="24"/>
        </w:rPr>
        <w:t>7</w:t>
      </w:r>
      <w:r w:rsidR="00803F4F" w:rsidRPr="003D04B9">
        <w:rPr>
          <w:spacing w:val="4"/>
          <w:sz w:val="24"/>
          <w:szCs w:val="24"/>
        </w:rPr>
        <w:t>. Техника безопасности и охрана труда на объектах ТЭК.</w:t>
      </w:r>
    </w:p>
    <w:p w14:paraId="12CDC346" w14:textId="719A7196" w:rsidR="00212C6F" w:rsidRPr="003D04B9" w:rsidRDefault="00212C6F" w:rsidP="005D6524">
      <w:pPr>
        <w:ind w:right="-34" w:firstLine="567"/>
        <w:jc w:val="both"/>
        <w:rPr>
          <w:spacing w:val="4"/>
          <w:sz w:val="24"/>
          <w:szCs w:val="24"/>
        </w:rPr>
      </w:pPr>
      <w:r w:rsidRPr="003D04B9">
        <w:rPr>
          <w:spacing w:val="4"/>
          <w:sz w:val="24"/>
          <w:szCs w:val="24"/>
        </w:rPr>
        <w:t>1</w:t>
      </w:r>
      <w:r w:rsidR="00E53C56">
        <w:rPr>
          <w:spacing w:val="4"/>
          <w:sz w:val="24"/>
          <w:szCs w:val="24"/>
        </w:rPr>
        <w:t>8</w:t>
      </w:r>
      <w:r w:rsidRPr="003D04B9">
        <w:rPr>
          <w:spacing w:val="4"/>
          <w:sz w:val="24"/>
          <w:szCs w:val="24"/>
        </w:rPr>
        <w:t xml:space="preserve">. </w:t>
      </w:r>
      <w:r w:rsidR="004A3C35" w:rsidRPr="003D04B9">
        <w:rPr>
          <w:spacing w:val="4"/>
          <w:sz w:val="24"/>
          <w:szCs w:val="24"/>
        </w:rPr>
        <w:t>Э</w:t>
      </w:r>
      <w:r w:rsidRPr="003D04B9">
        <w:rPr>
          <w:spacing w:val="4"/>
          <w:sz w:val="24"/>
          <w:szCs w:val="24"/>
        </w:rPr>
        <w:t>кологичност</w:t>
      </w:r>
      <w:r w:rsidR="004A3C35" w:rsidRPr="003D04B9">
        <w:rPr>
          <w:spacing w:val="4"/>
          <w:sz w:val="24"/>
          <w:szCs w:val="24"/>
        </w:rPr>
        <w:t>ь</w:t>
      </w:r>
      <w:r w:rsidRPr="003D04B9">
        <w:rPr>
          <w:spacing w:val="4"/>
          <w:sz w:val="24"/>
          <w:szCs w:val="24"/>
        </w:rPr>
        <w:t xml:space="preserve"> функционирования ТЭК.</w:t>
      </w:r>
    </w:p>
    <w:p w14:paraId="7AC8FD7D" w14:textId="653BB664" w:rsidR="00F50A7D" w:rsidRPr="003D04B9" w:rsidRDefault="00E53C56" w:rsidP="005D6524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19</w:t>
      </w:r>
      <w:r w:rsidR="00F50A7D" w:rsidRPr="003D04B9">
        <w:rPr>
          <w:spacing w:val="4"/>
          <w:sz w:val="24"/>
          <w:szCs w:val="24"/>
        </w:rPr>
        <w:t>. Рациональное использование энергоресурсов и повышение надежности коммунально-бытового комплекса</w:t>
      </w:r>
      <w:r w:rsidR="00B05AA4" w:rsidRPr="003D04B9">
        <w:rPr>
          <w:spacing w:val="4"/>
          <w:sz w:val="24"/>
          <w:szCs w:val="24"/>
        </w:rPr>
        <w:t>.</w:t>
      </w:r>
    </w:p>
    <w:p w14:paraId="0BB192EF" w14:textId="1C2E508A" w:rsidR="00212C6F" w:rsidRDefault="00E53C56" w:rsidP="005D6524">
      <w:pPr>
        <w:ind w:right="-34"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20</w:t>
      </w:r>
      <w:r w:rsidR="00803F4F" w:rsidRPr="003D04B9">
        <w:rPr>
          <w:spacing w:val="4"/>
          <w:sz w:val="24"/>
          <w:szCs w:val="24"/>
        </w:rPr>
        <w:t>. Опыт зарубежной энергетики.</w:t>
      </w:r>
    </w:p>
    <w:p w14:paraId="047E3771" w14:textId="77777777" w:rsidR="007247C3" w:rsidRPr="003D04B9" w:rsidRDefault="007247C3" w:rsidP="005D6524">
      <w:pPr>
        <w:ind w:right="-34" w:firstLine="567"/>
        <w:jc w:val="both"/>
        <w:rPr>
          <w:spacing w:val="4"/>
          <w:sz w:val="24"/>
          <w:szCs w:val="24"/>
        </w:rPr>
      </w:pPr>
    </w:p>
    <w:p w14:paraId="6412F6D1" w14:textId="0B2A4D56" w:rsidR="00447F9C" w:rsidRPr="003D04B9" w:rsidRDefault="00447F9C" w:rsidP="001A1302">
      <w:pPr>
        <w:spacing w:before="70"/>
        <w:ind w:right="-36"/>
        <w:jc w:val="both"/>
        <w:rPr>
          <w:sz w:val="24"/>
          <w:szCs w:val="24"/>
        </w:rPr>
      </w:pPr>
      <w:r w:rsidRPr="00DA0A43">
        <w:rPr>
          <w:b/>
          <w:sz w:val="24"/>
          <w:szCs w:val="24"/>
        </w:rPr>
        <w:t xml:space="preserve">По итогам конференции </w:t>
      </w:r>
      <w:r w:rsidR="006D502B" w:rsidRPr="00DA0A43">
        <w:rPr>
          <w:b/>
          <w:sz w:val="24"/>
          <w:szCs w:val="24"/>
        </w:rPr>
        <w:t xml:space="preserve">будет издан научный </w:t>
      </w:r>
      <w:r w:rsidRPr="00DA0A43">
        <w:rPr>
          <w:b/>
          <w:sz w:val="24"/>
          <w:szCs w:val="24"/>
        </w:rPr>
        <w:t>сборник статей</w:t>
      </w:r>
      <w:r w:rsidRPr="003D04B9">
        <w:rPr>
          <w:sz w:val="24"/>
          <w:szCs w:val="24"/>
        </w:rPr>
        <w:t xml:space="preserve">, </w:t>
      </w:r>
      <w:r w:rsidR="006D502B" w:rsidRPr="003D04B9">
        <w:rPr>
          <w:sz w:val="24"/>
          <w:szCs w:val="24"/>
        </w:rPr>
        <w:t>постатейно</w:t>
      </w:r>
      <w:r w:rsidRPr="003D04B9">
        <w:rPr>
          <w:sz w:val="24"/>
          <w:szCs w:val="24"/>
        </w:rPr>
        <w:t xml:space="preserve"> размещен</w:t>
      </w:r>
      <w:r w:rsidR="00EC255C" w:rsidRPr="003D04B9">
        <w:rPr>
          <w:sz w:val="24"/>
          <w:szCs w:val="24"/>
        </w:rPr>
        <w:t>ный</w:t>
      </w:r>
      <w:r w:rsidRPr="003D04B9">
        <w:rPr>
          <w:sz w:val="24"/>
          <w:szCs w:val="24"/>
        </w:rPr>
        <w:t xml:space="preserve"> в научной электронной библиотеке (www.elibrary.ru) с последующей индексацией в наукометрической базе РИНЦ (</w:t>
      </w:r>
      <w:r w:rsidR="006D502B" w:rsidRPr="003D04B9">
        <w:rPr>
          <w:sz w:val="24"/>
          <w:szCs w:val="24"/>
        </w:rPr>
        <w:t>Договор №</w:t>
      </w:r>
      <w:r w:rsidR="009C057E" w:rsidRPr="003D04B9">
        <w:rPr>
          <w:sz w:val="24"/>
          <w:szCs w:val="24"/>
        </w:rPr>
        <w:t>244-02/2020К от 25.02.2020г.</w:t>
      </w:r>
      <w:r w:rsidR="00DD5579">
        <w:rPr>
          <w:sz w:val="24"/>
          <w:szCs w:val="24"/>
        </w:rPr>
        <w:t>). С</w:t>
      </w:r>
      <w:r w:rsidRPr="003D04B9">
        <w:rPr>
          <w:sz w:val="24"/>
          <w:szCs w:val="24"/>
        </w:rPr>
        <w:t>борнику статей буд</w:t>
      </w:r>
      <w:r w:rsidR="00496293" w:rsidRPr="003D04B9">
        <w:rPr>
          <w:sz w:val="24"/>
          <w:szCs w:val="24"/>
        </w:rPr>
        <w:t>у</w:t>
      </w:r>
      <w:r w:rsidRPr="003D04B9">
        <w:rPr>
          <w:sz w:val="24"/>
          <w:szCs w:val="24"/>
        </w:rPr>
        <w:t>т присвоен</w:t>
      </w:r>
      <w:r w:rsidR="00496293" w:rsidRPr="003D04B9">
        <w:rPr>
          <w:sz w:val="24"/>
          <w:szCs w:val="24"/>
        </w:rPr>
        <w:t>ы коды</w:t>
      </w:r>
      <w:r w:rsidRPr="003D04B9">
        <w:rPr>
          <w:sz w:val="24"/>
          <w:szCs w:val="24"/>
        </w:rPr>
        <w:t xml:space="preserve"> ISBN</w:t>
      </w:r>
      <w:r w:rsidR="00496293" w:rsidRPr="003D04B9">
        <w:rPr>
          <w:sz w:val="24"/>
          <w:szCs w:val="24"/>
        </w:rPr>
        <w:t>, УДК и ББК</w:t>
      </w:r>
      <w:r w:rsidRPr="003D04B9">
        <w:rPr>
          <w:sz w:val="24"/>
          <w:szCs w:val="24"/>
        </w:rPr>
        <w:t>.</w:t>
      </w:r>
      <w:r w:rsidR="00DD5579">
        <w:rPr>
          <w:sz w:val="24"/>
          <w:szCs w:val="24"/>
        </w:rPr>
        <w:t xml:space="preserve"> </w:t>
      </w:r>
      <w:r w:rsidRPr="003D04B9">
        <w:rPr>
          <w:sz w:val="24"/>
          <w:szCs w:val="24"/>
        </w:rPr>
        <w:t>Оргкомитет оставляет за собой право отбора присланных материалов.</w:t>
      </w:r>
    </w:p>
    <w:p w14:paraId="469394B4" w14:textId="77777777" w:rsidR="002626ED" w:rsidRDefault="002626ED" w:rsidP="008069CB">
      <w:pPr>
        <w:spacing w:before="70"/>
        <w:ind w:right="-36"/>
        <w:jc w:val="both"/>
        <w:rPr>
          <w:b/>
          <w:sz w:val="24"/>
          <w:szCs w:val="24"/>
        </w:rPr>
      </w:pPr>
    </w:p>
    <w:p w14:paraId="26BCA2FF" w14:textId="77777777" w:rsidR="008069CB" w:rsidRPr="00DA0A43" w:rsidRDefault="008069CB" w:rsidP="008069CB">
      <w:pPr>
        <w:spacing w:before="70"/>
        <w:ind w:right="-36"/>
        <w:jc w:val="both"/>
        <w:rPr>
          <w:b/>
          <w:sz w:val="24"/>
          <w:szCs w:val="24"/>
        </w:rPr>
      </w:pPr>
      <w:r w:rsidRPr="00DA0A43">
        <w:rPr>
          <w:b/>
          <w:sz w:val="24"/>
          <w:szCs w:val="24"/>
        </w:rPr>
        <w:t>Лучшие доклады в виде статей будут опубликованы</w:t>
      </w:r>
      <w:r w:rsidR="00DA0A43" w:rsidRPr="00DA0A43">
        <w:rPr>
          <w:b/>
          <w:sz w:val="24"/>
          <w:szCs w:val="24"/>
        </w:rPr>
        <w:t xml:space="preserve"> </w:t>
      </w:r>
      <w:r w:rsidRPr="00DA0A43">
        <w:rPr>
          <w:b/>
          <w:sz w:val="24"/>
          <w:szCs w:val="24"/>
        </w:rPr>
        <w:t>в научных журналах, входящих в Перечень рецензируемых научных изданий ВАК РФ:</w:t>
      </w:r>
    </w:p>
    <w:p w14:paraId="2DC5CFCD" w14:textId="77777777" w:rsidR="008069CB" w:rsidRPr="00DA0A43" w:rsidRDefault="008069CB" w:rsidP="00DA0A43">
      <w:pPr>
        <w:pStyle w:val="a5"/>
        <w:numPr>
          <w:ilvl w:val="0"/>
          <w:numId w:val="25"/>
        </w:numPr>
        <w:spacing w:before="70"/>
        <w:ind w:right="-36"/>
        <w:rPr>
          <w:i/>
          <w:sz w:val="24"/>
          <w:szCs w:val="24"/>
        </w:rPr>
      </w:pPr>
      <w:r w:rsidRPr="00DA0A43">
        <w:rPr>
          <w:sz w:val="24"/>
          <w:szCs w:val="24"/>
        </w:rPr>
        <w:t xml:space="preserve">«Энергетическая политика». </w:t>
      </w:r>
      <w:r w:rsidR="00DA0A43">
        <w:rPr>
          <w:sz w:val="24"/>
          <w:szCs w:val="24"/>
        </w:rPr>
        <w:br/>
      </w:r>
      <w:r w:rsidRPr="00DA0A43">
        <w:rPr>
          <w:i/>
          <w:sz w:val="24"/>
          <w:szCs w:val="24"/>
        </w:rPr>
        <w:t xml:space="preserve">Сайт журнала: </w:t>
      </w:r>
      <w:hyperlink r:id="rId21" w:history="1">
        <w:r w:rsidRPr="00DA0A43">
          <w:rPr>
            <w:rStyle w:val="ad"/>
            <w:i/>
            <w:sz w:val="24"/>
            <w:szCs w:val="24"/>
          </w:rPr>
          <w:t>https://energypolicy.ru/</w:t>
        </w:r>
      </w:hyperlink>
    </w:p>
    <w:p w14:paraId="18C1CA09" w14:textId="77777777" w:rsidR="008069CB" w:rsidRPr="00DA0A43" w:rsidRDefault="008069CB" w:rsidP="00DA0A43">
      <w:pPr>
        <w:pStyle w:val="a5"/>
        <w:numPr>
          <w:ilvl w:val="0"/>
          <w:numId w:val="25"/>
        </w:numPr>
        <w:spacing w:before="70"/>
        <w:ind w:right="-36"/>
        <w:rPr>
          <w:sz w:val="24"/>
          <w:szCs w:val="24"/>
        </w:rPr>
      </w:pPr>
      <w:r w:rsidRPr="00DA0A43">
        <w:rPr>
          <w:sz w:val="24"/>
          <w:szCs w:val="24"/>
        </w:rPr>
        <w:t xml:space="preserve">«Информационные ресурсы России». </w:t>
      </w:r>
      <w:r w:rsidR="00DA0A43">
        <w:rPr>
          <w:sz w:val="24"/>
          <w:szCs w:val="24"/>
        </w:rPr>
        <w:br/>
      </w:r>
      <w:r w:rsidRPr="00DA0A43">
        <w:rPr>
          <w:i/>
          <w:sz w:val="24"/>
          <w:szCs w:val="24"/>
        </w:rPr>
        <w:t>Сайт журнала:</w:t>
      </w:r>
      <w:r w:rsidR="00DA0A43" w:rsidRPr="00DA0A43">
        <w:rPr>
          <w:i/>
          <w:sz w:val="24"/>
          <w:szCs w:val="24"/>
        </w:rPr>
        <w:t xml:space="preserve"> </w:t>
      </w:r>
      <w:hyperlink r:id="rId22" w:history="1">
        <w:r w:rsidR="00DA0A43" w:rsidRPr="00DA0A43">
          <w:rPr>
            <w:rStyle w:val="ad"/>
            <w:i/>
            <w:sz w:val="24"/>
            <w:szCs w:val="24"/>
          </w:rPr>
          <w:t>http://rosenergo.gov.ru/information_and_analytical_support/informatsionnie_resursi_rossii</w:t>
        </w:r>
      </w:hyperlink>
    </w:p>
    <w:p w14:paraId="5D707796" w14:textId="77777777" w:rsidR="00C61736" w:rsidRDefault="00C61736" w:rsidP="001A1302">
      <w:pPr>
        <w:ind w:right="-36"/>
        <w:jc w:val="both"/>
        <w:rPr>
          <w:sz w:val="24"/>
          <w:szCs w:val="24"/>
        </w:rPr>
      </w:pPr>
    </w:p>
    <w:p w14:paraId="64D452EF" w14:textId="47DD4F3A" w:rsidR="00447F9C" w:rsidRPr="002626ED" w:rsidRDefault="00447F9C" w:rsidP="002626ED">
      <w:pPr>
        <w:spacing w:after="120"/>
        <w:ind w:right="-34"/>
        <w:jc w:val="center"/>
        <w:rPr>
          <w:b/>
          <w:sz w:val="24"/>
          <w:szCs w:val="24"/>
        </w:rPr>
      </w:pPr>
      <w:r w:rsidRPr="002626ED">
        <w:rPr>
          <w:b/>
          <w:sz w:val="24"/>
          <w:szCs w:val="24"/>
        </w:rPr>
        <w:t>Для участия необходимо представить:</w:t>
      </w:r>
    </w:p>
    <w:p w14:paraId="407E9542" w14:textId="77777777" w:rsidR="00447F9C" w:rsidRPr="003D04B9" w:rsidRDefault="00447F9C" w:rsidP="001A1302">
      <w:pPr>
        <w:ind w:right="-36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• заявку на участие (правила оформления см. в приложении</w:t>
      </w:r>
      <w:r w:rsidR="00827483" w:rsidRPr="003D04B9">
        <w:rPr>
          <w:sz w:val="24"/>
          <w:szCs w:val="24"/>
        </w:rPr>
        <w:t xml:space="preserve"> 1</w:t>
      </w:r>
      <w:r w:rsidRPr="003D04B9">
        <w:rPr>
          <w:sz w:val="24"/>
          <w:szCs w:val="24"/>
        </w:rPr>
        <w:t>);</w:t>
      </w:r>
    </w:p>
    <w:p w14:paraId="5330D72C" w14:textId="77777777" w:rsidR="00447F9C" w:rsidRPr="003D04B9" w:rsidRDefault="00447F9C" w:rsidP="001A1302">
      <w:pPr>
        <w:ind w:right="-36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• тезисы (прави</w:t>
      </w:r>
      <w:r w:rsidR="00F24A3C" w:rsidRPr="003D04B9">
        <w:rPr>
          <w:sz w:val="24"/>
          <w:szCs w:val="24"/>
        </w:rPr>
        <w:t>ла оформления см. в приложении</w:t>
      </w:r>
      <w:r w:rsidR="00827483" w:rsidRPr="003D04B9">
        <w:rPr>
          <w:sz w:val="24"/>
          <w:szCs w:val="24"/>
        </w:rPr>
        <w:t xml:space="preserve"> 2</w:t>
      </w:r>
      <w:r w:rsidR="00F24A3C" w:rsidRPr="003D04B9">
        <w:rPr>
          <w:sz w:val="24"/>
          <w:szCs w:val="24"/>
        </w:rPr>
        <w:t>);</w:t>
      </w:r>
    </w:p>
    <w:p w14:paraId="13BB96CB" w14:textId="77777777" w:rsidR="00447F9C" w:rsidRPr="003D04B9" w:rsidRDefault="00F24A3C" w:rsidP="00561834">
      <w:pPr>
        <w:ind w:right="-36"/>
        <w:jc w:val="both"/>
        <w:rPr>
          <w:sz w:val="24"/>
          <w:szCs w:val="24"/>
        </w:rPr>
      </w:pPr>
      <w:r w:rsidRPr="003D04B9">
        <w:rPr>
          <w:sz w:val="24"/>
          <w:szCs w:val="24"/>
        </w:rPr>
        <w:t xml:space="preserve">• </w:t>
      </w:r>
      <w:r w:rsidR="00BD7794" w:rsidRPr="003D04B9">
        <w:rPr>
          <w:sz w:val="24"/>
          <w:szCs w:val="24"/>
        </w:rPr>
        <w:t>рецензию</w:t>
      </w:r>
      <w:r w:rsidR="00D5573B" w:rsidRPr="003D04B9">
        <w:rPr>
          <w:sz w:val="24"/>
          <w:szCs w:val="24"/>
        </w:rPr>
        <w:t xml:space="preserve"> (может быть представлена в форме, рекомендованной в организации рецензента)</w:t>
      </w:r>
      <w:r w:rsidR="00900A30" w:rsidRPr="003D04B9">
        <w:rPr>
          <w:sz w:val="24"/>
          <w:szCs w:val="24"/>
        </w:rPr>
        <w:t>;</w:t>
      </w:r>
    </w:p>
    <w:p w14:paraId="1E949B20" w14:textId="77777777" w:rsidR="002626ED" w:rsidRDefault="00900A30" w:rsidP="00075147">
      <w:pPr>
        <w:shd w:val="clear" w:color="auto" w:fill="FFFFFF" w:themeFill="background1"/>
        <w:ind w:right="-36"/>
        <w:jc w:val="both"/>
        <w:rPr>
          <w:sz w:val="24"/>
          <w:szCs w:val="24"/>
        </w:rPr>
      </w:pPr>
      <w:r w:rsidRPr="003D04B9">
        <w:rPr>
          <w:sz w:val="24"/>
          <w:szCs w:val="24"/>
        </w:rPr>
        <w:t xml:space="preserve">• авторский договор на размещение материалов (форма </w:t>
      </w:r>
      <w:r w:rsidR="00250D25" w:rsidRPr="003D04B9">
        <w:rPr>
          <w:sz w:val="24"/>
          <w:szCs w:val="24"/>
        </w:rPr>
        <w:t>предоставляется в отдельном файле после оформления заявки на участие</w:t>
      </w:r>
      <w:r w:rsidRPr="003D04B9">
        <w:rPr>
          <w:sz w:val="24"/>
          <w:szCs w:val="24"/>
        </w:rPr>
        <w:t>).</w:t>
      </w:r>
    </w:p>
    <w:p w14:paraId="460FE900" w14:textId="77777777" w:rsidR="002626ED" w:rsidRDefault="002626ED" w:rsidP="00075147">
      <w:pPr>
        <w:shd w:val="clear" w:color="auto" w:fill="FFFFFF" w:themeFill="background1"/>
        <w:ind w:right="-36"/>
        <w:jc w:val="both"/>
        <w:rPr>
          <w:sz w:val="24"/>
          <w:szCs w:val="24"/>
        </w:rPr>
      </w:pPr>
    </w:p>
    <w:p w14:paraId="6B6A7EB0" w14:textId="476E66E7" w:rsidR="00447F9C" w:rsidRPr="003D04B9" w:rsidRDefault="00447F9C" w:rsidP="001A1302">
      <w:pPr>
        <w:spacing w:before="70"/>
        <w:ind w:right="-36"/>
        <w:jc w:val="both"/>
        <w:rPr>
          <w:sz w:val="24"/>
          <w:szCs w:val="24"/>
        </w:rPr>
      </w:pPr>
      <w:r w:rsidRPr="003D04B9">
        <w:rPr>
          <w:sz w:val="24"/>
          <w:szCs w:val="24"/>
        </w:rPr>
        <w:t xml:space="preserve">Заявка и тезисы </w:t>
      </w:r>
      <w:r w:rsidRPr="003D04B9">
        <w:rPr>
          <w:b/>
          <w:bCs/>
          <w:sz w:val="24"/>
          <w:szCs w:val="24"/>
        </w:rPr>
        <w:t xml:space="preserve">(не менее </w:t>
      </w:r>
      <w:r w:rsidR="00561834" w:rsidRPr="003D04B9">
        <w:rPr>
          <w:b/>
          <w:bCs/>
          <w:sz w:val="24"/>
          <w:szCs w:val="24"/>
        </w:rPr>
        <w:t>5</w:t>
      </w:r>
      <w:r w:rsidRPr="003D04B9">
        <w:rPr>
          <w:b/>
          <w:bCs/>
          <w:sz w:val="24"/>
          <w:szCs w:val="24"/>
        </w:rPr>
        <w:t xml:space="preserve"> страниц</w:t>
      </w:r>
      <w:r w:rsidRPr="003D04B9">
        <w:rPr>
          <w:sz w:val="24"/>
          <w:szCs w:val="24"/>
        </w:rPr>
        <w:t xml:space="preserve">) принимаются в срок до </w:t>
      </w:r>
      <w:r w:rsidRPr="003D04B9">
        <w:rPr>
          <w:b/>
          <w:bCs/>
          <w:sz w:val="24"/>
          <w:szCs w:val="24"/>
        </w:rPr>
        <w:t xml:space="preserve">1 </w:t>
      </w:r>
      <w:r w:rsidR="007E6916">
        <w:rPr>
          <w:b/>
          <w:bCs/>
          <w:sz w:val="24"/>
          <w:szCs w:val="24"/>
        </w:rPr>
        <w:t>ноября</w:t>
      </w:r>
      <w:r w:rsidRPr="003D04B9">
        <w:rPr>
          <w:b/>
          <w:bCs/>
          <w:sz w:val="24"/>
          <w:szCs w:val="24"/>
        </w:rPr>
        <w:t xml:space="preserve"> 202</w:t>
      </w:r>
      <w:r w:rsidR="0004210C" w:rsidRPr="0004210C">
        <w:rPr>
          <w:b/>
          <w:bCs/>
          <w:sz w:val="24"/>
          <w:szCs w:val="24"/>
        </w:rPr>
        <w:t>2</w:t>
      </w:r>
      <w:r w:rsidRPr="003D04B9">
        <w:rPr>
          <w:sz w:val="24"/>
          <w:szCs w:val="24"/>
        </w:rPr>
        <w:t xml:space="preserve"> года по электронному адресу </w:t>
      </w:r>
      <w:hyperlink r:id="rId23" w:history="1">
        <w:r w:rsidR="00900A30" w:rsidRPr="003D04B9">
          <w:rPr>
            <w:rStyle w:val="ad"/>
            <w:sz w:val="24"/>
            <w:szCs w:val="24"/>
          </w:rPr>
          <w:t>conf.rosenergo@mail.ru</w:t>
        </w:r>
      </w:hyperlink>
      <w:r w:rsidR="00900A30" w:rsidRPr="003D04B9">
        <w:rPr>
          <w:sz w:val="24"/>
          <w:szCs w:val="24"/>
        </w:rPr>
        <w:t xml:space="preserve"> </w:t>
      </w:r>
      <w:r w:rsidRPr="003D04B9">
        <w:rPr>
          <w:sz w:val="24"/>
          <w:szCs w:val="24"/>
        </w:rPr>
        <w:t xml:space="preserve">с пометкой </w:t>
      </w:r>
      <w:r w:rsidRPr="003D04B9">
        <w:rPr>
          <w:b/>
          <w:bCs/>
          <w:sz w:val="24"/>
          <w:szCs w:val="24"/>
        </w:rPr>
        <w:t xml:space="preserve">«НА КОНФЕРЕНЦИЮ </w:t>
      </w:r>
      <w:r w:rsidR="0004210C" w:rsidRPr="0004210C">
        <w:rPr>
          <w:b/>
          <w:bCs/>
          <w:sz w:val="24"/>
          <w:szCs w:val="24"/>
        </w:rPr>
        <w:t>24</w:t>
      </w:r>
      <w:r w:rsidRPr="003D04B9">
        <w:rPr>
          <w:b/>
          <w:bCs/>
          <w:sz w:val="24"/>
          <w:szCs w:val="24"/>
        </w:rPr>
        <w:t>.11.202</w:t>
      </w:r>
      <w:r w:rsidR="0004210C" w:rsidRPr="0004210C">
        <w:rPr>
          <w:b/>
          <w:bCs/>
          <w:sz w:val="24"/>
          <w:szCs w:val="24"/>
        </w:rPr>
        <w:t>2</w:t>
      </w:r>
      <w:r w:rsidRPr="003D04B9">
        <w:rPr>
          <w:b/>
          <w:bCs/>
          <w:sz w:val="24"/>
          <w:szCs w:val="24"/>
        </w:rPr>
        <w:t>»</w:t>
      </w:r>
      <w:r w:rsidRPr="003D04B9">
        <w:rPr>
          <w:sz w:val="24"/>
          <w:szCs w:val="24"/>
        </w:rPr>
        <w:t xml:space="preserve"> или в печатном виде по адресу: </w:t>
      </w:r>
      <w:r w:rsidR="00FA059B" w:rsidRPr="003D04B9">
        <w:rPr>
          <w:b/>
          <w:bCs/>
          <w:sz w:val="24"/>
          <w:szCs w:val="24"/>
        </w:rPr>
        <w:t>400005, г. Волгоград, Проспект им. В.И. Ленина, 84</w:t>
      </w:r>
      <w:r w:rsidRPr="003D04B9">
        <w:rPr>
          <w:b/>
          <w:bCs/>
          <w:sz w:val="24"/>
          <w:szCs w:val="24"/>
        </w:rPr>
        <w:t>.</w:t>
      </w:r>
    </w:p>
    <w:p w14:paraId="6F8B1009" w14:textId="77777777" w:rsidR="00447F9C" w:rsidRPr="003D04B9" w:rsidRDefault="0006362A" w:rsidP="0006362A">
      <w:pPr>
        <w:spacing w:before="70"/>
        <w:ind w:right="409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Исходя из эпидемиологической ситуации на дату проведения, конференция может состояться в онлайн-формате.</w:t>
      </w:r>
      <w:r w:rsidR="006904A1" w:rsidRPr="003D04B9">
        <w:rPr>
          <w:sz w:val="24"/>
          <w:szCs w:val="24"/>
        </w:rPr>
        <w:t xml:space="preserve"> О порядке проведения в онлайн-формате будет дополнительная информация. </w:t>
      </w:r>
    </w:p>
    <w:p w14:paraId="3AF60D78" w14:textId="77777777" w:rsidR="00A20883" w:rsidRDefault="00A20883" w:rsidP="002626ED">
      <w:pPr>
        <w:widowControl/>
        <w:autoSpaceDE/>
        <w:autoSpaceDN/>
        <w:spacing w:after="120"/>
        <w:jc w:val="center"/>
        <w:rPr>
          <w:b/>
          <w:bCs/>
          <w:sz w:val="24"/>
          <w:szCs w:val="24"/>
          <w:lang w:bidi="ru-RU"/>
        </w:rPr>
      </w:pPr>
      <w:r w:rsidRPr="003D04B9">
        <w:rPr>
          <w:b/>
          <w:bCs/>
          <w:sz w:val="24"/>
          <w:szCs w:val="24"/>
          <w:lang w:bidi="ru-RU"/>
        </w:rPr>
        <w:t>Стоимость консультационно-редакционных услуг: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58"/>
        <w:gridCol w:w="708"/>
        <w:gridCol w:w="2833"/>
      </w:tblGrid>
      <w:tr w:rsidR="002626ED" w14:paraId="10756907" w14:textId="77777777" w:rsidTr="002626ED">
        <w:tc>
          <w:tcPr>
            <w:tcW w:w="6658" w:type="dxa"/>
          </w:tcPr>
          <w:p w14:paraId="0C6F8E5C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О</w:t>
            </w:r>
            <w:r w:rsidRPr="002626ED">
              <w:rPr>
                <w:b/>
                <w:bCs/>
                <w:sz w:val="24"/>
                <w:szCs w:val="24"/>
                <w:lang w:bidi="ru-RU"/>
              </w:rPr>
              <w:t>формлени</w:t>
            </w:r>
            <w:r>
              <w:rPr>
                <w:b/>
                <w:bCs/>
                <w:sz w:val="24"/>
                <w:szCs w:val="24"/>
                <w:lang w:bidi="ru-RU"/>
              </w:rPr>
              <w:t>е</w:t>
            </w:r>
            <w:r w:rsidRPr="002626ED">
              <w:rPr>
                <w:b/>
                <w:bCs/>
                <w:sz w:val="24"/>
                <w:szCs w:val="24"/>
                <w:lang w:bidi="ru-RU"/>
              </w:rPr>
              <w:t xml:space="preserve"> одной страницы текста научной статьи</w:t>
            </w:r>
          </w:p>
          <w:p w14:paraId="2EB52A20" w14:textId="77777777" w:rsidR="002626ED" w:rsidRDefault="002626ED" w:rsidP="002626ED">
            <w:pPr>
              <w:widowControl/>
              <w:autoSpaceDE/>
              <w:autoSpaceDN/>
              <w:spacing w:after="120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Cs/>
                <w:i/>
                <w:sz w:val="24"/>
                <w:szCs w:val="24"/>
                <w:lang w:bidi="ru-RU"/>
              </w:rPr>
              <w:t>(обеспечение соответствия одной страницы текста научной статьи редакционным требованиям, порядку оформления библиографических ссылок; анализ одной страницы текста научной статьи и внесение (по согласованию с автором) научно-стилистических, грамматических, орфографических, пунктуационных изменений в текст научной статьи)</w:t>
            </w:r>
          </w:p>
        </w:tc>
        <w:tc>
          <w:tcPr>
            <w:tcW w:w="708" w:type="dxa"/>
          </w:tcPr>
          <w:p w14:paraId="771DEB22" w14:textId="77777777" w:rsidR="002626ED" w:rsidRPr="003D04B9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Cs/>
                <w:sz w:val="24"/>
                <w:szCs w:val="24"/>
                <w:lang w:bidi="ru-RU"/>
              </w:rPr>
            </w:pPr>
            <w:r w:rsidRPr="000B21DF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833" w:type="dxa"/>
          </w:tcPr>
          <w:p w14:paraId="51D26B91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Cs/>
                <w:sz w:val="24"/>
                <w:szCs w:val="24"/>
                <w:lang w:bidi="ru-RU"/>
              </w:rPr>
              <w:t>250,0 руб.,</w:t>
            </w:r>
            <w:r w:rsidRPr="003D04B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626ED">
              <w:rPr>
                <w:rFonts w:cs="Times New Roman"/>
                <w:bCs/>
                <w:i/>
                <w:sz w:val="24"/>
                <w:szCs w:val="24"/>
                <w:lang w:bidi="ru-RU"/>
              </w:rPr>
              <w:t>включая НДС 20%</w:t>
            </w:r>
          </w:p>
        </w:tc>
      </w:tr>
      <w:tr w:rsidR="002626ED" w14:paraId="4E2D977A" w14:textId="77777777" w:rsidTr="002626ED">
        <w:tc>
          <w:tcPr>
            <w:tcW w:w="6658" w:type="dxa"/>
          </w:tcPr>
          <w:p w14:paraId="6D4ECAD2" w14:textId="70E58CB8" w:rsidR="002626ED" w:rsidRDefault="002626ED" w:rsidP="00DD5579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/>
                <w:bCs/>
                <w:sz w:val="24"/>
                <w:szCs w:val="24"/>
                <w:lang w:bidi="ru-RU"/>
              </w:rPr>
              <w:t>Печатный сборник трудов по итогам конференции</w:t>
            </w:r>
            <w:r>
              <w:rPr>
                <w:rFonts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bidi="ru-RU"/>
              </w:rPr>
              <w:br/>
            </w:r>
            <w:r w:rsidRPr="003D04B9">
              <w:rPr>
                <w:rFonts w:cs="Times New Roman"/>
                <w:bCs/>
                <w:i/>
                <w:sz w:val="24"/>
                <w:szCs w:val="24"/>
                <w:lang w:bidi="ru-RU"/>
              </w:rPr>
              <w:t>(при необходимости)</w:t>
            </w:r>
          </w:p>
        </w:tc>
        <w:tc>
          <w:tcPr>
            <w:tcW w:w="708" w:type="dxa"/>
          </w:tcPr>
          <w:p w14:paraId="02C7C0CC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0B21DF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833" w:type="dxa"/>
          </w:tcPr>
          <w:p w14:paraId="443C08E2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Cs/>
                <w:sz w:val="24"/>
                <w:szCs w:val="24"/>
                <w:lang w:bidi="ru-RU"/>
              </w:rPr>
              <w:t>250,0 руб.,</w:t>
            </w:r>
            <w:r>
              <w:rPr>
                <w:rFonts w:cs="Times New Roman"/>
                <w:bCs/>
                <w:sz w:val="24"/>
                <w:szCs w:val="24"/>
                <w:lang w:bidi="ru-RU"/>
              </w:rPr>
              <w:br/>
            </w:r>
            <w:r w:rsidRPr="003D04B9">
              <w:rPr>
                <w:rFonts w:cs="Times New Roman"/>
                <w:sz w:val="24"/>
                <w:szCs w:val="24"/>
              </w:rPr>
              <w:t xml:space="preserve"> </w:t>
            </w:r>
            <w:r w:rsidRPr="002626ED">
              <w:rPr>
                <w:rFonts w:cs="Times New Roman"/>
                <w:bCs/>
                <w:i/>
                <w:sz w:val="24"/>
                <w:szCs w:val="24"/>
                <w:lang w:bidi="ru-RU"/>
              </w:rPr>
              <w:t>включая НДС 20%</w:t>
            </w:r>
          </w:p>
        </w:tc>
      </w:tr>
      <w:tr w:rsidR="002626ED" w14:paraId="6512F701" w14:textId="77777777" w:rsidTr="002626ED">
        <w:tc>
          <w:tcPr>
            <w:tcW w:w="6658" w:type="dxa"/>
          </w:tcPr>
          <w:p w14:paraId="4618F7D7" w14:textId="77777777" w:rsidR="002626ED" w:rsidRDefault="002626ED" w:rsidP="002626ED">
            <w:pPr>
              <w:widowControl/>
              <w:autoSpaceDE/>
              <w:autoSpaceDN/>
              <w:spacing w:after="120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Cs/>
                <w:sz w:val="24"/>
                <w:szCs w:val="24"/>
                <w:lang w:bidi="ru-RU"/>
              </w:rPr>
              <w:t xml:space="preserve">Электронный сборник трудов по итогам конференции </w:t>
            </w:r>
          </w:p>
        </w:tc>
        <w:tc>
          <w:tcPr>
            <w:tcW w:w="708" w:type="dxa"/>
          </w:tcPr>
          <w:p w14:paraId="46E8C8C0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0B21DF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833" w:type="dxa"/>
          </w:tcPr>
          <w:p w14:paraId="6B6A38D3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Cs/>
                <w:sz w:val="24"/>
                <w:szCs w:val="24"/>
                <w:lang w:bidi="ru-RU"/>
              </w:rPr>
              <w:t>бесплатно</w:t>
            </w:r>
          </w:p>
        </w:tc>
      </w:tr>
      <w:tr w:rsidR="002626ED" w14:paraId="278FF370" w14:textId="77777777" w:rsidTr="002626ED">
        <w:tc>
          <w:tcPr>
            <w:tcW w:w="6658" w:type="dxa"/>
          </w:tcPr>
          <w:p w14:paraId="239AC10C" w14:textId="77777777" w:rsidR="002626ED" w:rsidRDefault="002626ED" w:rsidP="002626ED">
            <w:pPr>
              <w:widowControl/>
              <w:autoSpaceDE/>
              <w:autoSpaceDN/>
              <w:spacing w:after="120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Cs/>
                <w:sz w:val="24"/>
                <w:szCs w:val="24"/>
                <w:lang w:bidi="ru-RU"/>
              </w:rPr>
              <w:t>Печатный сертификат участника конференции</w:t>
            </w:r>
          </w:p>
        </w:tc>
        <w:tc>
          <w:tcPr>
            <w:tcW w:w="708" w:type="dxa"/>
          </w:tcPr>
          <w:p w14:paraId="02ECC17B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0B21DF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833" w:type="dxa"/>
          </w:tcPr>
          <w:p w14:paraId="4FC7302C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Cs/>
                <w:sz w:val="24"/>
                <w:szCs w:val="24"/>
                <w:lang w:bidi="ru-RU"/>
              </w:rPr>
              <w:t>бесплатно</w:t>
            </w:r>
          </w:p>
        </w:tc>
      </w:tr>
      <w:tr w:rsidR="002626ED" w14:paraId="46B17313" w14:textId="77777777" w:rsidTr="002626ED">
        <w:tc>
          <w:tcPr>
            <w:tcW w:w="6658" w:type="dxa"/>
          </w:tcPr>
          <w:p w14:paraId="587AC5EF" w14:textId="77777777" w:rsidR="002626ED" w:rsidRDefault="002626ED" w:rsidP="002626ED">
            <w:pPr>
              <w:widowControl/>
              <w:autoSpaceDE/>
              <w:autoSpaceDN/>
              <w:spacing w:after="120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Cs/>
                <w:sz w:val="24"/>
                <w:szCs w:val="24"/>
                <w:lang w:bidi="ru-RU"/>
              </w:rPr>
              <w:t>Электронный сертификат участника конференции</w:t>
            </w:r>
          </w:p>
        </w:tc>
        <w:tc>
          <w:tcPr>
            <w:tcW w:w="708" w:type="dxa"/>
          </w:tcPr>
          <w:p w14:paraId="79084F24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0B21DF">
              <w:rPr>
                <w:rFonts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833" w:type="dxa"/>
          </w:tcPr>
          <w:p w14:paraId="4ED118CE" w14:textId="77777777" w:rsidR="002626ED" w:rsidRDefault="002626ED" w:rsidP="002626ED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3D04B9">
              <w:rPr>
                <w:rFonts w:cs="Times New Roman"/>
                <w:bCs/>
                <w:sz w:val="24"/>
                <w:szCs w:val="24"/>
                <w:lang w:bidi="ru-RU"/>
              </w:rPr>
              <w:t>бесплатно</w:t>
            </w:r>
          </w:p>
        </w:tc>
      </w:tr>
    </w:tbl>
    <w:p w14:paraId="20986A62" w14:textId="77777777" w:rsidR="002626ED" w:rsidRDefault="002626ED" w:rsidP="00C61736">
      <w:pPr>
        <w:widowControl/>
        <w:autoSpaceDE/>
        <w:autoSpaceDN/>
        <w:jc w:val="both"/>
        <w:rPr>
          <w:bCs/>
          <w:sz w:val="24"/>
          <w:szCs w:val="24"/>
        </w:rPr>
      </w:pPr>
    </w:p>
    <w:p w14:paraId="1235FA36" w14:textId="77777777" w:rsidR="005D6524" w:rsidRDefault="00082DDD" w:rsidP="00C61736">
      <w:pPr>
        <w:widowControl/>
        <w:autoSpaceDE/>
        <w:autoSpaceDN/>
        <w:jc w:val="both"/>
        <w:rPr>
          <w:b/>
          <w:bCs/>
          <w:sz w:val="24"/>
          <w:szCs w:val="24"/>
        </w:rPr>
      </w:pPr>
      <w:r w:rsidRPr="003D04B9">
        <w:rPr>
          <w:bCs/>
          <w:sz w:val="24"/>
          <w:szCs w:val="24"/>
        </w:rPr>
        <w:lastRenderedPageBreak/>
        <w:t xml:space="preserve">Оплата производится строго после того, как оргкомитет предварительно одобрит </w:t>
      </w:r>
      <w:r w:rsidR="00D5573B" w:rsidRPr="003D04B9">
        <w:rPr>
          <w:bCs/>
          <w:sz w:val="24"/>
          <w:szCs w:val="24"/>
        </w:rPr>
        <w:t>В</w:t>
      </w:r>
      <w:r w:rsidRPr="003D04B9">
        <w:rPr>
          <w:bCs/>
          <w:sz w:val="24"/>
          <w:szCs w:val="24"/>
        </w:rPr>
        <w:t>ашу работу. Об этом оргкомитет уведомит Вас по эл. почте.</w:t>
      </w:r>
      <w:r w:rsidRPr="003D04B9">
        <w:rPr>
          <w:b/>
          <w:bCs/>
          <w:sz w:val="24"/>
          <w:szCs w:val="24"/>
        </w:rPr>
        <w:t xml:space="preserve"> </w:t>
      </w:r>
    </w:p>
    <w:p w14:paraId="3BCC9D78" w14:textId="77777777" w:rsidR="002626ED" w:rsidRPr="003D04B9" w:rsidRDefault="002626ED" w:rsidP="00C61736">
      <w:pPr>
        <w:widowControl/>
        <w:autoSpaceDE/>
        <w:autoSpaceDN/>
        <w:jc w:val="both"/>
        <w:rPr>
          <w:b/>
          <w:bCs/>
          <w:sz w:val="24"/>
          <w:szCs w:val="24"/>
        </w:rPr>
      </w:pPr>
    </w:p>
    <w:p w14:paraId="33C1D2BF" w14:textId="77777777" w:rsidR="00082DDD" w:rsidRDefault="00250D25" w:rsidP="00C61736">
      <w:pPr>
        <w:widowControl/>
        <w:autoSpaceDE/>
        <w:autoSpaceDN/>
        <w:jc w:val="both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 xml:space="preserve">Платежные реквизиты в </w:t>
      </w:r>
      <w:r w:rsidR="002626ED">
        <w:rPr>
          <w:b/>
          <w:bCs/>
          <w:sz w:val="24"/>
          <w:szCs w:val="24"/>
        </w:rPr>
        <w:t>П</w:t>
      </w:r>
      <w:r w:rsidRPr="003D04B9">
        <w:rPr>
          <w:b/>
          <w:bCs/>
          <w:sz w:val="24"/>
          <w:szCs w:val="24"/>
        </w:rPr>
        <w:t xml:space="preserve">риложении 3. </w:t>
      </w:r>
      <w:r w:rsidR="00082DDD" w:rsidRPr="003D04B9">
        <w:rPr>
          <w:b/>
          <w:bCs/>
          <w:sz w:val="24"/>
          <w:szCs w:val="24"/>
        </w:rPr>
        <w:t xml:space="preserve">Далее после оплаты, необходимо сделать скан-копию квитанции об оплате, и выслать её на эл. почту оргкомитета, только после чего </w:t>
      </w:r>
      <w:r w:rsidR="00D5573B" w:rsidRPr="003D04B9">
        <w:rPr>
          <w:b/>
          <w:bCs/>
          <w:sz w:val="24"/>
          <w:szCs w:val="24"/>
        </w:rPr>
        <w:t>В</w:t>
      </w:r>
      <w:r w:rsidR="00082DDD" w:rsidRPr="003D04B9">
        <w:rPr>
          <w:b/>
          <w:bCs/>
          <w:sz w:val="24"/>
          <w:szCs w:val="24"/>
        </w:rPr>
        <w:t>аша научная статья будет окончательно принята в работу.</w:t>
      </w:r>
    </w:p>
    <w:p w14:paraId="2DBEAE2C" w14:textId="77777777" w:rsidR="00900A30" w:rsidRPr="003D04B9" w:rsidRDefault="00082DDD" w:rsidP="00900A30">
      <w:pPr>
        <w:widowControl/>
        <w:autoSpaceDE/>
        <w:autoSpaceDN/>
        <w:jc w:val="both"/>
        <w:rPr>
          <w:bCs/>
          <w:sz w:val="24"/>
          <w:szCs w:val="24"/>
        </w:rPr>
      </w:pPr>
      <w:r w:rsidRPr="003D04B9">
        <w:rPr>
          <w:bCs/>
          <w:sz w:val="24"/>
          <w:szCs w:val="24"/>
        </w:rPr>
        <w:t xml:space="preserve">Квитанцию об оплате необходимо направить по эл. </w:t>
      </w:r>
      <w:r w:rsidR="00900A30" w:rsidRPr="003D04B9">
        <w:rPr>
          <w:bCs/>
          <w:sz w:val="24"/>
          <w:szCs w:val="24"/>
        </w:rPr>
        <w:t>а</w:t>
      </w:r>
      <w:r w:rsidRPr="003D04B9">
        <w:rPr>
          <w:bCs/>
          <w:sz w:val="24"/>
          <w:szCs w:val="24"/>
        </w:rPr>
        <w:t>дресу</w:t>
      </w:r>
      <w:r w:rsidR="00900A30" w:rsidRPr="003D04B9">
        <w:rPr>
          <w:bCs/>
          <w:sz w:val="24"/>
          <w:szCs w:val="24"/>
        </w:rPr>
        <w:t>:</w:t>
      </w:r>
      <w:r w:rsidRPr="003D04B9">
        <w:rPr>
          <w:bCs/>
          <w:sz w:val="24"/>
          <w:szCs w:val="24"/>
        </w:rPr>
        <w:t xml:space="preserve"> </w:t>
      </w:r>
      <w:hyperlink r:id="rId24" w:history="1">
        <w:r w:rsidR="00900A30" w:rsidRPr="003D04B9">
          <w:rPr>
            <w:bCs/>
            <w:sz w:val="24"/>
            <w:szCs w:val="24"/>
          </w:rPr>
          <w:t>conf.rosenergo@mail.ru</w:t>
        </w:r>
      </w:hyperlink>
    </w:p>
    <w:p w14:paraId="072C9E16" w14:textId="77777777" w:rsidR="00082DDD" w:rsidRPr="003D04B9" w:rsidRDefault="00082DDD" w:rsidP="00BD7794">
      <w:pPr>
        <w:widowControl/>
        <w:autoSpaceDE/>
        <w:autoSpaceDN/>
        <w:jc w:val="both"/>
        <w:rPr>
          <w:bCs/>
          <w:sz w:val="24"/>
          <w:szCs w:val="24"/>
        </w:rPr>
      </w:pPr>
      <w:r w:rsidRPr="003D04B9">
        <w:rPr>
          <w:bCs/>
          <w:sz w:val="24"/>
          <w:szCs w:val="24"/>
        </w:rPr>
        <w:t>Платные услуги оказываются на основе публичной оферты об «оказании консультационно – редакционных</w:t>
      </w:r>
      <w:r w:rsidRPr="003D04B9">
        <w:rPr>
          <w:bCs/>
          <w:sz w:val="24"/>
          <w:szCs w:val="24"/>
        </w:rPr>
        <w:tab/>
        <w:t>услуг</w:t>
      </w:r>
      <w:r w:rsidRPr="003D04B9">
        <w:rPr>
          <w:bCs/>
          <w:sz w:val="24"/>
          <w:szCs w:val="24"/>
        </w:rPr>
        <w:tab/>
        <w:t>при</w:t>
      </w:r>
      <w:r w:rsidRPr="003D04B9">
        <w:rPr>
          <w:bCs/>
          <w:sz w:val="24"/>
          <w:szCs w:val="24"/>
        </w:rPr>
        <w:tab/>
        <w:t>оформлении</w:t>
      </w:r>
      <w:r w:rsidR="00FB27B0" w:rsidRPr="003D04B9">
        <w:rPr>
          <w:bCs/>
          <w:sz w:val="24"/>
          <w:szCs w:val="24"/>
        </w:rPr>
        <w:t xml:space="preserve"> </w:t>
      </w:r>
      <w:r w:rsidRPr="003D04B9">
        <w:rPr>
          <w:bCs/>
          <w:sz w:val="24"/>
          <w:szCs w:val="24"/>
        </w:rPr>
        <w:tab/>
        <w:t>научных</w:t>
      </w:r>
      <w:r w:rsidRPr="003D04B9">
        <w:rPr>
          <w:bCs/>
          <w:sz w:val="24"/>
          <w:szCs w:val="24"/>
        </w:rPr>
        <w:tab/>
        <w:t>статей</w:t>
      </w:r>
      <w:r w:rsidRPr="003D04B9">
        <w:rPr>
          <w:bCs/>
          <w:sz w:val="24"/>
          <w:szCs w:val="24"/>
        </w:rPr>
        <w:tab/>
      </w:r>
      <w:r w:rsidR="000A7D18" w:rsidRPr="003D04B9">
        <w:rPr>
          <w:bCs/>
          <w:sz w:val="24"/>
          <w:szCs w:val="24"/>
        </w:rPr>
        <w:t xml:space="preserve"> </w:t>
      </w:r>
      <w:r w:rsidRPr="003D04B9">
        <w:rPr>
          <w:bCs/>
          <w:sz w:val="24"/>
          <w:szCs w:val="24"/>
        </w:rPr>
        <w:t>в</w:t>
      </w:r>
      <w:r w:rsidRPr="003D04B9">
        <w:rPr>
          <w:bCs/>
          <w:sz w:val="24"/>
          <w:szCs w:val="24"/>
        </w:rPr>
        <w:tab/>
        <w:t>соответствии</w:t>
      </w:r>
      <w:r w:rsidRPr="003D04B9">
        <w:rPr>
          <w:bCs/>
          <w:sz w:val="24"/>
          <w:szCs w:val="24"/>
        </w:rPr>
        <w:tab/>
      </w:r>
      <w:r w:rsidR="006D502B" w:rsidRPr="003D04B9">
        <w:rPr>
          <w:bCs/>
          <w:sz w:val="24"/>
          <w:szCs w:val="24"/>
        </w:rPr>
        <w:t xml:space="preserve"> </w:t>
      </w:r>
      <w:r w:rsidRPr="003D04B9">
        <w:rPr>
          <w:bCs/>
          <w:sz w:val="24"/>
          <w:szCs w:val="24"/>
        </w:rPr>
        <w:t>с</w:t>
      </w:r>
      <w:r w:rsidR="00BD7794" w:rsidRPr="003D04B9">
        <w:rPr>
          <w:bCs/>
          <w:sz w:val="24"/>
          <w:szCs w:val="24"/>
        </w:rPr>
        <w:t xml:space="preserve"> </w:t>
      </w:r>
      <w:r w:rsidRPr="003D04B9">
        <w:rPr>
          <w:bCs/>
          <w:sz w:val="24"/>
          <w:szCs w:val="24"/>
        </w:rPr>
        <w:t xml:space="preserve">требованиями, предъявляемыми научными конференциями». Ознакомиться с публичной офертой можно на официальном сайте </w:t>
      </w:r>
      <w:r w:rsidR="00321AF8" w:rsidRPr="003D04B9">
        <w:rPr>
          <w:bCs/>
          <w:sz w:val="24"/>
          <w:szCs w:val="24"/>
        </w:rPr>
        <w:t>Федерального государственного бюджетного учреждения «Российское энергетическое агентство» (РЭА) Минэнерго России</w:t>
      </w:r>
      <w:r w:rsidRPr="003D04B9">
        <w:rPr>
          <w:bCs/>
          <w:sz w:val="24"/>
          <w:szCs w:val="24"/>
        </w:rPr>
        <w:t xml:space="preserve">  по ссылке:</w:t>
      </w:r>
      <w:r w:rsidRPr="003D04B9">
        <w:rPr>
          <w:b/>
          <w:bCs/>
          <w:sz w:val="24"/>
          <w:szCs w:val="24"/>
        </w:rPr>
        <w:t xml:space="preserve"> </w:t>
      </w:r>
      <w:hyperlink r:id="rId25" w:history="1">
        <w:r w:rsidR="00321AF8" w:rsidRPr="003D04B9">
          <w:rPr>
            <w:bCs/>
            <w:sz w:val="24"/>
            <w:szCs w:val="24"/>
          </w:rPr>
          <w:t>https://rosenergo.gov.ru/branches/volgogradskii_tsnti</w:t>
        </w:r>
      </w:hyperlink>
    </w:p>
    <w:p w14:paraId="55B96C23" w14:textId="77777777" w:rsidR="002626ED" w:rsidRDefault="002626ED" w:rsidP="00082DDD">
      <w:pPr>
        <w:widowControl/>
        <w:autoSpaceDE/>
        <w:autoSpaceDN/>
        <w:rPr>
          <w:b/>
          <w:bCs/>
          <w:sz w:val="24"/>
          <w:szCs w:val="24"/>
        </w:rPr>
      </w:pPr>
    </w:p>
    <w:p w14:paraId="457652C1" w14:textId="77777777" w:rsidR="00082DDD" w:rsidRPr="003D04B9" w:rsidRDefault="00082DDD" w:rsidP="002626ED">
      <w:pPr>
        <w:widowControl/>
        <w:autoSpaceDE/>
        <w:autoSpaceDN/>
        <w:spacing w:after="120"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>Контактная информация:</w:t>
      </w:r>
    </w:p>
    <w:p w14:paraId="6751A05C" w14:textId="77777777" w:rsidR="00082DDD" w:rsidRPr="003D04B9" w:rsidRDefault="00321AF8" w:rsidP="00082DDD">
      <w:pPr>
        <w:widowControl/>
        <w:autoSpaceDE/>
        <w:autoSpaceDN/>
        <w:rPr>
          <w:bCs/>
          <w:sz w:val="24"/>
          <w:szCs w:val="24"/>
        </w:rPr>
      </w:pPr>
      <w:r w:rsidRPr="003D04B9">
        <w:rPr>
          <w:bCs/>
          <w:sz w:val="24"/>
          <w:szCs w:val="24"/>
        </w:rPr>
        <w:t xml:space="preserve">Ответственный секретарь – </w:t>
      </w:r>
      <w:r w:rsidR="00D5573B" w:rsidRPr="003D04B9">
        <w:rPr>
          <w:bCs/>
          <w:sz w:val="24"/>
          <w:szCs w:val="24"/>
        </w:rPr>
        <w:t>Мхитарян Яна</w:t>
      </w:r>
      <w:r w:rsidRPr="003D04B9">
        <w:rPr>
          <w:bCs/>
          <w:sz w:val="24"/>
          <w:szCs w:val="24"/>
        </w:rPr>
        <w:t xml:space="preserve"> Генриховна</w:t>
      </w:r>
    </w:p>
    <w:p w14:paraId="4181D8FE" w14:textId="77777777" w:rsidR="00082DDD" w:rsidRPr="003D04B9" w:rsidRDefault="00082DDD" w:rsidP="00082DDD">
      <w:pPr>
        <w:widowControl/>
        <w:autoSpaceDE/>
        <w:autoSpaceDN/>
        <w:rPr>
          <w:sz w:val="24"/>
          <w:szCs w:val="24"/>
          <w:lang w:val="en-US"/>
        </w:rPr>
      </w:pPr>
      <w:r w:rsidRPr="003D04B9">
        <w:rPr>
          <w:bCs/>
          <w:sz w:val="24"/>
          <w:szCs w:val="24"/>
          <w:lang w:val="en-US"/>
        </w:rPr>
        <w:t>E-mail:</w:t>
      </w:r>
      <w:r w:rsidRPr="003D04B9">
        <w:rPr>
          <w:b/>
          <w:bCs/>
          <w:sz w:val="24"/>
          <w:szCs w:val="24"/>
          <w:lang w:val="en-US"/>
        </w:rPr>
        <w:t xml:space="preserve"> </w:t>
      </w:r>
      <w:hyperlink r:id="rId26" w:history="1">
        <w:r w:rsidR="00900A30" w:rsidRPr="003D04B9">
          <w:rPr>
            <w:rStyle w:val="ad"/>
            <w:sz w:val="24"/>
            <w:szCs w:val="24"/>
            <w:lang w:val="en-US"/>
          </w:rPr>
          <w:t>conf.rosenergo@mail.ru</w:t>
        </w:r>
      </w:hyperlink>
    </w:p>
    <w:p w14:paraId="2D6E4D82" w14:textId="77777777" w:rsidR="00447F9C" w:rsidRPr="003D04B9" w:rsidRDefault="00082DDD" w:rsidP="00082DDD">
      <w:pPr>
        <w:widowControl/>
        <w:autoSpaceDE/>
        <w:autoSpaceDN/>
        <w:rPr>
          <w:b/>
          <w:bCs/>
          <w:sz w:val="24"/>
          <w:szCs w:val="24"/>
        </w:rPr>
      </w:pPr>
      <w:r w:rsidRPr="003D04B9">
        <w:rPr>
          <w:bCs/>
          <w:sz w:val="24"/>
          <w:szCs w:val="24"/>
        </w:rPr>
        <w:t xml:space="preserve">Тел. </w:t>
      </w:r>
      <w:r w:rsidR="00E453C3" w:rsidRPr="003D04B9">
        <w:rPr>
          <w:bCs/>
          <w:sz w:val="24"/>
          <w:szCs w:val="24"/>
        </w:rPr>
        <w:t>+7(960) 892-69-83</w:t>
      </w:r>
      <w:r w:rsidR="00447F9C" w:rsidRPr="003D04B9">
        <w:rPr>
          <w:b/>
          <w:bCs/>
          <w:sz w:val="24"/>
          <w:szCs w:val="24"/>
        </w:rPr>
        <w:br w:type="page"/>
      </w:r>
    </w:p>
    <w:p w14:paraId="7BA047C5" w14:textId="77777777" w:rsidR="00250D25" w:rsidRPr="002626ED" w:rsidRDefault="00250D25" w:rsidP="00BE7AA8">
      <w:pPr>
        <w:pStyle w:val="Heading21"/>
        <w:spacing w:after="120"/>
        <w:ind w:left="782" w:right="505"/>
        <w:jc w:val="right"/>
        <w:rPr>
          <w:rFonts w:ascii="Times New Roman" w:hAnsi="Times New Roman" w:cs="Times New Roman"/>
          <w:b w:val="0"/>
        </w:rPr>
      </w:pPr>
      <w:r w:rsidRPr="002626ED">
        <w:rPr>
          <w:rFonts w:ascii="Times New Roman" w:hAnsi="Times New Roman" w:cs="Times New Roman"/>
          <w:b w:val="0"/>
        </w:rPr>
        <w:lastRenderedPageBreak/>
        <w:t>Приложение 1</w:t>
      </w:r>
    </w:p>
    <w:p w14:paraId="4EEE3EB6" w14:textId="77777777" w:rsidR="00447F9C" w:rsidRPr="003D04B9" w:rsidRDefault="00447F9C" w:rsidP="00267252">
      <w:pPr>
        <w:pStyle w:val="Heading21"/>
        <w:spacing w:before="75"/>
        <w:ind w:left="782" w:right="503"/>
        <w:jc w:val="center"/>
        <w:rPr>
          <w:rFonts w:ascii="Times New Roman" w:hAnsi="Times New Roman" w:cs="Times New Roman"/>
        </w:rPr>
      </w:pPr>
      <w:r w:rsidRPr="003D04B9">
        <w:rPr>
          <w:rFonts w:ascii="Times New Roman" w:hAnsi="Times New Roman" w:cs="Times New Roman"/>
        </w:rPr>
        <w:t>ПРАВИЛА ОФОРМЛЕНИЯ ЗАЯВКИ НА УЧАСТИЕ В КОНФЕРЕНЦИИ</w:t>
      </w:r>
    </w:p>
    <w:p w14:paraId="24E8A68F" w14:textId="77777777" w:rsidR="00447F9C" w:rsidRPr="003D04B9" w:rsidRDefault="00447F9C" w:rsidP="00267252">
      <w:pPr>
        <w:pStyle w:val="a3"/>
        <w:spacing w:before="4"/>
        <w:rPr>
          <w:b/>
          <w:bCs/>
          <w:sz w:val="24"/>
          <w:szCs w:val="24"/>
        </w:rPr>
      </w:pPr>
    </w:p>
    <w:p w14:paraId="0C4A78A5" w14:textId="77777777" w:rsidR="00447F9C" w:rsidRPr="003D04B9" w:rsidRDefault="00447F9C" w:rsidP="00DA4A60">
      <w:pPr>
        <w:pStyle w:val="a3"/>
        <w:spacing w:before="1" w:line="274" w:lineRule="exact"/>
        <w:ind w:left="567"/>
        <w:rPr>
          <w:sz w:val="24"/>
          <w:szCs w:val="24"/>
        </w:rPr>
      </w:pPr>
      <w:r w:rsidRPr="003D04B9">
        <w:rPr>
          <w:sz w:val="24"/>
          <w:szCs w:val="24"/>
        </w:rPr>
        <w:t xml:space="preserve">Заявка на участие представляется в </w:t>
      </w:r>
      <w:r w:rsidR="00DA4A60" w:rsidRPr="003D04B9">
        <w:rPr>
          <w:sz w:val="24"/>
          <w:szCs w:val="24"/>
        </w:rPr>
        <w:t>сканированном виде</w:t>
      </w:r>
      <w:r w:rsidRPr="003D04B9">
        <w:rPr>
          <w:sz w:val="24"/>
          <w:szCs w:val="24"/>
        </w:rPr>
        <w:t xml:space="preserve"> </w:t>
      </w:r>
      <w:r w:rsidRPr="003D04B9">
        <w:rPr>
          <w:b/>
          <w:bCs/>
          <w:sz w:val="24"/>
          <w:szCs w:val="24"/>
        </w:rPr>
        <w:t xml:space="preserve">НЕ </w:t>
      </w:r>
      <w:r w:rsidRPr="003D04B9">
        <w:rPr>
          <w:sz w:val="24"/>
          <w:szCs w:val="24"/>
        </w:rPr>
        <w:t xml:space="preserve">архивированного прикрепленного файла </w:t>
      </w:r>
    </w:p>
    <w:p w14:paraId="20030A5D" w14:textId="77777777" w:rsidR="00447F9C" w:rsidRPr="003D04B9" w:rsidRDefault="00447F9C" w:rsidP="001A1302">
      <w:pPr>
        <w:spacing w:before="224"/>
        <w:ind w:right="2524" w:firstLine="709"/>
        <w:jc w:val="right"/>
        <w:rPr>
          <w:i/>
          <w:iCs/>
          <w:sz w:val="24"/>
          <w:szCs w:val="24"/>
        </w:rPr>
      </w:pPr>
      <w:r w:rsidRPr="003D04B9">
        <w:rPr>
          <w:i/>
          <w:iCs/>
          <w:w w:val="95"/>
          <w:sz w:val="24"/>
          <w:szCs w:val="24"/>
        </w:rPr>
        <w:t>«Иванов А.А. Заявка.doc» или «Иванов А.А., Петрова</w:t>
      </w:r>
      <w:r w:rsidRPr="003D04B9">
        <w:rPr>
          <w:i/>
          <w:iCs/>
          <w:spacing w:val="-27"/>
          <w:w w:val="95"/>
          <w:sz w:val="24"/>
          <w:szCs w:val="24"/>
        </w:rPr>
        <w:t xml:space="preserve"> </w:t>
      </w:r>
      <w:r w:rsidRPr="003D04B9">
        <w:rPr>
          <w:i/>
          <w:iCs/>
          <w:w w:val="95"/>
          <w:sz w:val="24"/>
          <w:szCs w:val="24"/>
        </w:rPr>
        <w:t>А.А.Заявка.doc».</w:t>
      </w:r>
    </w:p>
    <w:p w14:paraId="2FB16302" w14:textId="77777777" w:rsidR="00400959" w:rsidRPr="003D04B9" w:rsidRDefault="00400959" w:rsidP="00400959">
      <w:pPr>
        <w:ind w:right="892"/>
        <w:rPr>
          <w:b/>
          <w:bCs/>
          <w:sz w:val="24"/>
          <w:szCs w:val="24"/>
        </w:rPr>
      </w:pPr>
    </w:p>
    <w:p w14:paraId="433019AB" w14:textId="4C7C5EBA" w:rsidR="00400959" w:rsidRPr="003D04B9" w:rsidRDefault="00400959" w:rsidP="00400959">
      <w:pPr>
        <w:spacing w:before="198"/>
        <w:ind w:right="2493"/>
        <w:jc w:val="right"/>
        <w:outlineLvl w:val="2"/>
        <w:rPr>
          <w:rFonts w:eastAsia="Arial Narrow"/>
          <w:b/>
          <w:bCs/>
          <w:sz w:val="24"/>
          <w:szCs w:val="24"/>
          <w:lang w:bidi="ru-RU"/>
        </w:rPr>
      </w:pPr>
      <w:r w:rsidRPr="003D04B9">
        <w:rPr>
          <w:rFonts w:eastAsia="Arial Narrow"/>
          <w:b/>
          <w:bCs/>
          <w:sz w:val="24"/>
          <w:szCs w:val="24"/>
          <w:lang w:bidi="ru-RU"/>
        </w:rPr>
        <w:t xml:space="preserve"> </w:t>
      </w:r>
      <w:r w:rsidR="003850D9">
        <w:rPr>
          <w:rFonts w:eastAsia="Arial Narrow"/>
          <w:b/>
          <w:bCs/>
          <w:sz w:val="24"/>
          <w:szCs w:val="24"/>
          <w:lang w:bidi="ru-RU"/>
        </w:rPr>
        <w:t>З</w:t>
      </w:r>
      <w:r w:rsidRPr="003D04B9">
        <w:rPr>
          <w:rFonts w:eastAsia="Arial Narrow"/>
          <w:b/>
          <w:bCs/>
          <w:sz w:val="24"/>
          <w:szCs w:val="24"/>
          <w:lang w:bidi="ru-RU"/>
        </w:rPr>
        <w:t>аявк</w:t>
      </w:r>
      <w:r w:rsidR="003850D9">
        <w:rPr>
          <w:rFonts w:eastAsia="Arial Narrow"/>
          <w:b/>
          <w:bCs/>
          <w:sz w:val="24"/>
          <w:szCs w:val="24"/>
          <w:lang w:bidi="ru-RU"/>
        </w:rPr>
        <w:t>а</w:t>
      </w:r>
      <w:r w:rsidRPr="003D04B9">
        <w:rPr>
          <w:rFonts w:eastAsia="Arial Narrow"/>
          <w:b/>
          <w:bCs/>
          <w:sz w:val="24"/>
          <w:szCs w:val="24"/>
          <w:lang w:bidi="ru-RU"/>
        </w:rPr>
        <w:t xml:space="preserve"> на участие в</w:t>
      </w:r>
      <w:r w:rsidRPr="003D04B9">
        <w:rPr>
          <w:rFonts w:eastAsia="Arial Narrow"/>
          <w:b/>
          <w:bCs/>
          <w:spacing w:val="-15"/>
          <w:sz w:val="24"/>
          <w:szCs w:val="24"/>
          <w:lang w:bidi="ru-RU"/>
        </w:rPr>
        <w:t xml:space="preserve"> </w:t>
      </w:r>
      <w:r w:rsidRPr="003D04B9">
        <w:rPr>
          <w:rFonts w:eastAsia="Arial Narrow"/>
          <w:b/>
          <w:bCs/>
          <w:sz w:val="24"/>
          <w:szCs w:val="24"/>
          <w:lang w:bidi="ru-RU"/>
        </w:rPr>
        <w:t>конференции</w:t>
      </w:r>
    </w:p>
    <w:p w14:paraId="27559C13" w14:textId="77777777" w:rsidR="00400959" w:rsidRPr="003D04B9" w:rsidRDefault="00400959" w:rsidP="00400959">
      <w:pPr>
        <w:spacing w:before="10"/>
        <w:rPr>
          <w:rFonts w:eastAsia="Arial Narrow"/>
          <w:b/>
          <w:sz w:val="24"/>
          <w:szCs w:val="24"/>
          <w:lang w:bidi="ru-RU"/>
        </w:rPr>
      </w:pPr>
    </w:p>
    <w:tbl>
      <w:tblPr>
        <w:tblStyle w:val="TableNormal"/>
        <w:tblW w:w="9516" w:type="dxa"/>
        <w:tblInd w:w="54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96"/>
        <w:gridCol w:w="2684"/>
      </w:tblGrid>
      <w:tr w:rsidR="000F77E8" w:rsidRPr="003D04B9" w14:paraId="1B66391C" w14:textId="77777777" w:rsidTr="00043730">
        <w:trPr>
          <w:trHeight w:val="412"/>
        </w:trPr>
        <w:tc>
          <w:tcPr>
            <w:tcW w:w="4536" w:type="dxa"/>
          </w:tcPr>
          <w:p w14:paraId="1A514E69" w14:textId="77777777" w:rsidR="000F77E8" w:rsidRPr="003D04B9" w:rsidRDefault="000F77E8" w:rsidP="00400959">
            <w:pPr>
              <w:ind w:left="129"/>
              <w:rPr>
                <w:rFonts w:eastAsia="Arial Narrow" w:cs="Times New Roman"/>
                <w:sz w:val="24"/>
                <w:szCs w:val="24"/>
                <w:lang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bidi="ru-RU"/>
              </w:rPr>
              <w:t>Фамилия, имя, отчество (полностью)</w:t>
            </w:r>
          </w:p>
        </w:tc>
        <w:tc>
          <w:tcPr>
            <w:tcW w:w="2296" w:type="dxa"/>
          </w:tcPr>
          <w:p w14:paraId="3C39CCE4" w14:textId="5BFB32B8" w:rsidR="000F77E8" w:rsidRPr="00AE1C10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</w:tcPr>
          <w:p w14:paraId="107609E4" w14:textId="4ED5AAFD" w:rsidR="000F77E8" w:rsidRPr="006C690B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561CD9DC" w14:textId="77777777" w:rsidTr="00043730">
        <w:trPr>
          <w:trHeight w:val="551"/>
        </w:trPr>
        <w:tc>
          <w:tcPr>
            <w:tcW w:w="4536" w:type="dxa"/>
          </w:tcPr>
          <w:p w14:paraId="3BA9B360" w14:textId="77777777" w:rsidR="000F77E8" w:rsidRPr="003D04B9" w:rsidRDefault="000F77E8" w:rsidP="00400959">
            <w:pPr>
              <w:ind w:left="129"/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val="ru-RU" w:bidi="ru-RU"/>
              </w:rPr>
              <w:t>Организация – место</w:t>
            </w:r>
            <w:r w:rsidRPr="003D04B9">
              <w:rPr>
                <w:rFonts w:eastAsia="Arial Narrow" w:cs="Times New Roman"/>
                <w:spacing w:val="-5"/>
                <w:sz w:val="24"/>
                <w:szCs w:val="24"/>
                <w:lang w:val="ru-RU" w:bidi="ru-RU"/>
              </w:rPr>
              <w:t xml:space="preserve"> </w:t>
            </w:r>
            <w:r w:rsidRPr="003D04B9">
              <w:rPr>
                <w:rFonts w:eastAsia="Arial Narrow" w:cs="Times New Roman"/>
                <w:sz w:val="24"/>
                <w:szCs w:val="24"/>
                <w:lang w:val="ru-RU" w:bidi="ru-RU"/>
              </w:rPr>
              <w:t>работы</w:t>
            </w:r>
          </w:p>
          <w:p w14:paraId="7853394C" w14:textId="77777777" w:rsidR="000F77E8" w:rsidRPr="003D04B9" w:rsidRDefault="000F77E8" w:rsidP="00400959">
            <w:pPr>
              <w:spacing w:before="3" w:line="253" w:lineRule="exact"/>
              <w:ind w:left="129"/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val="ru-RU" w:bidi="ru-RU"/>
              </w:rPr>
              <w:t>(полностью и</w:t>
            </w:r>
            <w:r w:rsidRPr="003D04B9">
              <w:rPr>
                <w:rFonts w:eastAsia="Arial Narrow" w:cs="Times New Roman"/>
                <w:spacing w:val="-11"/>
                <w:sz w:val="24"/>
                <w:szCs w:val="24"/>
                <w:lang w:val="ru-RU" w:bidi="ru-RU"/>
              </w:rPr>
              <w:t xml:space="preserve"> </w:t>
            </w:r>
            <w:r w:rsidRPr="003D04B9">
              <w:rPr>
                <w:rFonts w:eastAsia="Arial Narrow" w:cs="Times New Roman"/>
                <w:sz w:val="24"/>
                <w:szCs w:val="24"/>
                <w:lang w:val="ru-RU" w:bidi="ru-RU"/>
              </w:rPr>
              <w:t>аббревиатура)</w:t>
            </w:r>
          </w:p>
        </w:tc>
        <w:tc>
          <w:tcPr>
            <w:tcW w:w="2296" w:type="dxa"/>
          </w:tcPr>
          <w:p w14:paraId="2BCA0721" w14:textId="760D8632" w:rsidR="000F77E8" w:rsidRPr="003D04B9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</w:tcPr>
          <w:p w14:paraId="008053D6" w14:textId="2217CBF8" w:rsidR="000F77E8" w:rsidRPr="003D04B9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0422DC4A" w14:textId="77777777" w:rsidTr="00043730">
        <w:trPr>
          <w:trHeight w:val="412"/>
        </w:trPr>
        <w:tc>
          <w:tcPr>
            <w:tcW w:w="4536" w:type="dxa"/>
          </w:tcPr>
          <w:p w14:paraId="2BDEB1B4" w14:textId="77777777" w:rsidR="000F77E8" w:rsidRPr="003D04B9" w:rsidRDefault="000F77E8" w:rsidP="00400959">
            <w:pPr>
              <w:ind w:left="129"/>
              <w:rPr>
                <w:rFonts w:eastAsia="Arial Narrow" w:cs="Times New Roman"/>
                <w:sz w:val="24"/>
                <w:szCs w:val="24"/>
                <w:lang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296" w:type="dxa"/>
          </w:tcPr>
          <w:p w14:paraId="19541119" w14:textId="7EFB3210" w:rsidR="000F77E8" w:rsidRPr="006C690B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</w:tcPr>
          <w:p w14:paraId="4920A33B" w14:textId="2F0D2E45" w:rsidR="000F77E8" w:rsidRPr="006C690B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23817ECF" w14:textId="77777777" w:rsidTr="00043730">
        <w:trPr>
          <w:trHeight w:val="412"/>
        </w:trPr>
        <w:tc>
          <w:tcPr>
            <w:tcW w:w="4536" w:type="dxa"/>
          </w:tcPr>
          <w:p w14:paraId="4869ABCB" w14:textId="77777777" w:rsidR="000F77E8" w:rsidRPr="003D04B9" w:rsidRDefault="000F77E8" w:rsidP="00400959">
            <w:pPr>
              <w:ind w:left="129"/>
              <w:rPr>
                <w:rFonts w:eastAsia="Arial Narrow" w:cs="Times New Roman"/>
                <w:sz w:val="24"/>
                <w:szCs w:val="24"/>
                <w:lang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bidi="ru-RU"/>
              </w:rPr>
              <w:t>Ученая степень</w:t>
            </w:r>
          </w:p>
        </w:tc>
        <w:tc>
          <w:tcPr>
            <w:tcW w:w="2296" w:type="dxa"/>
          </w:tcPr>
          <w:p w14:paraId="18F06B55" w14:textId="737C349C" w:rsidR="000F77E8" w:rsidRPr="006C690B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</w:tcPr>
          <w:p w14:paraId="5A525486" w14:textId="27B4D0F4" w:rsidR="000F77E8" w:rsidRPr="006C690B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7C4048CB" w14:textId="77777777" w:rsidTr="00043730">
        <w:trPr>
          <w:trHeight w:val="412"/>
        </w:trPr>
        <w:tc>
          <w:tcPr>
            <w:tcW w:w="4536" w:type="dxa"/>
          </w:tcPr>
          <w:p w14:paraId="39EA94C8" w14:textId="77777777" w:rsidR="000F77E8" w:rsidRPr="003D04B9" w:rsidRDefault="000F77E8" w:rsidP="00400959">
            <w:pPr>
              <w:ind w:left="129"/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val="ru-RU" w:bidi="ru-RU"/>
              </w:rPr>
              <w:t>Почтовый адрес (для рассылки сборника) ТОЛЬКО ДЛЯ ИНОГОРОДНИХ АВТОРОВ, ОПЛАТИВШИХ ПОЧТОВЫЙ СБОР</w:t>
            </w:r>
          </w:p>
        </w:tc>
        <w:tc>
          <w:tcPr>
            <w:tcW w:w="2296" w:type="dxa"/>
          </w:tcPr>
          <w:p w14:paraId="775A7E5E" w14:textId="29D7EF11" w:rsidR="000F77E8" w:rsidRPr="003D04B9" w:rsidRDefault="000F77E8" w:rsidP="001D1C1B">
            <w:pPr>
              <w:jc w:val="center"/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</w:tcPr>
          <w:p w14:paraId="65AEC173" w14:textId="5EC0E9D8" w:rsidR="000F77E8" w:rsidRPr="003D04B9" w:rsidRDefault="000F77E8" w:rsidP="001D1C1B">
            <w:pPr>
              <w:jc w:val="center"/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5E610CB1" w14:textId="77777777" w:rsidTr="00043730">
        <w:trPr>
          <w:trHeight w:val="179"/>
        </w:trPr>
        <w:tc>
          <w:tcPr>
            <w:tcW w:w="4536" w:type="dxa"/>
          </w:tcPr>
          <w:p w14:paraId="493582CA" w14:textId="77777777" w:rsidR="000F77E8" w:rsidRPr="003D04B9" w:rsidRDefault="000F77E8" w:rsidP="000F77E8">
            <w:pPr>
              <w:ind w:left="129"/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bidi="ru-RU"/>
              </w:rPr>
              <w:t>Необходимость оформления сертификата</w:t>
            </w:r>
          </w:p>
        </w:tc>
        <w:tc>
          <w:tcPr>
            <w:tcW w:w="2296" w:type="dxa"/>
          </w:tcPr>
          <w:p w14:paraId="24E760B7" w14:textId="31F6AC89" w:rsidR="000F77E8" w:rsidRPr="003D04B9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</w:tcPr>
          <w:p w14:paraId="5B762472" w14:textId="5F45C315" w:rsidR="000F77E8" w:rsidRPr="003D04B9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19A11E43" w14:textId="77777777" w:rsidTr="00043730">
        <w:trPr>
          <w:trHeight w:val="412"/>
        </w:trPr>
        <w:tc>
          <w:tcPr>
            <w:tcW w:w="4536" w:type="dxa"/>
          </w:tcPr>
          <w:p w14:paraId="4C30D5FD" w14:textId="77777777" w:rsidR="000F77E8" w:rsidRPr="003D04B9" w:rsidRDefault="000F77E8" w:rsidP="00400959">
            <w:pPr>
              <w:ind w:left="129"/>
              <w:rPr>
                <w:rFonts w:eastAsia="Arial Narrow" w:cs="Times New Roman"/>
                <w:sz w:val="24"/>
                <w:szCs w:val="24"/>
                <w:lang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bidi="ru-RU"/>
              </w:rPr>
              <w:t>Тема выступления</w:t>
            </w:r>
          </w:p>
        </w:tc>
        <w:tc>
          <w:tcPr>
            <w:tcW w:w="2296" w:type="dxa"/>
          </w:tcPr>
          <w:p w14:paraId="088E3623" w14:textId="1E514B11" w:rsidR="000F77E8" w:rsidRPr="00043730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</w:tcPr>
          <w:p w14:paraId="52BF8D6B" w14:textId="77777777" w:rsidR="000F77E8" w:rsidRPr="00043730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221EC2D5" w14:textId="77777777" w:rsidTr="00043730">
        <w:trPr>
          <w:trHeight w:val="417"/>
        </w:trPr>
        <w:tc>
          <w:tcPr>
            <w:tcW w:w="4536" w:type="dxa"/>
          </w:tcPr>
          <w:p w14:paraId="5512A264" w14:textId="77777777" w:rsidR="000F77E8" w:rsidRPr="003D04B9" w:rsidRDefault="000F77E8" w:rsidP="00400959">
            <w:pPr>
              <w:spacing w:before="5"/>
              <w:ind w:left="129"/>
              <w:rPr>
                <w:rFonts w:eastAsia="Arial Narrow" w:cs="Times New Roman"/>
                <w:sz w:val="24"/>
                <w:szCs w:val="24"/>
                <w:lang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bidi="ru-RU"/>
              </w:rPr>
              <w:t>Мобильный телефон</w:t>
            </w:r>
          </w:p>
        </w:tc>
        <w:tc>
          <w:tcPr>
            <w:tcW w:w="2296" w:type="dxa"/>
          </w:tcPr>
          <w:p w14:paraId="46ECBD0E" w14:textId="7B9E2E6E" w:rsidR="000F77E8" w:rsidRPr="006C690B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</w:tcPr>
          <w:p w14:paraId="031D9D0E" w14:textId="38616080" w:rsidR="000F77E8" w:rsidRPr="003850D9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22CC4372" w14:textId="77777777" w:rsidTr="00043730">
        <w:trPr>
          <w:trHeight w:val="412"/>
        </w:trPr>
        <w:tc>
          <w:tcPr>
            <w:tcW w:w="4536" w:type="dxa"/>
          </w:tcPr>
          <w:p w14:paraId="11252752" w14:textId="77777777" w:rsidR="000F77E8" w:rsidRPr="003D04B9" w:rsidRDefault="000F77E8" w:rsidP="00400959">
            <w:pPr>
              <w:ind w:left="129"/>
              <w:rPr>
                <w:rFonts w:eastAsia="Arial Narrow" w:cs="Times New Roman"/>
                <w:sz w:val="24"/>
                <w:szCs w:val="24"/>
                <w:lang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bidi="ru-RU"/>
              </w:rPr>
              <w:t>E-mail</w:t>
            </w:r>
          </w:p>
        </w:tc>
        <w:tc>
          <w:tcPr>
            <w:tcW w:w="2296" w:type="dxa"/>
          </w:tcPr>
          <w:p w14:paraId="59623946" w14:textId="0ABFDF0D" w:rsidR="000F77E8" w:rsidRPr="003D04B9" w:rsidRDefault="000F77E8" w:rsidP="00400959">
            <w:pPr>
              <w:rPr>
                <w:rFonts w:eastAsia="Arial Narrow" w:cs="Times New Roman"/>
                <w:sz w:val="24"/>
                <w:szCs w:val="24"/>
                <w:lang w:bidi="ru-RU"/>
              </w:rPr>
            </w:pPr>
          </w:p>
        </w:tc>
        <w:tc>
          <w:tcPr>
            <w:tcW w:w="2684" w:type="dxa"/>
          </w:tcPr>
          <w:p w14:paraId="283C0D05" w14:textId="7DDCB34F" w:rsidR="000F77E8" w:rsidRPr="003D04B9" w:rsidRDefault="000F77E8" w:rsidP="00400959">
            <w:pPr>
              <w:rPr>
                <w:rFonts w:eastAsia="Arial Narrow" w:cs="Times New Roman"/>
                <w:sz w:val="24"/>
                <w:szCs w:val="24"/>
                <w:lang w:bidi="ru-RU"/>
              </w:rPr>
            </w:pPr>
          </w:p>
        </w:tc>
      </w:tr>
      <w:tr w:rsidR="000F77E8" w:rsidRPr="003D04B9" w14:paraId="0E50E386" w14:textId="77777777" w:rsidTr="00043730">
        <w:trPr>
          <w:trHeight w:val="551"/>
        </w:trPr>
        <w:tc>
          <w:tcPr>
            <w:tcW w:w="4536" w:type="dxa"/>
          </w:tcPr>
          <w:p w14:paraId="114442F6" w14:textId="77777777" w:rsidR="000F77E8" w:rsidRPr="003D04B9" w:rsidRDefault="000F77E8" w:rsidP="00400959">
            <w:pPr>
              <w:spacing w:line="274" w:lineRule="exact"/>
              <w:ind w:left="129"/>
              <w:rPr>
                <w:rFonts w:eastAsia="Arial Narrow" w:cs="Times New Roman"/>
                <w:sz w:val="24"/>
                <w:szCs w:val="24"/>
                <w:lang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bidi="ru-RU"/>
              </w:rPr>
              <w:t>Форма участия</w:t>
            </w:r>
          </w:p>
          <w:p w14:paraId="02C982FB" w14:textId="77777777" w:rsidR="000F77E8" w:rsidRPr="003D04B9" w:rsidRDefault="000F77E8" w:rsidP="00400959">
            <w:pPr>
              <w:spacing w:line="257" w:lineRule="exact"/>
              <w:ind w:left="129"/>
              <w:rPr>
                <w:rFonts w:eastAsia="Arial Narrow" w:cs="Times New Roman"/>
                <w:sz w:val="24"/>
                <w:szCs w:val="24"/>
                <w:lang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bidi="ru-RU"/>
              </w:rPr>
              <w:t>(очная/дистанционная)</w:t>
            </w:r>
          </w:p>
        </w:tc>
        <w:tc>
          <w:tcPr>
            <w:tcW w:w="2296" w:type="dxa"/>
          </w:tcPr>
          <w:p w14:paraId="07B27FB9" w14:textId="742EE43A" w:rsidR="000F77E8" w:rsidRPr="006C690B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</w:tcPr>
          <w:p w14:paraId="65DA99F3" w14:textId="16D7E9BE" w:rsidR="000F77E8" w:rsidRPr="006C690B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21B4D97C" w14:textId="77777777" w:rsidTr="00043730">
        <w:trPr>
          <w:trHeight w:val="551"/>
        </w:trPr>
        <w:tc>
          <w:tcPr>
            <w:tcW w:w="4536" w:type="dxa"/>
          </w:tcPr>
          <w:p w14:paraId="50355795" w14:textId="77777777" w:rsidR="000F77E8" w:rsidRPr="003D04B9" w:rsidRDefault="000F77E8" w:rsidP="00400959">
            <w:pPr>
              <w:spacing w:line="274" w:lineRule="exact"/>
              <w:ind w:left="129"/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val="ru-RU" w:bidi="ru-RU"/>
              </w:rPr>
              <w:t>Сведения об оплате (в скобочках указывайте свой расчет оплаты, как указано в примере)</w:t>
            </w:r>
          </w:p>
        </w:tc>
        <w:tc>
          <w:tcPr>
            <w:tcW w:w="2296" w:type="dxa"/>
          </w:tcPr>
          <w:p w14:paraId="296DC90B" w14:textId="2CFE9E53" w:rsidR="000F77E8" w:rsidRPr="003D04B9" w:rsidRDefault="00F31A63" w:rsidP="00BE7AA8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  <w:r w:rsidRPr="003D04B9">
              <w:rPr>
                <w:rFonts w:eastAsia="Arial Narrow" w:cs="Times New Roman"/>
                <w:sz w:val="24"/>
                <w:szCs w:val="24"/>
                <w:lang w:val="ru-RU" w:bidi="ru-RU"/>
              </w:rPr>
              <w:t xml:space="preserve">Оплата произведена путем банковского перевода № 1372/04 от 10.09.2020 г. </w:t>
            </w:r>
            <w:r>
              <w:rPr>
                <w:rFonts w:eastAsia="Arial Narrow" w:cs="Times New Roman"/>
                <w:sz w:val="24"/>
                <w:szCs w:val="24"/>
                <w:lang w:val="ru-RU" w:bidi="ru-RU"/>
              </w:rPr>
              <w:br/>
            </w:r>
            <w:r w:rsidRPr="003D04B9">
              <w:rPr>
                <w:rFonts w:eastAsia="Arial Narrow" w:cs="Times New Roman"/>
                <w:sz w:val="24"/>
                <w:szCs w:val="24"/>
                <w:lang w:val="ru-RU" w:bidi="ru-RU"/>
              </w:rPr>
              <w:t>на сумму 1500 рублей (1250 руб. + 250 руб. (сборник)</w:t>
            </w:r>
          </w:p>
        </w:tc>
        <w:tc>
          <w:tcPr>
            <w:tcW w:w="2684" w:type="dxa"/>
          </w:tcPr>
          <w:p w14:paraId="73C683A2" w14:textId="77777777" w:rsidR="000F77E8" w:rsidRPr="003D04B9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</w:p>
        </w:tc>
      </w:tr>
      <w:tr w:rsidR="000F77E8" w:rsidRPr="003D04B9" w14:paraId="2D4798EA" w14:textId="77777777" w:rsidTr="00BE7AA8">
        <w:trPr>
          <w:trHeight w:val="1697"/>
        </w:trPr>
        <w:tc>
          <w:tcPr>
            <w:tcW w:w="9516" w:type="dxa"/>
            <w:gridSpan w:val="3"/>
          </w:tcPr>
          <w:p w14:paraId="320838CC" w14:textId="77777777" w:rsidR="000F77E8" w:rsidRPr="003D04B9" w:rsidRDefault="000F77E8" w:rsidP="000F77E8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3D04B9">
              <w:rPr>
                <w:rFonts w:eastAsia="Calibri" w:cs="Times New Roman"/>
                <w:sz w:val="24"/>
                <w:szCs w:val="24"/>
                <w:lang w:val="ru-RU"/>
              </w:rPr>
              <w:t>Автор не возра</w:t>
            </w:r>
            <w:r w:rsidR="006D531D" w:rsidRPr="003D04B9">
              <w:rPr>
                <w:rFonts w:eastAsia="Calibri" w:cs="Times New Roman"/>
                <w:sz w:val="24"/>
                <w:szCs w:val="24"/>
                <w:lang w:val="ru-RU"/>
              </w:rPr>
              <w:t>жает против публикации</w:t>
            </w:r>
            <w:r w:rsidRPr="003D04B9">
              <w:rPr>
                <w:rFonts w:eastAsia="Calibri" w:cs="Times New Roman"/>
                <w:sz w:val="24"/>
                <w:szCs w:val="24"/>
                <w:lang w:val="ru-RU"/>
              </w:rPr>
              <w:t xml:space="preserve"> статьи и персональных данных </w:t>
            </w:r>
            <w:r w:rsidRPr="003D04B9">
              <w:rPr>
                <w:rFonts w:eastAsia="Calibri" w:cs="Times New Roman"/>
                <w:sz w:val="24"/>
                <w:szCs w:val="24"/>
                <w:lang w:val="ru-RU"/>
              </w:rPr>
              <w:br/>
              <w:t xml:space="preserve">в системе </w:t>
            </w:r>
            <w:r w:rsidRPr="003D04B9">
              <w:rPr>
                <w:rFonts w:eastAsia="Calibri" w:cs="Times New Roman"/>
                <w:sz w:val="24"/>
                <w:szCs w:val="24"/>
              </w:rPr>
              <w:t>eLibrary</w:t>
            </w:r>
            <w:r w:rsidRPr="003D04B9">
              <w:rPr>
                <w:rFonts w:eastAsia="Calibri" w:cs="Times New Roman"/>
                <w:sz w:val="24"/>
                <w:szCs w:val="24"/>
                <w:lang w:val="ru-RU"/>
              </w:rPr>
              <w:t xml:space="preserve"> (Российский индекс научного цитирования (РИНЦ)</w:t>
            </w:r>
          </w:p>
          <w:p w14:paraId="0077C048" w14:textId="77777777" w:rsidR="00DA4A60" w:rsidRPr="003D04B9" w:rsidRDefault="00DA4A60" w:rsidP="00400959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14:paraId="0D18394A" w14:textId="77777777" w:rsidR="006D531D" w:rsidRPr="003D04B9" w:rsidRDefault="006D531D" w:rsidP="00400959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14:paraId="755A8906" w14:textId="77777777" w:rsidR="000F77E8" w:rsidRPr="003D04B9" w:rsidRDefault="000F77E8" w:rsidP="00400959">
            <w:pPr>
              <w:rPr>
                <w:rFonts w:eastAsia="Arial Narrow" w:cs="Times New Roman"/>
                <w:sz w:val="24"/>
                <w:szCs w:val="24"/>
                <w:lang w:val="ru-RU" w:bidi="ru-RU"/>
              </w:rPr>
            </w:pPr>
            <w:r w:rsidRPr="003D04B9">
              <w:rPr>
                <w:rFonts w:eastAsia="Calibri" w:cs="Times New Roman"/>
                <w:sz w:val="24"/>
                <w:szCs w:val="24"/>
                <w:lang w:val="ru-RU"/>
              </w:rPr>
              <w:t xml:space="preserve">Личная подпись  </w:t>
            </w:r>
            <w:r w:rsidR="00BE7AA8">
              <w:rPr>
                <w:rFonts w:eastAsia="Calibri" w:cs="Times New Roman"/>
                <w:sz w:val="24"/>
                <w:szCs w:val="24"/>
                <w:lang w:val="ru-RU"/>
              </w:rPr>
              <w:t>___________</w:t>
            </w:r>
            <w:r w:rsidRPr="003D04B9">
              <w:rPr>
                <w:rFonts w:eastAsia="Calibri" w:cs="Times New Roman"/>
                <w:sz w:val="24"/>
                <w:szCs w:val="24"/>
                <w:lang w:val="ru-RU"/>
              </w:rPr>
              <w:t>и дата</w:t>
            </w:r>
            <w:r w:rsidR="00BE7AA8">
              <w:rPr>
                <w:rFonts w:eastAsia="Calibri" w:cs="Times New Roman"/>
                <w:sz w:val="24"/>
                <w:szCs w:val="24"/>
                <w:lang w:val="ru-RU"/>
              </w:rPr>
              <w:t>___________</w:t>
            </w:r>
            <w:r w:rsidRPr="003D04B9">
              <w:rPr>
                <w:rFonts w:eastAsia="Calibri" w:cs="Times New Roman"/>
                <w:sz w:val="24"/>
                <w:szCs w:val="24"/>
                <w:lang w:val="ru-RU"/>
              </w:rPr>
              <w:t xml:space="preserve"> (</w:t>
            </w:r>
            <w:r w:rsidRPr="003D04B9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Обязательно) </w:t>
            </w:r>
          </w:p>
        </w:tc>
      </w:tr>
    </w:tbl>
    <w:p w14:paraId="2EC21044" w14:textId="77777777" w:rsidR="00400959" w:rsidRPr="003D04B9" w:rsidRDefault="00400959" w:rsidP="00400959">
      <w:pPr>
        <w:spacing w:before="10"/>
        <w:rPr>
          <w:rFonts w:eastAsia="Arial Narrow"/>
          <w:b/>
          <w:sz w:val="24"/>
          <w:szCs w:val="24"/>
          <w:lang w:bidi="ru-RU"/>
        </w:rPr>
      </w:pPr>
    </w:p>
    <w:p w14:paraId="65F6D093" w14:textId="77777777" w:rsidR="00400959" w:rsidRPr="003D04B9" w:rsidRDefault="00400959" w:rsidP="00400959">
      <w:pPr>
        <w:ind w:right="892"/>
        <w:rPr>
          <w:b/>
          <w:bCs/>
          <w:sz w:val="24"/>
          <w:szCs w:val="24"/>
        </w:rPr>
      </w:pPr>
    </w:p>
    <w:p w14:paraId="48AC895E" w14:textId="77777777" w:rsidR="000F77E8" w:rsidRPr="003D04B9" w:rsidRDefault="000F77E8" w:rsidP="00400959">
      <w:pPr>
        <w:ind w:right="892"/>
        <w:rPr>
          <w:b/>
          <w:bCs/>
          <w:sz w:val="24"/>
          <w:szCs w:val="24"/>
        </w:rPr>
      </w:pPr>
    </w:p>
    <w:p w14:paraId="1E1EBF8E" w14:textId="77777777" w:rsidR="00DA4A60" w:rsidRPr="003D04B9" w:rsidRDefault="00DA4A60" w:rsidP="00400959">
      <w:pPr>
        <w:ind w:right="892"/>
        <w:rPr>
          <w:b/>
          <w:bCs/>
          <w:sz w:val="24"/>
          <w:szCs w:val="24"/>
        </w:rPr>
      </w:pPr>
    </w:p>
    <w:p w14:paraId="1CA76D59" w14:textId="77777777" w:rsidR="00DA4A60" w:rsidRPr="003D04B9" w:rsidRDefault="00DA4A60" w:rsidP="00400959">
      <w:pPr>
        <w:ind w:right="892"/>
        <w:rPr>
          <w:b/>
          <w:bCs/>
          <w:sz w:val="24"/>
          <w:szCs w:val="24"/>
        </w:rPr>
      </w:pPr>
    </w:p>
    <w:p w14:paraId="5E1AC31A" w14:textId="77777777" w:rsidR="00DA4A60" w:rsidRPr="003D04B9" w:rsidRDefault="00DA4A60" w:rsidP="00400959">
      <w:pPr>
        <w:ind w:right="892"/>
        <w:rPr>
          <w:b/>
          <w:bCs/>
          <w:sz w:val="24"/>
          <w:szCs w:val="24"/>
        </w:rPr>
      </w:pPr>
    </w:p>
    <w:p w14:paraId="43BB9922" w14:textId="77777777" w:rsidR="00DA4A60" w:rsidRPr="003D04B9" w:rsidRDefault="00DA4A60" w:rsidP="00400959">
      <w:pPr>
        <w:ind w:right="892"/>
        <w:rPr>
          <w:b/>
          <w:bCs/>
          <w:sz w:val="24"/>
          <w:szCs w:val="24"/>
        </w:rPr>
      </w:pPr>
    </w:p>
    <w:p w14:paraId="0EEE7B48" w14:textId="77777777" w:rsidR="00DA4A60" w:rsidRPr="003D04B9" w:rsidRDefault="00DA4A60" w:rsidP="00400959">
      <w:pPr>
        <w:ind w:right="892"/>
        <w:rPr>
          <w:b/>
          <w:bCs/>
          <w:sz w:val="24"/>
          <w:szCs w:val="24"/>
        </w:rPr>
      </w:pPr>
    </w:p>
    <w:p w14:paraId="6DFC2908" w14:textId="77777777" w:rsidR="00FA059B" w:rsidRPr="003D04B9" w:rsidRDefault="00FA059B" w:rsidP="00400959">
      <w:pPr>
        <w:ind w:right="892"/>
        <w:rPr>
          <w:b/>
          <w:bCs/>
          <w:sz w:val="24"/>
          <w:szCs w:val="24"/>
        </w:rPr>
      </w:pPr>
    </w:p>
    <w:p w14:paraId="7DBF1ABA" w14:textId="77777777" w:rsidR="000F77E8" w:rsidRPr="003D04B9" w:rsidRDefault="000F77E8" w:rsidP="00400959">
      <w:pPr>
        <w:ind w:right="892"/>
        <w:rPr>
          <w:b/>
          <w:bCs/>
          <w:sz w:val="24"/>
          <w:szCs w:val="24"/>
        </w:rPr>
      </w:pPr>
    </w:p>
    <w:p w14:paraId="27715778" w14:textId="77777777" w:rsidR="00250D25" w:rsidRPr="00BE7AA8" w:rsidRDefault="00250D25" w:rsidP="00250D25">
      <w:pPr>
        <w:pStyle w:val="Heading21"/>
        <w:spacing w:before="75"/>
        <w:ind w:left="782" w:right="503"/>
        <w:jc w:val="right"/>
        <w:rPr>
          <w:rFonts w:ascii="Times New Roman" w:hAnsi="Times New Roman" w:cs="Times New Roman"/>
          <w:b w:val="0"/>
        </w:rPr>
      </w:pPr>
      <w:r w:rsidRPr="00BE7AA8">
        <w:rPr>
          <w:rFonts w:ascii="Times New Roman" w:hAnsi="Times New Roman" w:cs="Times New Roman"/>
          <w:b w:val="0"/>
        </w:rPr>
        <w:lastRenderedPageBreak/>
        <w:t>Приложение 2</w:t>
      </w:r>
    </w:p>
    <w:p w14:paraId="423560D9" w14:textId="77777777" w:rsidR="000F77E8" w:rsidRPr="003D04B9" w:rsidRDefault="000F77E8" w:rsidP="00400959">
      <w:pPr>
        <w:ind w:right="892"/>
        <w:rPr>
          <w:b/>
          <w:bCs/>
          <w:sz w:val="24"/>
          <w:szCs w:val="24"/>
        </w:rPr>
      </w:pPr>
    </w:p>
    <w:p w14:paraId="14D13EE6" w14:textId="77777777" w:rsidR="000F77E8" w:rsidRPr="003D04B9" w:rsidRDefault="000F77E8" w:rsidP="00400959">
      <w:pPr>
        <w:ind w:right="892"/>
        <w:rPr>
          <w:b/>
          <w:bCs/>
          <w:sz w:val="24"/>
          <w:szCs w:val="24"/>
        </w:rPr>
      </w:pPr>
    </w:p>
    <w:p w14:paraId="3A66BDC5" w14:textId="77777777" w:rsidR="00447F9C" w:rsidRPr="003D04B9" w:rsidRDefault="00447F9C" w:rsidP="00267252">
      <w:pPr>
        <w:ind w:left="1162" w:right="892"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>Требования к оформлению тезисов</w:t>
      </w:r>
    </w:p>
    <w:p w14:paraId="128AFB99" w14:textId="77777777" w:rsidR="00447F9C" w:rsidRPr="003D04B9" w:rsidRDefault="00447F9C" w:rsidP="001A1302">
      <w:pPr>
        <w:spacing w:before="128"/>
        <w:ind w:left="567" w:right="-36"/>
        <w:rPr>
          <w:i/>
          <w:iCs/>
          <w:sz w:val="24"/>
          <w:szCs w:val="24"/>
        </w:rPr>
      </w:pPr>
      <w:r w:rsidRPr="003D04B9">
        <w:rPr>
          <w:b/>
          <w:bCs/>
          <w:sz w:val="24"/>
          <w:szCs w:val="24"/>
        </w:rPr>
        <w:t xml:space="preserve">Оригинальность </w:t>
      </w:r>
      <w:r w:rsidRPr="003D04B9">
        <w:rPr>
          <w:sz w:val="24"/>
          <w:szCs w:val="24"/>
        </w:rPr>
        <w:t xml:space="preserve">должна составлять не менее </w:t>
      </w:r>
      <w:r w:rsidR="002347F1" w:rsidRPr="003D04B9">
        <w:rPr>
          <w:sz w:val="24"/>
          <w:szCs w:val="24"/>
        </w:rPr>
        <w:t>6</w:t>
      </w:r>
      <w:r w:rsidRPr="003D04B9">
        <w:rPr>
          <w:sz w:val="24"/>
          <w:szCs w:val="24"/>
        </w:rPr>
        <w:t xml:space="preserve">0% </w:t>
      </w:r>
      <w:r w:rsidRPr="003D04B9">
        <w:rPr>
          <w:i/>
          <w:iCs/>
          <w:sz w:val="24"/>
          <w:szCs w:val="24"/>
        </w:rPr>
        <w:t>(при проверке в системе Антиплагиат).</w:t>
      </w:r>
    </w:p>
    <w:p w14:paraId="78E2C591" w14:textId="77777777" w:rsidR="00447F9C" w:rsidRPr="003D04B9" w:rsidRDefault="00447F9C" w:rsidP="001A1302">
      <w:pPr>
        <w:spacing w:before="238" w:line="232" w:lineRule="auto"/>
        <w:ind w:left="567" w:right="-36"/>
        <w:jc w:val="both"/>
        <w:rPr>
          <w:i/>
          <w:iCs/>
          <w:sz w:val="24"/>
          <w:szCs w:val="24"/>
        </w:rPr>
      </w:pPr>
      <w:r w:rsidRPr="003D04B9">
        <w:rPr>
          <w:b/>
          <w:bCs/>
          <w:sz w:val="24"/>
          <w:szCs w:val="24"/>
        </w:rPr>
        <w:t xml:space="preserve">Тезисы доклада/выступления </w:t>
      </w:r>
      <w:r w:rsidRPr="003D04B9">
        <w:rPr>
          <w:sz w:val="24"/>
          <w:szCs w:val="24"/>
        </w:rPr>
        <w:t xml:space="preserve">представляются в виде </w:t>
      </w:r>
      <w:r w:rsidRPr="003D04B9">
        <w:rPr>
          <w:b/>
          <w:bCs/>
          <w:sz w:val="24"/>
          <w:szCs w:val="24"/>
        </w:rPr>
        <w:t xml:space="preserve">НЕ </w:t>
      </w:r>
      <w:r w:rsidRPr="003D04B9">
        <w:rPr>
          <w:sz w:val="24"/>
          <w:szCs w:val="24"/>
        </w:rPr>
        <w:t xml:space="preserve">архивированного прикрепленного файла формата *.doc/docx, где название файла – фамилия(-и), инициалы автора(-ров) – </w:t>
      </w:r>
      <w:r w:rsidRPr="003D04B9">
        <w:rPr>
          <w:i/>
          <w:iCs/>
          <w:sz w:val="24"/>
          <w:szCs w:val="24"/>
        </w:rPr>
        <w:t>«Иванов А.А. Тезисы.doc» или «Иванов А.А., Петрова А.А.Тезисы doc».</w:t>
      </w:r>
    </w:p>
    <w:p w14:paraId="2EC2333A" w14:textId="77777777" w:rsidR="00447F9C" w:rsidRPr="003D04B9" w:rsidRDefault="00447F9C" w:rsidP="001A1302">
      <w:pPr>
        <w:pStyle w:val="a3"/>
        <w:spacing w:before="240" w:line="242" w:lineRule="auto"/>
        <w:ind w:left="567" w:right="-36"/>
        <w:jc w:val="both"/>
        <w:rPr>
          <w:sz w:val="24"/>
          <w:szCs w:val="24"/>
        </w:rPr>
      </w:pPr>
      <w:r w:rsidRPr="003D04B9">
        <w:rPr>
          <w:b/>
          <w:bCs/>
          <w:sz w:val="24"/>
          <w:szCs w:val="24"/>
        </w:rPr>
        <w:t xml:space="preserve">Тезисы должны иметь объем </w:t>
      </w:r>
      <w:r w:rsidRPr="003D04B9">
        <w:rPr>
          <w:sz w:val="24"/>
          <w:szCs w:val="24"/>
        </w:rPr>
        <w:t>не менее 5 страниц с учетом таблиц и рисунков и обязательно включать «Аннотацию» и «Ключевые слова», дублированные на русском и английском языках «</w:t>
      </w:r>
      <w:r w:rsidRPr="003D04B9">
        <w:rPr>
          <w:sz w:val="24"/>
          <w:szCs w:val="24"/>
          <w:lang w:val="en-US"/>
        </w:rPr>
        <w:t>Annotation</w:t>
      </w:r>
      <w:r w:rsidRPr="003D04B9">
        <w:rPr>
          <w:sz w:val="24"/>
          <w:szCs w:val="24"/>
        </w:rPr>
        <w:t>» и «</w:t>
      </w:r>
      <w:r w:rsidRPr="003D04B9">
        <w:rPr>
          <w:sz w:val="24"/>
          <w:szCs w:val="24"/>
          <w:lang w:val="en-US"/>
        </w:rPr>
        <w:t>Keywords</w:t>
      </w:r>
      <w:r w:rsidRPr="003D04B9">
        <w:rPr>
          <w:sz w:val="24"/>
          <w:szCs w:val="24"/>
        </w:rPr>
        <w:t>».</w:t>
      </w:r>
    </w:p>
    <w:p w14:paraId="6B34131B" w14:textId="77777777" w:rsidR="00447F9C" w:rsidRPr="003D04B9" w:rsidRDefault="00447F9C" w:rsidP="001A1302">
      <w:pPr>
        <w:pStyle w:val="a3"/>
        <w:spacing w:before="238"/>
        <w:ind w:left="567" w:right="-36"/>
        <w:jc w:val="both"/>
        <w:rPr>
          <w:sz w:val="24"/>
          <w:szCs w:val="24"/>
        </w:rPr>
      </w:pPr>
      <w:r w:rsidRPr="003D04B9">
        <w:rPr>
          <w:b/>
          <w:bCs/>
          <w:sz w:val="24"/>
          <w:szCs w:val="24"/>
        </w:rPr>
        <w:t xml:space="preserve">Набор </w:t>
      </w:r>
      <w:r w:rsidRPr="003D04B9">
        <w:rPr>
          <w:sz w:val="24"/>
          <w:szCs w:val="24"/>
        </w:rPr>
        <w:t xml:space="preserve">в редакторе </w:t>
      </w:r>
      <w:r w:rsidRPr="003D04B9">
        <w:rPr>
          <w:sz w:val="24"/>
          <w:szCs w:val="24"/>
          <w:lang w:val="en-US"/>
        </w:rPr>
        <w:t>MS</w:t>
      </w:r>
      <w:r w:rsidRPr="003D04B9">
        <w:rPr>
          <w:sz w:val="24"/>
          <w:szCs w:val="24"/>
        </w:rPr>
        <w:t xml:space="preserve"> </w:t>
      </w:r>
      <w:r w:rsidRPr="003D04B9">
        <w:rPr>
          <w:sz w:val="24"/>
          <w:szCs w:val="24"/>
          <w:lang w:val="en-US"/>
        </w:rPr>
        <w:t>Word</w:t>
      </w:r>
      <w:r w:rsidRPr="003D04B9">
        <w:rPr>
          <w:sz w:val="24"/>
          <w:szCs w:val="24"/>
        </w:rPr>
        <w:t>. Шрифт</w:t>
      </w:r>
      <w:r w:rsidRPr="003D04B9">
        <w:rPr>
          <w:sz w:val="24"/>
          <w:szCs w:val="24"/>
          <w:lang w:val="en-US"/>
        </w:rPr>
        <w:t xml:space="preserve">: Times New Roman. </w:t>
      </w:r>
      <w:r w:rsidRPr="003D04B9">
        <w:rPr>
          <w:sz w:val="24"/>
          <w:szCs w:val="24"/>
        </w:rPr>
        <w:t>Размер</w:t>
      </w:r>
      <w:r w:rsidRPr="003D04B9">
        <w:rPr>
          <w:sz w:val="24"/>
          <w:szCs w:val="24"/>
          <w:lang w:val="en-US"/>
        </w:rPr>
        <w:t xml:space="preserve"> </w:t>
      </w:r>
      <w:r w:rsidRPr="003D04B9">
        <w:rPr>
          <w:sz w:val="24"/>
          <w:szCs w:val="24"/>
        </w:rPr>
        <w:t>шрифта</w:t>
      </w:r>
      <w:r w:rsidRPr="003D04B9">
        <w:rPr>
          <w:sz w:val="24"/>
          <w:szCs w:val="24"/>
          <w:lang w:val="en-US"/>
        </w:rPr>
        <w:t xml:space="preserve"> 14. </w:t>
      </w:r>
      <w:r w:rsidRPr="003D04B9">
        <w:rPr>
          <w:sz w:val="24"/>
          <w:szCs w:val="24"/>
        </w:rPr>
        <w:t>Отступ со всех сторон</w:t>
      </w:r>
    </w:p>
    <w:p w14:paraId="47CDE73F" w14:textId="77777777" w:rsidR="00447F9C" w:rsidRPr="003D04B9" w:rsidRDefault="00447F9C" w:rsidP="001A1302">
      <w:pPr>
        <w:pStyle w:val="a3"/>
        <w:spacing w:before="3"/>
        <w:ind w:left="567" w:right="-36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– 2,0.</w:t>
      </w:r>
    </w:p>
    <w:p w14:paraId="412D4037" w14:textId="77777777" w:rsidR="00447F9C" w:rsidRPr="003D04B9" w:rsidRDefault="00447F9C" w:rsidP="001A1302">
      <w:pPr>
        <w:pStyle w:val="a3"/>
        <w:ind w:left="567" w:right="-36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Интервал между строками: 1,5. Абзацный отступ (красная строка) автоматически: 1,25.</w:t>
      </w:r>
    </w:p>
    <w:p w14:paraId="00056024" w14:textId="77777777" w:rsidR="00447F9C" w:rsidRPr="00BE7AA8" w:rsidRDefault="00447F9C" w:rsidP="001A1302">
      <w:pPr>
        <w:pStyle w:val="a3"/>
        <w:ind w:left="567" w:right="-36"/>
        <w:jc w:val="both"/>
        <w:rPr>
          <w:b/>
          <w:sz w:val="24"/>
          <w:szCs w:val="24"/>
        </w:rPr>
      </w:pPr>
    </w:p>
    <w:p w14:paraId="6945F69B" w14:textId="77777777" w:rsidR="00BE7AA8" w:rsidRPr="003D04B9" w:rsidRDefault="00447F9C" w:rsidP="00BE7AA8">
      <w:pPr>
        <w:pStyle w:val="a3"/>
        <w:ind w:left="567" w:right="-36"/>
        <w:jc w:val="both"/>
        <w:rPr>
          <w:sz w:val="24"/>
          <w:szCs w:val="24"/>
        </w:rPr>
      </w:pPr>
      <w:r w:rsidRPr="00BE7AA8">
        <w:rPr>
          <w:b/>
          <w:sz w:val="24"/>
          <w:szCs w:val="24"/>
        </w:rPr>
        <w:t>Структура представляемого материала</w:t>
      </w:r>
      <w:r w:rsidRPr="003D04B9">
        <w:rPr>
          <w:sz w:val="24"/>
          <w:szCs w:val="24"/>
        </w:rPr>
        <w:t xml:space="preserve"> (см. Образец оформления тезисов):</w:t>
      </w:r>
    </w:p>
    <w:p w14:paraId="3C12749F" w14:textId="77777777" w:rsidR="00447F9C" w:rsidRPr="003D04B9" w:rsidRDefault="00447F9C" w:rsidP="001A1302">
      <w:pPr>
        <w:pStyle w:val="a5"/>
        <w:numPr>
          <w:ilvl w:val="0"/>
          <w:numId w:val="16"/>
        </w:numPr>
        <w:tabs>
          <w:tab w:val="left" w:pos="770"/>
        </w:tabs>
        <w:ind w:left="567" w:right="-36" w:firstLine="0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На русском</w:t>
      </w:r>
      <w:r w:rsidRPr="003D04B9">
        <w:rPr>
          <w:spacing w:val="-5"/>
          <w:sz w:val="24"/>
          <w:szCs w:val="24"/>
        </w:rPr>
        <w:t xml:space="preserve"> и английском </w:t>
      </w:r>
      <w:r w:rsidRPr="003D04B9">
        <w:rPr>
          <w:sz w:val="24"/>
          <w:szCs w:val="24"/>
        </w:rPr>
        <w:t>языке:</w:t>
      </w:r>
    </w:p>
    <w:p w14:paraId="2B10D712" w14:textId="77777777" w:rsidR="00447F9C" w:rsidRPr="003D04B9" w:rsidRDefault="00447F9C" w:rsidP="001A1302">
      <w:pPr>
        <w:pStyle w:val="a5"/>
        <w:numPr>
          <w:ilvl w:val="0"/>
          <w:numId w:val="15"/>
        </w:numPr>
        <w:tabs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УДК в верхнем левом углу;</w:t>
      </w:r>
    </w:p>
    <w:p w14:paraId="4017A92D" w14:textId="77777777" w:rsidR="00447F9C" w:rsidRPr="003D04B9" w:rsidRDefault="00447F9C" w:rsidP="001A1302">
      <w:pPr>
        <w:pStyle w:val="a5"/>
        <w:numPr>
          <w:ilvl w:val="0"/>
          <w:numId w:val="15"/>
        </w:numPr>
        <w:tabs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фамилия, имя, отчество автора полностью, ученая степень, звание, организация</w:t>
      </w:r>
      <w:r w:rsidRPr="003D04B9">
        <w:rPr>
          <w:spacing w:val="2"/>
          <w:sz w:val="24"/>
          <w:szCs w:val="24"/>
        </w:rPr>
        <w:t xml:space="preserve"> </w:t>
      </w:r>
      <w:r w:rsidRPr="003D04B9">
        <w:rPr>
          <w:sz w:val="24"/>
          <w:szCs w:val="24"/>
        </w:rPr>
        <w:t>(вуз), контактные данные автора (электронная почта);</w:t>
      </w:r>
    </w:p>
    <w:p w14:paraId="66C202CE" w14:textId="77777777" w:rsidR="00447F9C" w:rsidRPr="003D04B9" w:rsidRDefault="00447F9C" w:rsidP="001A1302">
      <w:pPr>
        <w:pStyle w:val="a5"/>
        <w:numPr>
          <w:ilvl w:val="0"/>
          <w:numId w:val="15"/>
        </w:numPr>
        <w:tabs>
          <w:tab w:val="left" w:pos="712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заголовок статьи указывается строчными буквами без кавычек, подчеркиваний, переносов и точек;</w:t>
      </w:r>
    </w:p>
    <w:p w14:paraId="3BF28269" w14:textId="77777777" w:rsidR="00447F9C" w:rsidRPr="003D04B9" w:rsidRDefault="00447F9C" w:rsidP="001A1302">
      <w:pPr>
        <w:pStyle w:val="a5"/>
        <w:numPr>
          <w:ilvl w:val="0"/>
          <w:numId w:val="15"/>
        </w:numPr>
        <w:tabs>
          <w:tab w:val="left" w:pos="660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аннотация 5-10</w:t>
      </w:r>
      <w:r w:rsidRPr="003D04B9">
        <w:rPr>
          <w:spacing w:val="-9"/>
          <w:sz w:val="24"/>
          <w:szCs w:val="24"/>
        </w:rPr>
        <w:t xml:space="preserve"> </w:t>
      </w:r>
      <w:r w:rsidRPr="003D04B9">
        <w:rPr>
          <w:sz w:val="24"/>
          <w:szCs w:val="24"/>
        </w:rPr>
        <w:t>строк;</w:t>
      </w:r>
    </w:p>
    <w:p w14:paraId="6181CD5C" w14:textId="77777777" w:rsidR="00447F9C" w:rsidRPr="003D04B9" w:rsidRDefault="00447F9C" w:rsidP="001A1302">
      <w:pPr>
        <w:pStyle w:val="a5"/>
        <w:numPr>
          <w:ilvl w:val="0"/>
          <w:numId w:val="15"/>
        </w:numPr>
        <w:tabs>
          <w:tab w:val="left" w:pos="660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ключевые слова или словосочетания, несущие в тексте основную смысловую нагрузку</w:t>
      </w:r>
      <w:r w:rsidRPr="003D04B9">
        <w:rPr>
          <w:spacing w:val="-21"/>
          <w:sz w:val="24"/>
          <w:szCs w:val="24"/>
        </w:rPr>
        <w:t xml:space="preserve"> </w:t>
      </w:r>
      <w:r w:rsidRPr="003D04B9">
        <w:rPr>
          <w:sz w:val="24"/>
          <w:szCs w:val="24"/>
        </w:rPr>
        <w:t>(7-10).</w:t>
      </w:r>
    </w:p>
    <w:p w14:paraId="4BB02CBF" w14:textId="77777777" w:rsidR="00447F9C" w:rsidRPr="003D04B9" w:rsidRDefault="00447F9C" w:rsidP="00827483">
      <w:pPr>
        <w:pStyle w:val="a5"/>
        <w:numPr>
          <w:ilvl w:val="0"/>
          <w:numId w:val="16"/>
        </w:numPr>
        <w:tabs>
          <w:tab w:val="left" w:pos="770"/>
        </w:tabs>
        <w:ind w:right="-36"/>
        <w:jc w:val="both"/>
        <w:rPr>
          <w:sz w:val="24"/>
          <w:szCs w:val="24"/>
        </w:rPr>
      </w:pPr>
      <w:r w:rsidRPr="003D04B9">
        <w:rPr>
          <w:sz w:val="24"/>
          <w:szCs w:val="24"/>
        </w:rPr>
        <w:t xml:space="preserve">Ссылки на литературу </w:t>
      </w:r>
      <w:r w:rsidR="00F90BF1" w:rsidRPr="003D04B9">
        <w:rPr>
          <w:sz w:val="24"/>
          <w:szCs w:val="24"/>
        </w:rPr>
        <w:t xml:space="preserve">(6-10 источников) </w:t>
      </w:r>
      <w:r w:rsidRPr="003D04B9">
        <w:rPr>
          <w:sz w:val="24"/>
          <w:szCs w:val="24"/>
        </w:rPr>
        <w:t>оформляются по тексту в квадратных скобках (например, [3, c.</w:t>
      </w:r>
      <w:r w:rsidRPr="003D04B9">
        <w:rPr>
          <w:spacing w:val="1"/>
          <w:sz w:val="24"/>
          <w:szCs w:val="24"/>
        </w:rPr>
        <w:t xml:space="preserve"> </w:t>
      </w:r>
      <w:r w:rsidRPr="003D04B9">
        <w:rPr>
          <w:sz w:val="24"/>
          <w:szCs w:val="24"/>
        </w:rPr>
        <w:t>15-16]), список литературы, составленный в порядке встречаемости ссылок, помещается за текстом.</w:t>
      </w:r>
      <w:r w:rsidR="00827483" w:rsidRPr="003D04B9">
        <w:rPr>
          <w:sz w:val="24"/>
          <w:szCs w:val="24"/>
        </w:rPr>
        <w:t xml:space="preserve"> Пример оформления представлен </w:t>
      </w:r>
      <w:r w:rsidR="00250D25" w:rsidRPr="003D04B9">
        <w:rPr>
          <w:sz w:val="24"/>
          <w:szCs w:val="24"/>
        </w:rPr>
        <w:t>далее</w:t>
      </w:r>
      <w:r w:rsidR="00827483" w:rsidRPr="003D04B9">
        <w:rPr>
          <w:sz w:val="24"/>
          <w:szCs w:val="24"/>
        </w:rPr>
        <w:t>.</w:t>
      </w:r>
    </w:p>
    <w:p w14:paraId="40B16B8F" w14:textId="77777777" w:rsidR="00447F9C" w:rsidRPr="003D04B9" w:rsidRDefault="00447F9C" w:rsidP="00EF1630">
      <w:pPr>
        <w:widowControl/>
        <w:autoSpaceDE/>
        <w:autoSpaceDN/>
        <w:jc w:val="center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br w:type="page"/>
      </w:r>
      <w:r w:rsidRPr="003D04B9">
        <w:rPr>
          <w:b/>
          <w:bCs/>
          <w:sz w:val="24"/>
          <w:szCs w:val="24"/>
        </w:rPr>
        <w:lastRenderedPageBreak/>
        <w:t>ОБРАЗЕЦ ОФОРМЛЕНИЯ ТЕЗИСОВ</w:t>
      </w:r>
    </w:p>
    <w:p w14:paraId="7178346C" w14:textId="77777777" w:rsidR="00447F9C" w:rsidRPr="003D04B9" w:rsidRDefault="00447F9C" w:rsidP="0007224D">
      <w:pPr>
        <w:pStyle w:val="a3"/>
        <w:ind w:right="2020"/>
        <w:rPr>
          <w:sz w:val="24"/>
          <w:szCs w:val="24"/>
        </w:rPr>
      </w:pPr>
      <w:r w:rsidRPr="003D04B9">
        <w:rPr>
          <w:sz w:val="24"/>
          <w:szCs w:val="24"/>
        </w:rPr>
        <w:t>УДК</w:t>
      </w:r>
    </w:p>
    <w:p w14:paraId="2B800D85" w14:textId="77777777" w:rsidR="00447F9C" w:rsidRPr="003D04B9" w:rsidRDefault="00447F9C" w:rsidP="0007224D">
      <w:pPr>
        <w:pStyle w:val="a3"/>
        <w:ind w:right="202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51"/>
        <w:gridCol w:w="7868"/>
      </w:tblGrid>
      <w:tr w:rsidR="00447F9C" w:rsidRPr="003D04B9" w14:paraId="6F9AF8D1" w14:textId="77777777">
        <w:tc>
          <w:tcPr>
            <w:tcW w:w="1951" w:type="dxa"/>
          </w:tcPr>
          <w:p w14:paraId="6A936B93" w14:textId="77777777" w:rsidR="00447F9C" w:rsidRPr="003D04B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 xml:space="preserve">Петров </w:t>
            </w:r>
          </w:p>
          <w:p w14:paraId="3492D273" w14:textId="77777777" w:rsidR="00447F9C" w:rsidRPr="003D04B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 xml:space="preserve">Иван </w:t>
            </w:r>
          </w:p>
          <w:p w14:paraId="7FA05CC4" w14:textId="77777777" w:rsidR="00447F9C" w:rsidRPr="003D04B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>Дмитриевич</w:t>
            </w:r>
          </w:p>
        </w:tc>
        <w:tc>
          <w:tcPr>
            <w:tcW w:w="7868" w:type="dxa"/>
          </w:tcPr>
          <w:p w14:paraId="4613C6FC" w14:textId="77777777" w:rsidR="00447F9C" w:rsidRPr="003D04B9" w:rsidRDefault="00447F9C" w:rsidP="00B020CB">
            <w:pPr>
              <w:pStyle w:val="a3"/>
              <w:ind w:left="33" w:right="1015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>кандидат экономических наук, доцент кафедры менеджмента, Южно-Российский институт управления- филиал Российской академии народного хозяйства</w:t>
            </w:r>
          </w:p>
          <w:p w14:paraId="7FC58E14" w14:textId="77777777" w:rsidR="00447F9C" w:rsidRPr="003D04B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 xml:space="preserve">и государственной службы при Президенте РФ. </w:t>
            </w:r>
          </w:p>
          <w:p w14:paraId="58E8A1FB" w14:textId="77777777" w:rsidR="00447F9C" w:rsidRPr="003D04B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>е-mail:</w:t>
            </w:r>
            <w:r w:rsidRPr="003D04B9">
              <w:rPr>
                <w:spacing w:val="2"/>
                <w:sz w:val="24"/>
                <w:szCs w:val="24"/>
              </w:rPr>
              <w:t xml:space="preserve"> </w:t>
            </w:r>
            <w:r w:rsidRPr="003D04B9">
              <w:rPr>
                <w:sz w:val="24"/>
                <w:szCs w:val="24"/>
              </w:rPr>
              <w:t>___________________</w:t>
            </w:r>
          </w:p>
        </w:tc>
      </w:tr>
      <w:tr w:rsidR="00447F9C" w:rsidRPr="003D04B9" w14:paraId="59C97574" w14:textId="77777777">
        <w:tc>
          <w:tcPr>
            <w:tcW w:w="1951" w:type="dxa"/>
          </w:tcPr>
          <w:p w14:paraId="27485394" w14:textId="77777777" w:rsidR="00447F9C" w:rsidRPr="003D04B9" w:rsidRDefault="00447F9C" w:rsidP="00B020CB">
            <w:pPr>
              <w:pStyle w:val="a3"/>
              <w:ind w:right="963"/>
              <w:jc w:val="both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 xml:space="preserve">Бойко </w:t>
            </w:r>
          </w:p>
          <w:p w14:paraId="1CBB0CBD" w14:textId="77777777" w:rsidR="00447F9C" w:rsidRPr="003D04B9" w:rsidRDefault="00447F9C" w:rsidP="00B020CB">
            <w:pPr>
              <w:pStyle w:val="a3"/>
              <w:ind w:right="963"/>
              <w:jc w:val="both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>Анна</w:t>
            </w:r>
          </w:p>
          <w:p w14:paraId="4EE47C6F" w14:textId="77777777" w:rsidR="00447F9C" w:rsidRPr="003D04B9" w:rsidRDefault="00447F9C" w:rsidP="00B020CB">
            <w:pPr>
              <w:pStyle w:val="a3"/>
              <w:jc w:val="both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868" w:type="dxa"/>
          </w:tcPr>
          <w:p w14:paraId="2E869CFF" w14:textId="77777777" w:rsidR="00447F9C" w:rsidRPr="003D04B9" w:rsidRDefault="00447F9C" w:rsidP="00B020CB">
            <w:pPr>
              <w:pStyle w:val="a3"/>
              <w:ind w:left="33" w:right="1465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>аспирант, Южно-Российский институт управления- филиал Российской академии народного хозяйства и государственной службы при Президенте РФ.</w:t>
            </w:r>
          </w:p>
          <w:p w14:paraId="7D41A0F9" w14:textId="77777777" w:rsidR="00447F9C" w:rsidRPr="003D04B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D04B9">
              <w:rPr>
                <w:sz w:val="24"/>
                <w:szCs w:val="24"/>
              </w:rPr>
              <w:t>е-mail:</w:t>
            </w:r>
            <w:r w:rsidRPr="003D04B9">
              <w:rPr>
                <w:spacing w:val="2"/>
                <w:sz w:val="24"/>
                <w:szCs w:val="24"/>
              </w:rPr>
              <w:t xml:space="preserve"> </w:t>
            </w:r>
            <w:r w:rsidRPr="003D04B9">
              <w:rPr>
                <w:sz w:val="24"/>
                <w:szCs w:val="24"/>
              </w:rPr>
              <w:t>_________________</w:t>
            </w:r>
          </w:p>
        </w:tc>
      </w:tr>
    </w:tbl>
    <w:p w14:paraId="20ABCCDE" w14:textId="77777777" w:rsidR="00447F9C" w:rsidRPr="003D04B9" w:rsidRDefault="00447F9C" w:rsidP="00A7259F">
      <w:pPr>
        <w:pStyle w:val="Heading21"/>
        <w:spacing w:before="90" w:line="242" w:lineRule="auto"/>
        <w:ind w:left="3846" w:right="1025" w:hanging="3236"/>
        <w:rPr>
          <w:rFonts w:ascii="Times New Roman" w:hAnsi="Times New Roman" w:cs="Times New Roman"/>
        </w:rPr>
      </w:pPr>
    </w:p>
    <w:p w14:paraId="79DF1F6F" w14:textId="77777777" w:rsidR="00447F9C" w:rsidRPr="003D04B9" w:rsidRDefault="00447F9C" w:rsidP="00A7259F">
      <w:pPr>
        <w:pStyle w:val="Heading21"/>
        <w:spacing w:before="90" w:line="242" w:lineRule="auto"/>
        <w:ind w:left="3846" w:right="1025" w:hanging="3236"/>
        <w:rPr>
          <w:rFonts w:ascii="Times New Roman" w:hAnsi="Times New Roman" w:cs="Times New Roman"/>
        </w:rPr>
      </w:pPr>
      <w:r w:rsidRPr="003D04B9">
        <w:rPr>
          <w:rFonts w:ascii="Times New Roman" w:hAnsi="Times New Roman" w:cs="Times New Roman"/>
        </w:rPr>
        <w:t>АНТИКРИЗИСНЫЕ СТРАТЕГИИ РАЗВИТИЯ ДЛЯ НЕКОММЕРЧЕСКИХ ОРГАНИЗАЦИЙ</w:t>
      </w:r>
    </w:p>
    <w:p w14:paraId="7FC5EDC4" w14:textId="77777777" w:rsidR="00447F9C" w:rsidRPr="003D04B9" w:rsidRDefault="00447F9C" w:rsidP="00A7259F">
      <w:pPr>
        <w:pStyle w:val="a3"/>
        <w:spacing w:before="8"/>
        <w:rPr>
          <w:b/>
          <w:bCs/>
          <w:sz w:val="24"/>
          <w:szCs w:val="24"/>
        </w:rPr>
      </w:pPr>
    </w:p>
    <w:p w14:paraId="673F6F90" w14:textId="77777777" w:rsidR="00447F9C" w:rsidRPr="003D04B9" w:rsidRDefault="00447F9C" w:rsidP="00A7259F">
      <w:pPr>
        <w:ind w:left="116" w:right="397" w:firstLine="422"/>
        <w:jc w:val="both"/>
        <w:rPr>
          <w:i/>
          <w:iCs/>
          <w:sz w:val="24"/>
          <w:szCs w:val="24"/>
        </w:rPr>
      </w:pPr>
      <w:r w:rsidRPr="003D04B9">
        <w:rPr>
          <w:i/>
          <w:iCs/>
          <w:sz w:val="24"/>
          <w:szCs w:val="24"/>
        </w:rPr>
        <w:t>Аннотация: В условиях экономической неопределенности и риска для некоммерческих организаций приобретают все большее значение содержание антикризисных стратегий развития и механизмы их реализации, которые учитывали бы особенности их функционирования, а также интересы всех стейкхолдеров.</w:t>
      </w:r>
    </w:p>
    <w:p w14:paraId="07A7CECB" w14:textId="77777777" w:rsidR="00447F9C" w:rsidRPr="003D04B9" w:rsidRDefault="00447F9C" w:rsidP="00A7259F">
      <w:pPr>
        <w:spacing w:before="2" w:line="237" w:lineRule="auto"/>
        <w:ind w:left="116" w:right="404" w:firstLine="422"/>
        <w:jc w:val="both"/>
        <w:rPr>
          <w:i/>
          <w:iCs/>
          <w:sz w:val="24"/>
          <w:szCs w:val="24"/>
        </w:rPr>
      </w:pPr>
      <w:r w:rsidRPr="003D04B9">
        <w:rPr>
          <w:i/>
          <w:iCs/>
          <w:sz w:val="24"/>
          <w:szCs w:val="24"/>
        </w:rPr>
        <w:t>Ключевые слова: антикризисное управление, антикризисная стратегия, стратегическое планирование, кризис, принципы, методы, некоммерческие организации.</w:t>
      </w:r>
    </w:p>
    <w:p w14:paraId="4BB4EF4D" w14:textId="77777777" w:rsidR="00447F9C" w:rsidRPr="003D04B9" w:rsidRDefault="00447F9C" w:rsidP="00A7259F">
      <w:pPr>
        <w:pStyle w:val="a3"/>
        <w:spacing w:before="7"/>
        <w:rPr>
          <w:i/>
          <w:iCs/>
          <w:sz w:val="24"/>
          <w:szCs w:val="24"/>
        </w:rPr>
      </w:pPr>
    </w:p>
    <w:p w14:paraId="774D4798" w14:textId="77777777" w:rsidR="00447F9C" w:rsidRPr="003D04B9" w:rsidRDefault="00447F9C" w:rsidP="00A7259F">
      <w:pPr>
        <w:pStyle w:val="a3"/>
        <w:spacing w:line="360" w:lineRule="auto"/>
        <w:ind w:left="116" w:right="400" w:firstLine="422"/>
        <w:jc w:val="center"/>
        <w:rPr>
          <w:b/>
          <w:bCs/>
          <w:sz w:val="24"/>
          <w:szCs w:val="24"/>
          <w:lang w:val="en-US"/>
        </w:rPr>
      </w:pPr>
      <w:r w:rsidRPr="003D04B9">
        <w:rPr>
          <w:b/>
          <w:bCs/>
          <w:sz w:val="24"/>
          <w:szCs w:val="24"/>
          <w:lang w:val="en-US"/>
        </w:rPr>
        <w:t>ANTI-CRISIS DEVELOPMENT STRATEGIES FOR NON-PROFIT ORGANIZATIONS</w:t>
      </w:r>
    </w:p>
    <w:p w14:paraId="6AC07E43" w14:textId="77777777" w:rsidR="00447F9C" w:rsidRPr="003D04B9" w:rsidRDefault="00447F9C" w:rsidP="00DE3110">
      <w:pPr>
        <w:pStyle w:val="a3"/>
        <w:ind w:right="-36" w:firstLine="709"/>
        <w:jc w:val="both"/>
        <w:rPr>
          <w:sz w:val="24"/>
          <w:szCs w:val="24"/>
          <w:lang w:val="en-US"/>
        </w:rPr>
      </w:pPr>
      <w:r w:rsidRPr="003D04B9">
        <w:rPr>
          <w:sz w:val="24"/>
          <w:szCs w:val="24"/>
          <w:lang w:val="en-US"/>
        </w:rPr>
        <w:t>Abstract: In the conditions of economic uncertainty and risk for non-profit organizations, the content of anti-crisis development strategies and mechanisms for their implementation, which would take into account the features of their functioning, as well as the interests of all stakeholders, are becoming increasingly important.</w:t>
      </w:r>
    </w:p>
    <w:p w14:paraId="75B8CDD7" w14:textId="77777777" w:rsidR="00447F9C" w:rsidRPr="003D04B9" w:rsidRDefault="00447F9C" w:rsidP="00DE3110">
      <w:pPr>
        <w:pStyle w:val="a3"/>
        <w:ind w:right="-36" w:firstLine="709"/>
        <w:jc w:val="both"/>
        <w:rPr>
          <w:sz w:val="24"/>
          <w:szCs w:val="24"/>
          <w:lang w:val="en-US"/>
        </w:rPr>
      </w:pPr>
      <w:r w:rsidRPr="003D04B9">
        <w:rPr>
          <w:sz w:val="24"/>
          <w:szCs w:val="24"/>
          <w:lang w:val="en-US"/>
        </w:rPr>
        <w:t>Key words: crisis management, crisis management strategy, strategic planning, crisis, principles, methods, non-profit organizations.</w:t>
      </w:r>
    </w:p>
    <w:p w14:paraId="4DBDBAD3" w14:textId="77777777" w:rsidR="00447F9C" w:rsidRPr="003D04B9" w:rsidRDefault="00447F9C" w:rsidP="00DE3110">
      <w:pPr>
        <w:pStyle w:val="a3"/>
        <w:spacing w:line="360" w:lineRule="auto"/>
        <w:ind w:right="-36" w:firstLine="709"/>
        <w:jc w:val="both"/>
        <w:rPr>
          <w:sz w:val="24"/>
          <w:szCs w:val="24"/>
          <w:lang w:val="en-US"/>
        </w:rPr>
      </w:pPr>
    </w:p>
    <w:p w14:paraId="02B5051A" w14:textId="77777777" w:rsidR="00447F9C" w:rsidRPr="003D04B9" w:rsidRDefault="00447F9C" w:rsidP="00DE3110">
      <w:pPr>
        <w:pStyle w:val="a3"/>
        <w:spacing w:line="360" w:lineRule="auto"/>
        <w:ind w:right="-36" w:firstLine="709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В условиях цикличной экономики, все хозяйствующие субъекты неизбежно подвержены влиянию кризисных явлений, что вызывает необходимость приспособления к новым условиям рынка, а также преодоление кризисного состояния. [1, с. 146].</w:t>
      </w:r>
    </w:p>
    <w:p w14:paraId="75915EC1" w14:textId="77777777" w:rsidR="00447F9C" w:rsidRPr="003D04B9" w:rsidRDefault="00447F9C" w:rsidP="00DE3110">
      <w:pPr>
        <w:pStyle w:val="a3"/>
        <w:spacing w:before="2" w:line="360" w:lineRule="auto"/>
        <w:ind w:right="-36" w:firstLine="709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Согласно Г. Мицбергу, стратегия – это план, который подразумевает некоторый выбор курса действий, сформированных в соответствии с ситуацией [2, с. 234].</w:t>
      </w:r>
    </w:p>
    <w:p w14:paraId="64ED07AD" w14:textId="77777777" w:rsidR="00447F9C" w:rsidRPr="003D04B9" w:rsidRDefault="00447F9C" w:rsidP="00DE3110">
      <w:pPr>
        <w:pStyle w:val="a3"/>
        <w:spacing w:line="360" w:lineRule="auto"/>
        <w:ind w:left="539"/>
        <w:jc w:val="center"/>
        <w:rPr>
          <w:sz w:val="24"/>
          <w:szCs w:val="24"/>
        </w:rPr>
      </w:pPr>
      <w:r w:rsidRPr="003D04B9">
        <w:rPr>
          <w:sz w:val="24"/>
          <w:szCs w:val="24"/>
        </w:rPr>
        <w:t>Литература</w:t>
      </w:r>
    </w:p>
    <w:p w14:paraId="744C6876" w14:textId="77777777" w:rsidR="00447F9C" w:rsidRPr="003D04B9" w:rsidRDefault="00447F9C" w:rsidP="00DE3110">
      <w:pPr>
        <w:pStyle w:val="a5"/>
        <w:numPr>
          <w:ilvl w:val="0"/>
          <w:numId w:val="17"/>
        </w:numPr>
        <w:tabs>
          <w:tab w:val="left" w:pos="928"/>
        </w:tabs>
        <w:spacing w:line="360" w:lineRule="auto"/>
        <w:ind w:left="0" w:right="-34" w:firstLine="709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Рудакова О.Ю. Ключевые проблемы развития некоммерческих организаций Белгородской области // Среднерусский вестник общественных наук. 2016. №4. С. 143- 149.</w:t>
      </w:r>
    </w:p>
    <w:p w14:paraId="3250774C" w14:textId="77777777" w:rsidR="00447F9C" w:rsidRPr="003D04B9" w:rsidRDefault="00447F9C" w:rsidP="00DE3110">
      <w:pPr>
        <w:pStyle w:val="a5"/>
        <w:numPr>
          <w:ilvl w:val="0"/>
          <w:numId w:val="17"/>
        </w:numPr>
        <w:tabs>
          <w:tab w:val="left" w:pos="928"/>
        </w:tabs>
        <w:spacing w:line="360" w:lineRule="auto"/>
        <w:ind w:left="0" w:right="-34" w:firstLine="709"/>
        <w:jc w:val="both"/>
        <w:rPr>
          <w:sz w:val="24"/>
          <w:szCs w:val="24"/>
        </w:rPr>
      </w:pPr>
      <w:r w:rsidRPr="003D04B9">
        <w:rPr>
          <w:sz w:val="24"/>
          <w:szCs w:val="24"/>
        </w:rPr>
        <w:t>Минцберг Г., Альстрэнд Б., Лэмпел Дж. Школы стратегий. – СПб.: Изд-во «Питер», 2000. – 330</w:t>
      </w:r>
      <w:r w:rsidRPr="003D04B9">
        <w:rPr>
          <w:spacing w:val="3"/>
          <w:sz w:val="24"/>
          <w:szCs w:val="24"/>
        </w:rPr>
        <w:t xml:space="preserve"> </w:t>
      </w:r>
      <w:r w:rsidRPr="003D04B9">
        <w:rPr>
          <w:sz w:val="24"/>
          <w:szCs w:val="24"/>
        </w:rPr>
        <w:t>с.</w:t>
      </w:r>
    </w:p>
    <w:p w14:paraId="53FD5EF9" w14:textId="77777777" w:rsidR="00FA059B" w:rsidRPr="003D04B9" w:rsidRDefault="00FA059B" w:rsidP="00FA059B">
      <w:pPr>
        <w:tabs>
          <w:tab w:val="left" w:pos="928"/>
        </w:tabs>
        <w:spacing w:line="360" w:lineRule="auto"/>
        <w:ind w:right="-34"/>
        <w:jc w:val="both"/>
        <w:rPr>
          <w:sz w:val="24"/>
          <w:szCs w:val="24"/>
        </w:rPr>
      </w:pPr>
    </w:p>
    <w:p w14:paraId="3A31516C" w14:textId="77777777" w:rsidR="00E453C3" w:rsidRPr="003D04B9" w:rsidRDefault="00E453C3" w:rsidP="00FA059B">
      <w:pPr>
        <w:tabs>
          <w:tab w:val="left" w:pos="928"/>
        </w:tabs>
        <w:spacing w:line="360" w:lineRule="auto"/>
        <w:ind w:right="-34"/>
        <w:jc w:val="both"/>
        <w:rPr>
          <w:sz w:val="24"/>
          <w:szCs w:val="24"/>
        </w:rPr>
      </w:pPr>
    </w:p>
    <w:p w14:paraId="110D6358" w14:textId="77777777" w:rsidR="00250D25" w:rsidRPr="003D04B9" w:rsidRDefault="00250D25" w:rsidP="003C0C5A">
      <w:pPr>
        <w:jc w:val="center"/>
        <w:rPr>
          <w:b/>
          <w:sz w:val="24"/>
          <w:szCs w:val="24"/>
        </w:rPr>
      </w:pPr>
      <w:r w:rsidRPr="003D04B9">
        <w:rPr>
          <w:b/>
          <w:sz w:val="24"/>
          <w:szCs w:val="24"/>
        </w:rPr>
        <w:lastRenderedPageBreak/>
        <w:t xml:space="preserve">Образцы библиографического описания документов </w:t>
      </w:r>
    </w:p>
    <w:p w14:paraId="49A8E8E8" w14:textId="77777777" w:rsidR="00250D25" w:rsidRPr="003D04B9" w:rsidRDefault="00250D25" w:rsidP="003C0C5A">
      <w:pPr>
        <w:jc w:val="center"/>
        <w:rPr>
          <w:b/>
          <w:sz w:val="24"/>
          <w:szCs w:val="24"/>
        </w:rPr>
      </w:pPr>
      <w:r w:rsidRPr="003D04B9">
        <w:rPr>
          <w:b/>
          <w:sz w:val="24"/>
          <w:szCs w:val="24"/>
        </w:rPr>
        <w:t xml:space="preserve">для Списка использованной литературы в соответствии с требованиями </w:t>
      </w:r>
    </w:p>
    <w:p w14:paraId="6FFBE020" w14:textId="77777777" w:rsidR="00250D25" w:rsidRPr="003D04B9" w:rsidRDefault="00250D25" w:rsidP="003C0C5A">
      <w:pPr>
        <w:jc w:val="center"/>
        <w:rPr>
          <w:b/>
          <w:sz w:val="24"/>
          <w:szCs w:val="24"/>
        </w:rPr>
      </w:pPr>
      <w:r w:rsidRPr="003D04B9">
        <w:rPr>
          <w:b/>
          <w:sz w:val="24"/>
          <w:szCs w:val="24"/>
        </w:rPr>
        <w:t>«ГОСТ Р 7.0.100-2018 Библиографическая запись. Библиографическое описание»</w:t>
      </w:r>
    </w:p>
    <w:p w14:paraId="2CD20F48" w14:textId="77777777" w:rsidR="00250D25" w:rsidRPr="003D04B9" w:rsidRDefault="00250D25" w:rsidP="00250D25">
      <w:pPr>
        <w:rPr>
          <w:i/>
          <w:sz w:val="24"/>
          <w:szCs w:val="24"/>
        </w:rPr>
      </w:pPr>
    </w:p>
    <w:p w14:paraId="11A1071D" w14:textId="77777777" w:rsidR="00250D25" w:rsidRPr="003D04B9" w:rsidRDefault="00250D25" w:rsidP="00250D25">
      <w:pPr>
        <w:jc w:val="both"/>
        <w:rPr>
          <w:i/>
          <w:sz w:val="24"/>
          <w:szCs w:val="24"/>
        </w:rPr>
      </w:pPr>
      <w:r w:rsidRPr="003D04B9">
        <w:rPr>
          <w:i/>
          <w:sz w:val="24"/>
          <w:szCs w:val="24"/>
        </w:rPr>
        <w:t>Книги одного автора</w:t>
      </w:r>
    </w:p>
    <w:p w14:paraId="699AA1B9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color w:val="000000"/>
          <w:sz w:val="24"/>
          <w:szCs w:val="24"/>
        </w:rPr>
        <w:t>Головницкая, Н. П</w:t>
      </w:r>
      <w:r w:rsidRPr="003D04B9">
        <w:rPr>
          <w:color w:val="000000"/>
          <w:sz w:val="24"/>
          <w:szCs w:val="24"/>
        </w:rPr>
        <w:t>. Производство продуктов питания по-немецки : учебное пособие / Н. П. Головницкая ; Министерство сельского хозяйства Российской Федерации, Департамент научно-технологической политики и образования, Волгоградский государственный аграрный университет. - Волгоград : Волгоградский ГАУ, </w:t>
      </w:r>
      <w:r w:rsidRPr="003D04B9">
        <w:rPr>
          <w:bCs/>
          <w:sz w:val="24"/>
          <w:szCs w:val="24"/>
          <w:bdr w:val="none" w:sz="0" w:space="0" w:color="auto" w:frame="1"/>
        </w:rPr>
        <w:t>2019</w:t>
      </w:r>
      <w:r w:rsidRPr="003D04B9">
        <w:rPr>
          <w:color w:val="000000"/>
          <w:sz w:val="24"/>
          <w:szCs w:val="24"/>
        </w:rPr>
        <w:t xml:space="preserve">. - 88 с. - </w:t>
      </w:r>
      <w:r w:rsidRPr="003D04B9">
        <w:rPr>
          <w:sz w:val="24"/>
          <w:szCs w:val="24"/>
        </w:rPr>
        <w:t>Текст : непосредственный.</w:t>
      </w:r>
    </w:p>
    <w:p w14:paraId="6C3B2D44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color w:val="000000"/>
          <w:sz w:val="24"/>
          <w:szCs w:val="24"/>
        </w:rPr>
        <w:t>Петерс, И. А.</w:t>
      </w:r>
      <w:r w:rsidRPr="003D04B9">
        <w:rPr>
          <w:color w:val="000000"/>
          <w:sz w:val="24"/>
          <w:szCs w:val="24"/>
        </w:rPr>
        <w:t xml:space="preserve"> Экономическая теория : методические рекомендации по проведению практических (семинарских) занятий и самостоятельной работы для подготовки бакалавров по направлению 38.03.02 «Менеджмент» профиль «Производственный менеджмент» / И. А. Петерс ; Министерство сельского хозяйства Российской Федерации, Департамент научно-технологической политики и образования, Волгоградский государственный аграрный университет. - Волгоград : Волгоградский ГАУ, </w:t>
      </w:r>
      <w:r w:rsidRPr="003D04B9">
        <w:rPr>
          <w:bCs/>
          <w:sz w:val="24"/>
          <w:szCs w:val="24"/>
          <w:bdr w:val="none" w:sz="0" w:space="0" w:color="auto" w:frame="1"/>
        </w:rPr>
        <w:t>2019</w:t>
      </w:r>
      <w:r w:rsidRPr="003D04B9">
        <w:rPr>
          <w:sz w:val="24"/>
          <w:szCs w:val="24"/>
        </w:rPr>
        <w:t>. - 20 с. - Текст : непосредственный.</w:t>
      </w:r>
    </w:p>
    <w:p w14:paraId="35447B98" w14:textId="77777777" w:rsidR="00250D25" w:rsidRPr="003D04B9" w:rsidRDefault="00250D25" w:rsidP="00250D25">
      <w:pPr>
        <w:ind w:firstLine="708"/>
        <w:jc w:val="both"/>
        <w:rPr>
          <w:i/>
          <w:sz w:val="24"/>
          <w:szCs w:val="24"/>
        </w:rPr>
      </w:pPr>
    </w:p>
    <w:p w14:paraId="1F4653A8" w14:textId="77777777" w:rsidR="00250D25" w:rsidRPr="003D04B9" w:rsidRDefault="00250D25" w:rsidP="00250D25">
      <w:pPr>
        <w:jc w:val="both"/>
        <w:rPr>
          <w:bCs/>
          <w:i/>
          <w:sz w:val="24"/>
          <w:szCs w:val="24"/>
        </w:rPr>
      </w:pPr>
      <w:r w:rsidRPr="003D04B9">
        <w:rPr>
          <w:bCs/>
          <w:i/>
          <w:sz w:val="24"/>
          <w:szCs w:val="24"/>
        </w:rPr>
        <w:t>Книги двух-трех авторов</w:t>
      </w:r>
    </w:p>
    <w:p w14:paraId="68041AE9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color w:val="000000"/>
          <w:sz w:val="24"/>
          <w:szCs w:val="24"/>
        </w:rPr>
        <w:t>Дынникова, Е. А.</w:t>
      </w:r>
      <w:r w:rsidRPr="003D04B9">
        <w:rPr>
          <w:color w:val="000000"/>
          <w:sz w:val="24"/>
          <w:szCs w:val="24"/>
        </w:rPr>
        <w:t xml:space="preserve"> Теоретические основы бухгалтерского учета : учебное пособие [для подготовки специалистов по специальности 38.05.01 «Экономическая безопасность» специализация «Судебная экономическая экспертиза»] / Е. А. Дынникова, Е. В. Ягупова ; Министерство сельского хозяйства Российской Федерации, Департамент научно-технологической политики и образования, </w:t>
      </w:r>
      <w:r w:rsidRPr="003D04B9">
        <w:rPr>
          <w:sz w:val="24"/>
          <w:szCs w:val="24"/>
        </w:rPr>
        <w:t>Волгоградский государственный аграрный университет. - Волгоград : Волгоградский ГАУ, </w:t>
      </w:r>
      <w:r w:rsidRPr="003D04B9">
        <w:rPr>
          <w:bCs/>
          <w:sz w:val="24"/>
          <w:szCs w:val="24"/>
          <w:bdr w:val="none" w:sz="0" w:space="0" w:color="auto" w:frame="1"/>
        </w:rPr>
        <w:t>2019</w:t>
      </w:r>
      <w:r w:rsidRPr="003D04B9">
        <w:rPr>
          <w:sz w:val="24"/>
          <w:szCs w:val="24"/>
        </w:rPr>
        <w:t>.</w:t>
      </w:r>
      <w:r w:rsidRPr="003D04B9">
        <w:rPr>
          <w:color w:val="000000"/>
          <w:sz w:val="24"/>
          <w:szCs w:val="24"/>
        </w:rPr>
        <w:t xml:space="preserve"> - 112 с. </w:t>
      </w:r>
      <w:r w:rsidRPr="003D04B9">
        <w:rPr>
          <w:sz w:val="24"/>
          <w:szCs w:val="24"/>
        </w:rPr>
        <w:t>- Текст : непосредственный.</w:t>
      </w:r>
    </w:p>
    <w:p w14:paraId="00895668" w14:textId="77777777" w:rsidR="00250D25" w:rsidRPr="003D04B9" w:rsidRDefault="00250D25" w:rsidP="00250D25">
      <w:pPr>
        <w:ind w:firstLine="708"/>
        <w:jc w:val="both"/>
        <w:rPr>
          <w:color w:val="000000"/>
          <w:sz w:val="24"/>
          <w:szCs w:val="24"/>
        </w:rPr>
      </w:pPr>
      <w:r w:rsidRPr="003D04B9">
        <w:rPr>
          <w:b/>
          <w:sz w:val="24"/>
          <w:szCs w:val="24"/>
        </w:rPr>
        <w:t>Патрина, Е. Н.</w:t>
      </w:r>
      <w:r w:rsidRPr="003D04B9">
        <w:rPr>
          <w:color w:val="000000"/>
          <w:sz w:val="24"/>
          <w:szCs w:val="24"/>
        </w:rPr>
        <w:t xml:space="preserve"> Русский язык как иностранный: письмо и чтение : учебно-методическое пособие для подготовки абитуриентов и иностранных студентов / Е. Н. Патрина, И. В. Яновская ; Министерство сельского хозяйства Российской Федерации, Департамент научно-технологической политики и образования, Волгоградский государственный аграрный университет, Центр русского языка и культурного наследия «ВОЛГА». - Волгоград : Волгоградский ГАУ, </w:t>
      </w:r>
      <w:r w:rsidRPr="003D04B9">
        <w:rPr>
          <w:bCs/>
          <w:sz w:val="24"/>
          <w:szCs w:val="24"/>
          <w:bdr w:val="none" w:sz="0" w:space="0" w:color="auto" w:frame="1"/>
        </w:rPr>
        <w:t>2019</w:t>
      </w:r>
      <w:r w:rsidRPr="003D04B9">
        <w:rPr>
          <w:color w:val="000000"/>
          <w:sz w:val="24"/>
          <w:szCs w:val="24"/>
        </w:rPr>
        <w:t xml:space="preserve">. - 64 с. : [ил.]. - </w:t>
      </w:r>
      <w:r w:rsidRPr="003D04B9">
        <w:rPr>
          <w:sz w:val="24"/>
          <w:szCs w:val="24"/>
        </w:rPr>
        <w:t>Посвящается 75-летию Волгоградского ГАУ</w:t>
      </w:r>
      <w:r w:rsidRPr="003D04B9">
        <w:rPr>
          <w:color w:val="000000"/>
          <w:sz w:val="24"/>
          <w:szCs w:val="24"/>
        </w:rPr>
        <w:t>.</w:t>
      </w:r>
      <w:r w:rsidRPr="003D04B9">
        <w:rPr>
          <w:sz w:val="24"/>
          <w:szCs w:val="24"/>
        </w:rPr>
        <w:t xml:space="preserve"> - Текст : непосредственный.</w:t>
      </w:r>
    </w:p>
    <w:p w14:paraId="2FC48DA1" w14:textId="77777777" w:rsidR="00250D25" w:rsidRPr="003D04B9" w:rsidRDefault="00250D25" w:rsidP="00250D25">
      <w:pPr>
        <w:jc w:val="both"/>
        <w:rPr>
          <w:bCs/>
          <w:i/>
          <w:sz w:val="24"/>
          <w:szCs w:val="24"/>
        </w:rPr>
      </w:pPr>
    </w:p>
    <w:p w14:paraId="227A15A9" w14:textId="77777777" w:rsidR="00250D25" w:rsidRPr="003D04B9" w:rsidRDefault="00250D25" w:rsidP="00250D25">
      <w:pPr>
        <w:jc w:val="both"/>
        <w:rPr>
          <w:bCs/>
          <w:i/>
          <w:sz w:val="24"/>
          <w:szCs w:val="24"/>
        </w:rPr>
      </w:pPr>
      <w:r w:rsidRPr="003D04B9">
        <w:rPr>
          <w:bCs/>
          <w:i/>
          <w:sz w:val="24"/>
          <w:szCs w:val="24"/>
        </w:rPr>
        <w:t>Книги 4-х и более авторов</w:t>
      </w:r>
    </w:p>
    <w:p w14:paraId="409DADE7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bCs/>
          <w:sz w:val="24"/>
          <w:szCs w:val="24"/>
        </w:rPr>
        <w:t>Управленческий</w:t>
      </w:r>
      <w:r w:rsidRPr="003D04B9">
        <w:rPr>
          <w:bCs/>
          <w:sz w:val="24"/>
          <w:szCs w:val="24"/>
        </w:rPr>
        <w:t xml:space="preserve"> учет и контроль строительных материалов и конструкций</w:t>
      </w:r>
      <w:r w:rsidRPr="003D04B9">
        <w:rPr>
          <w:sz w:val="24"/>
          <w:szCs w:val="24"/>
        </w:rPr>
        <w:t> : монография / В. В. Говдя, Ж. В. Дегальцева, С. В. Чужинов, С. А. Шулепина ; под общей редакцией В. В. Говдя ; Министерство сельского хозяйства Российской Федерации, Кубанский государственный аграрный университет им. И. Т. Трубилина. - Краснодар : Кубанский ГАУ, 2017. - 149 с. - Текст : непосредственный.</w:t>
      </w:r>
    </w:p>
    <w:p w14:paraId="7C254D45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color w:val="000000"/>
          <w:sz w:val="24"/>
          <w:szCs w:val="24"/>
        </w:rPr>
        <w:t>Семеноводство</w:t>
      </w:r>
      <w:r w:rsidRPr="003D04B9">
        <w:rPr>
          <w:color w:val="000000"/>
          <w:sz w:val="24"/>
          <w:szCs w:val="24"/>
        </w:rPr>
        <w:t xml:space="preserve"> полевых культур в Нижнем Поволжье  : учебное пособие / В. В. Балашов, А. В. Балашов, В. Н. Левкин [и др.] ; Министерство сельского хозяйства Российской Федерации, Департамент научно-технологической политики и образования, Волгоградский государственный аграрный университет, Агротехнологический факультет, Кафедра "Растениеводство, селекция и семеноводство". - Волгоград : Волгоградский ГАУ, </w:t>
      </w:r>
      <w:r w:rsidRPr="003D04B9">
        <w:rPr>
          <w:bCs/>
          <w:sz w:val="24"/>
          <w:szCs w:val="24"/>
          <w:bdr w:val="none" w:sz="0" w:space="0" w:color="auto" w:frame="1"/>
        </w:rPr>
        <w:t>2019</w:t>
      </w:r>
      <w:r w:rsidRPr="003D04B9">
        <w:rPr>
          <w:color w:val="000000"/>
          <w:sz w:val="24"/>
          <w:szCs w:val="24"/>
        </w:rPr>
        <w:t xml:space="preserve">. - 112 с. </w:t>
      </w:r>
      <w:r w:rsidRPr="003D04B9">
        <w:rPr>
          <w:sz w:val="24"/>
          <w:szCs w:val="24"/>
        </w:rPr>
        <w:t>- Текст : непосредственный.</w:t>
      </w:r>
    </w:p>
    <w:p w14:paraId="3E124A33" w14:textId="77777777" w:rsidR="00250D25" w:rsidRPr="003D04B9" w:rsidRDefault="00250D25" w:rsidP="00250D25">
      <w:pPr>
        <w:jc w:val="both"/>
        <w:rPr>
          <w:bCs/>
          <w:i/>
          <w:sz w:val="24"/>
          <w:szCs w:val="24"/>
        </w:rPr>
      </w:pPr>
    </w:p>
    <w:p w14:paraId="5EB5635D" w14:textId="77777777" w:rsidR="00250D25" w:rsidRPr="003D04B9" w:rsidRDefault="00250D25" w:rsidP="00250D25">
      <w:pPr>
        <w:jc w:val="both"/>
        <w:rPr>
          <w:bCs/>
          <w:i/>
          <w:sz w:val="24"/>
          <w:szCs w:val="24"/>
        </w:rPr>
      </w:pPr>
      <w:r w:rsidRPr="003D04B9">
        <w:rPr>
          <w:bCs/>
          <w:i/>
          <w:sz w:val="24"/>
          <w:szCs w:val="24"/>
        </w:rPr>
        <w:t>Книга под заглавием (без автора)</w:t>
      </w:r>
    </w:p>
    <w:p w14:paraId="6FB1C2A5" w14:textId="77777777" w:rsidR="00250D25" w:rsidRPr="003D04B9" w:rsidRDefault="00250D25" w:rsidP="00250D25">
      <w:pPr>
        <w:shd w:val="clear" w:color="auto" w:fill="FFFFFF" w:themeFill="background1"/>
        <w:ind w:firstLine="708"/>
        <w:jc w:val="both"/>
        <w:rPr>
          <w:sz w:val="24"/>
          <w:szCs w:val="24"/>
          <w:shd w:val="clear" w:color="auto" w:fill="EFF2F5"/>
        </w:rPr>
      </w:pPr>
      <w:r w:rsidRPr="003D04B9">
        <w:rPr>
          <w:b/>
          <w:sz w:val="24"/>
          <w:szCs w:val="24"/>
          <w:shd w:val="clear" w:color="auto" w:fill="FFFFFF" w:themeFill="background1"/>
        </w:rPr>
        <w:t>Развитие</w:t>
      </w:r>
      <w:r w:rsidRPr="003D04B9">
        <w:rPr>
          <w:sz w:val="24"/>
          <w:szCs w:val="24"/>
          <w:shd w:val="clear" w:color="auto" w:fill="FFFFFF" w:themeFill="background1"/>
        </w:rPr>
        <w:t xml:space="preserve"> и повышение конкурентоспособности сельского хозяйства России в условиях интеграции в ЕАЭС  / под общ.ред. И. Г. Ушачева . - Москва : Росинформагротех,</w:t>
      </w:r>
      <w:r w:rsidRPr="003D04B9">
        <w:rPr>
          <w:sz w:val="24"/>
          <w:szCs w:val="24"/>
        </w:rPr>
        <w:t> </w:t>
      </w:r>
      <w:r w:rsidRPr="003D04B9">
        <w:rPr>
          <w:rStyle w:val="af2"/>
          <w:sz w:val="24"/>
          <w:szCs w:val="24"/>
          <w:bdr w:val="none" w:sz="0" w:space="0" w:color="auto" w:frame="1"/>
        </w:rPr>
        <w:t>2018</w:t>
      </w:r>
      <w:r w:rsidRPr="003D04B9">
        <w:rPr>
          <w:b/>
          <w:sz w:val="24"/>
          <w:szCs w:val="24"/>
        </w:rPr>
        <w:t>.</w:t>
      </w:r>
      <w:r w:rsidRPr="003D04B9">
        <w:rPr>
          <w:sz w:val="24"/>
          <w:szCs w:val="24"/>
        </w:rPr>
        <w:t xml:space="preserve"> - 348 с. - Текст : непосредственный.</w:t>
      </w:r>
    </w:p>
    <w:p w14:paraId="1185284F" w14:textId="77777777" w:rsidR="00250D25" w:rsidRPr="003D04B9" w:rsidRDefault="00250D25" w:rsidP="00250D25">
      <w:pPr>
        <w:jc w:val="both"/>
        <w:rPr>
          <w:i/>
          <w:iCs/>
          <w:sz w:val="24"/>
          <w:szCs w:val="24"/>
        </w:rPr>
      </w:pPr>
      <w:r w:rsidRPr="003D04B9">
        <w:rPr>
          <w:i/>
          <w:iCs/>
          <w:sz w:val="24"/>
          <w:szCs w:val="24"/>
        </w:rPr>
        <w:t xml:space="preserve">Сборники  </w:t>
      </w:r>
    </w:p>
    <w:p w14:paraId="3C68159F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color w:val="000000"/>
          <w:sz w:val="24"/>
          <w:szCs w:val="24"/>
        </w:rPr>
        <w:t>Стратегия</w:t>
      </w:r>
      <w:r w:rsidRPr="003D04B9">
        <w:rPr>
          <w:color w:val="000000"/>
          <w:sz w:val="24"/>
          <w:szCs w:val="24"/>
        </w:rPr>
        <w:t xml:space="preserve"> развития сельского хозяйства в современных условиях – продолжение научного наследия Листопада Г. Е., академика ВАСХНИЛ (РАСХН), доктора технических наук, профессора : национальная научно-практическая конференция, г. Волгоград, 6-7 ноября 2018 г</w:t>
      </w:r>
      <w:r w:rsidRPr="003D04B9">
        <w:rPr>
          <w:sz w:val="24"/>
          <w:szCs w:val="24"/>
        </w:rPr>
        <w:t>. Т. 2</w:t>
      </w:r>
      <w:r w:rsidRPr="003D04B9">
        <w:rPr>
          <w:color w:val="000000"/>
          <w:sz w:val="24"/>
          <w:szCs w:val="24"/>
        </w:rPr>
        <w:t xml:space="preserve"> / Министерство сельского хозяйства Российской Федерации, Департамент научно-технологической политики и образования, Волгоградский государственный аграрный университет ; [редакционная </w:t>
      </w:r>
      <w:r w:rsidRPr="003D04B9">
        <w:rPr>
          <w:color w:val="000000"/>
          <w:sz w:val="24"/>
          <w:szCs w:val="24"/>
        </w:rPr>
        <w:lastRenderedPageBreak/>
        <w:t>коллегия : А. С. Овчинников (главный редактор) и др.]. - Волгоград : Волгоградский ГАУ, </w:t>
      </w:r>
      <w:r w:rsidRPr="003D04B9">
        <w:rPr>
          <w:bCs/>
          <w:sz w:val="24"/>
          <w:szCs w:val="24"/>
          <w:bdr w:val="none" w:sz="0" w:space="0" w:color="auto" w:frame="1"/>
        </w:rPr>
        <w:t>2019</w:t>
      </w:r>
      <w:r w:rsidRPr="003D04B9">
        <w:rPr>
          <w:color w:val="000000"/>
          <w:sz w:val="24"/>
          <w:szCs w:val="24"/>
        </w:rPr>
        <w:t xml:space="preserve">. - 404 с. - </w:t>
      </w:r>
      <w:r w:rsidRPr="003D04B9">
        <w:rPr>
          <w:sz w:val="24"/>
          <w:szCs w:val="24"/>
        </w:rPr>
        <w:t>Текст : непосредственный.</w:t>
      </w:r>
    </w:p>
    <w:p w14:paraId="00125413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color w:val="000000"/>
          <w:sz w:val="24"/>
          <w:szCs w:val="24"/>
        </w:rPr>
        <w:t>Социально-культурные</w:t>
      </w:r>
      <w:r w:rsidRPr="003D04B9">
        <w:rPr>
          <w:color w:val="000000"/>
          <w:sz w:val="24"/>
          <w:szCs w:val="24"/>
        </w:rPr>
        <w:t xml:space="preserve"> и экономические проблемы современности : материалы Национальной научно-практической конференции, посвященной памяти Почетного работника высшего профессионального образования Российской Федерации, доктора философских наук, профессора Фрадлиной Елены Моисеевны</w:t>
      </w:r>
      <w:r w:rsidRPr="003D04B9">
        <w:rPr>
          <w:sz w:val="24"/>
          <w:szCs w:val="24"/>
        </w:rPr>
        <w:t>, [г. Волгоград],</w:t>
      </w:r>
      <w:r w:rsidRPr="003D04B9">
        <w:rPr>
          <w:color w:val="000000"/>
          <w:sz w:val="24"/>
          <w:szCs w:val="24"/>
        </w:rPr>
        <w:t xml:space="preserve"> 19 декабря 2018 г. / Министерство сельского хозяйства Российской Федерации, Департамент научно-технологической политики и образования, Волгоградский государственный аграрный университет. - Волгоград : Волгоградский ГАУ, </w:t>
      </w:r>
      <w:r w:rsidRPr="003D04B9">
        <w:rPr>
          <w:bCs/>
          <w:sz w:val="24"/>
          <w:szCs w:val="24"/>
          <w:bdr w:val="none" w:sz="0" w:space="0" w:color="auto" w:frame="1"/>
        </w:rPr>
        <w:t>2019</w:t>
      </w:r>
      <w:r w:rsidRPr="003D04B9">
        <w:rPr>
          <w:color w:val="000000"/>
          <w:sz w:val="24"/>
          <w:szCs w:val="24"/>
        </w:rPr>
        <w:t>. - 204 с. </w:t>
      </w:r>
      <w:r w:rsidRPr="003D04B9">
        <w:rPr>
          <w:sz w:val="24"/>
          <w:szCs w:val="24"/>
        </w:rPr>
        <w:t>- Текст : непосредственный.</w:t>
      </w:r>
    </w:p>
    <w:p w14:paraId="5A30122D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</w:p>
    <w:p w14:paraId="013627D0" w14:textId="77777777" w:rsidR="00250D25" w:rsidRPr="003D04B9" w:rsidRDefault="00250D25" w:rsidP="00250D25">
      <w:pPr>
        <w:ind w:firstLine="708"/>
        <w:jc w:val="both"/>
        <w:rPr>
          <w:b/>
          <w:sz w:val="24"/>
          <w:szCs w:val="24"/>
        </w:rPr>
      </w:pPr>
      <w:r w:rsidRPr="003D04B9">
        <w:rPr>
          <w:b/>
          <w:sz w:val="24"/>
          <w:szCs w:val="24"/>
        </w:rPr>
        <w:t>Книги из ЭБС</w:t>
      </w:r>
    </w:p>
    <w:p w14:paraId="15A2010D" w14:textId="77777777" w:rsidR="00250D25" w:rsidRPr="003D04B9" w:rsidRDefault="00250D25" w:rsidP="00250D25">
      <w:pPr>
        <w:jc w:val="both"/>
        <w:rPr>
          <w:i/>
          <w:sz w:val="24"/>
          <w:szCs w:val="24"/>
        </w:rPr>
      </w:pPr>
      <w:r w:rsidRPr="003D04B9">
        <w:rPr>
          <w:i/>
          <w:sz w:val="24"/>
          <w:szCs w:val="24"/>
        </w:rPr>
        <w:t>ЭБС «Лань»</w:t>
      </w:r>
    </w:p>
    <w:p w14:paraId="030F02D4" w14:textId="77777777" w:rsidR="00250D25" w:rsidRPr="003D04B9" w:rsidRDefault="00250D25" w:rsidP="00250D2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D04B9">
        <w:rPr>
          <w:b/>
          <w:sz w:val="24"/>
          <w:szCs w:val="24"/>
        </w:rPr>
        <w:t>Джикович, Ю.В.</w:t>
      </w:r>
      <w:r w:rsidRPr="003D04B9">
        <w:rPr>
          <w:sz w:val="24"/>
          <w:szCs w:val="24"/>
        </w:rPr>
        <w:t xml:space="preserve"> Практический маркетинг : учебное пособие / Ю.В. Джикович, А.А. Арефьева, Е.Е. Вольнов ; под редакцией Г.С. Никифорова. - Санкт-Петербург : Лань, 2019. - 140 с. - Текст : электронный // Электронно-библиотечная система «Лань» : [сайт]. - URL: https://e.lanbook.com/book/116375 </w:t>
      </w:r>
    </w:p>
    <w:p w14:paraId="71EC3958" w14:textId="77777777" w:rsidR="00250D25" w:rsidRPr="003D04B9" w:rsidRDefault="00250D25" w:rsidP="00250D25">
      <w:pPr>
        <w:shd w:val="clear" w:color="auto" w:fill="FFFFFF" w:themeFill="background1"/>
        <w:jc w:val="both"/>
        <w:rPr>
          <w:sz w:val="24"/>
          <w:szCs w:val="24"/>
          <w:shd w:val="clear" w:color="auto" w:fill="FFFFFF" w:themeFill="background1"/>
        </w:rPr>
      </w:pPr>
      <w:r w:rsidRPr="003D04B9">
        <w:rPr>
          <w:sz w:val="24"/>
          <w:szCs w:val="24"/>
          <w:shd w:val="clear" w:color="auto" w:fill="FFFFFF" w:themeFill="background1"/>
        </w:rPr>
        <w:t xml:space="preserve">       </w:t>
      </w:r>
      <w:r w:rsidRPr="003D04B9">
        <w:rPr>
          <w:b/>
          <w:sz w:val="24"/>
          <w:szCs w:val="24"/>
          <w:shd w:val="clear" w:color="auto" w:fill="FFFFFF" w:themeFill="background1"/>
        </w:rPr>
        <w:t xml:space="preserve"> </w:t>
      </w:r>
      <w:r w:rsidRPr="003D04B9">
        <w:rPr>
          <w:b/>
          <w:sz w:val="24"/>
          <w:szCs w:val="24"/>
          <w:shd w:val="clear" w:color="auto" w:fill="FFFFFF" w:themeFill="background1"/>
        </w:rPr>
        <w:tab/>
        <w:t>Руководство</w:t>
      </w:r>
      <w:r w:rsidRPr="003D04B9">
        <w:rPr>
          <w:sz w:val="24"/>
          <w:szCs w:val="24"/>
          <w:shd w:val="clear" w:color="auto" w:fill="FFFFFF" w:themeFill="background1"/>
        </w:rPr>
        <w:t xml:space="preserve"> по организации и проведению практик для бакалавров (направление 38.03.02 – Менеджмент) : учебное пособие / Е.А. Асташова, О.В. Кондратьева, В.В. Сальникова, Е.А. Погребцова - Омск : Омский ГАУ, 2019. - 62 с. - Текст : электронный // Электронно-библиотечная система «Лань» : [сайт]. — URL: </w:t>
      </w:r>
      <w:hyperlink r:id="rId27" w:history="1">
        <w:r w:rsidRPr="003D04B9">
          <w:rPr>
            <w:rStyle w:val="ad"/>
            <w:sz w:val="24"/>
            <w:szCs w:val="24"/>
            <w:shd w:val="clear" w:color="auto" w:fill="FFFFFF" w:themeFill="background1"/>
          </w:rPr>
          <w:t>https://e.lanbook.com/book/115927</w:t>
        </w:r>
      </w:hyperlink>
      <w:r w:rsidRPr="003D04B9">
        <w:rPr>
          <w:sz w:val="24"/>
          <w:szCs w:val="24"/>
          <w:shd w:val="clear" w:color="auto" w:fill="FFFFFF" w:themeFill="background1"/>
        </w:rPr>
        <w:t xml:space="preserve"> </w:t>
      </w:r>
    </w:p>
    <w:p w14:paraId="0E60E19E" w14:textId="77777777" w:rsidR="00250D25" w:rsidRPr="003D04B9" w:rsidRDefault="00250D25" w:rsidP="00250D25">
      <w:pPr>
        <w:shd w:val="clear" w:color="auto" w:fill="FFFFFF" w:themeFill="background1"/>
        <w:jc w:val="both"/>
        <w:rPr>
          <w:sz w:val="24"/>
          <w:szCs w:val="24"/>
          <w:shd w:val="clear" w:color="auto" w:fill="FFFFFF" w:themeFill="background1"/>
        </w:rPr>
      </w:pPr>
    </w:p>
    <w:p w14:paraId="35BC27EA" w14:textId="77777777" w:rsidR="00250D25" w:rsidRPr="003D04B9" w:rsidRDefault="00250D25" w:rsidP="00250D25">
      <w:pPr>
        <w:shd w:val="clear" w:color="auto" w:fill="FFFFFF" w:themeFill="background1"/>
        <w:jc w:val="both"/>
        <w:rPr>
          <w:i/>
          <w:sz w:val="24"/>
          <w:szCs w:val="24"/>
          <w:shd w:val="clear" w:color="auto" w:fill="FFFFFF" w:themeFill="background1"/>
        </w:rPr>
      </w:pPr>
      <w:r w:rsidRPr="003D04B9">
        <w:rPr>
          <w:i/>
          <w:sz w:val="24"/>
          <w:szCs w:val="24"/>
          <w:shd w:val="clear" w:color="auto" w:fill="FFFFFF" w:themeFill="background1"/>
        </w:rPr>
        <w:t>ЭБС «Знаниум»</w:t>
      </w:r>
    </w:p>
    <w:p w14:paraId="0E541AB8" w14:textId="77777777" w:rsidR="00250D25" w:rsidRPr="003D04B9" w:rsidRDefault="00250D25" w:rsidP="00250D25">
      <w:pPr>
        <w:ind w:firstLine="708"/>
        <w:jc w:val="both"/>
        <w:rPr>
          <w:sz w:val="24"/>
          <w:szCs w:val="24"/>
          <w:shd w:val="clear" w:color="auto" w:fill="FFFFFF"/>
        </w:rPr>
      </w:pPr>
      <w:r w:rsidRPr="003D04B9">
        <w:rPr>
          <w:b/>
          <w:bCs/>
          <w:sz w:val="24"/>
          <w:szCs w:val="24"/>
          <w:shd w:val="clear" w:color="auto" w:fill="FFFFFF"/>
        </w:rPr>
        <w:t>Бардушкин, А.А.</w:t>
      </w:r>
      <w:r w:rsidRPr="003D04B9">
        <w:rPr>
          <w:bCs/>
          <w:sz w:val="24"/>
          <w:szCs w:val="24"/>
          <w:shd w:val="clear" w:color="auto" w:fill="FFFFFF"/>
        </w:rPr>
        <w:t xml:space="preserve"> Математика. Элементы высшей математики</w:t>
      </w:r>
      <w:r w:rsidRPr="003D04B9">
        <w:rPr>
          <w:sz w:val="24"/>
          <w:szCs w:val="24"/>
          <w:shd w:val="clear" w:color="auto" w:fill="FFFFFF"/>
        </w:rPr>
        <w:t xml:space="preserve">: учебник: в 2 т. Т. 1 / В.В. Бардушкин, А.А. Прокофьев. - Москва : КУРС, НИЦ ИНФРА-М, 2019. - 304 с. - (Среднее профессиональное образование). - Текст : электронный. - URL: </w:t>
      </w:r>
      <w:hyperlink r:id="rId28" w:history="1">
        <w:r w:rsidRPr="003D04B9">
          <w:rPr>
            <w:rStyle w:val="ad"/>
            <w:sz w:val="24"/>
            <w:szCs w:val="24"/>
            <w:shd w:val="clear" w:color="auto" w:fill="FFFFFF"/>
          </w:rPr>
          <w:t>http://znanium.com/catalog/product/978660</w:t>
        </w:r>
      </w:hyperlink>
      <w:r w:rsidRPr="003D04B9">
        <w:rPr>
          <w:sz w:val="24"/>
          <w:szCs w:val="24"/>
          <w:shd w:val="clear" w:color="auto" w:fill="FFFFFF"/>
        </w:rPr>
        <w:t xml:space="preserve"> </w:t>
      </w:r>
    </w:p>
    <w:p w14:paraId="4B91CF19" w14:textId="77777777" w:rsidR="00250D25" w:rsidRPr="003D04B9" w:rsidRDefault="00250D25" w:rsidP="00250D25">
      <w:pPr>
        <w:ind w:firstLine="708"/>
        <w:jc w:val="both"/>
        <w:rPr>
          <w:color w:val="555555"/>
          <w:sz w:val="24"/>
          <w:szCs w:val="24"/>
          <w:shd w:val="clear" w:color="auto" w:fill="FFFFFF"/>
        </w:rPr>
      </w:pPr>
      <w:r w:rsidRPr="003D04B9">
        <w:rPr>
          <w:b/>
          <w:bCs/>
          <w:sz w:val="24"/>
          <w:szCs w:val="24"/>
        </w:rPr>
        <w:t>Математика</w:t>
      </w:r>
      <w:r w:rsidRPr="003D04B9">
        <w:rPr>
          <w:sz w:val="24"/>
          <w:szCs w:val="24"/>
        </w:rPr>
        <w:t xml:space="preserve"> : учебное пособие / Ю.М. Данилов, Л.Н. Журбенко, Г.А. Никонова, Н.В. Никонова, С.Н. Нуриева ; под ред. Л.Н. Журбенко, Г.А. Никоновой. - Москва : ИНФРА-М, 2019. - 496 с. - (Высшее образование: Бакалавриат). - Текст : электронный. - URL: </w:t>
      </w:r>
      <w:hyperlink r:id="rId29" w:history="1">
        <w:r w:rsidRPr="003D04B9">
          <w:rPr>
            <w:rStyle w:val="ad"/>
            <w:sz w:val="24"/>
            <w:szCs w:val="24"/>
          </w:rPr>
          <w:t>http://znanium.com/catalog/product/989799</w:t>
        </w:r>
      </w:hyperlink>
    </w:p>
    <w:p w14:paraId="33C2CC26" w14:textId="77777777" w:rsidR="00250D25" w:rsidRPr="003D04B9" w:rsidRDefault="00250D25" w:rsidP="00250D25">
      <w:pPr>
        <w:ind w:firstLine="708"/>
        <w:jc w:val="both"/>
        <w:rPr>
          <w:color w:val="555555"/>
          <w:sz w:val="24"/>
          <w:szCs w:val="24"/>
          <w:shd w:val="clear" w:color="auto" w:fill="FFFFFF"/>
        </w:rPr>
      </w:pPr>
    </w:p>
    <w:p w14:paraId="531E8E04" w14:textId="77777777" w:rsidR="00250D25" w:rsidRPr="003D04B9" w:rsidRDefault="00250D25" w:rsidP="00250D25">
      <w:pPr>
        <w:jc w:val="both"/>
        <w:rPr>
          <w:i/>
          <w:iCs/>
          <w:sz w:val="24"/>
          <w:szCs w:val="24"/>
        </w:rPr>
      </w:pPr>
      <w:r w:rsidRPr="003D04B9">
        <w:rPr>
          <w:i/>
          <w:iCs/>
          <w:sz w:val="24"/>
          <w:szCs w:val="24"/>
        </w:rPr>
        <w:t>Законодательные материалы</w:t>
      </w:r>
    </w:p>
    <w:p w14:paraId="563B22D7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sz w:val="24"/>
          <w:szCs w:val="24"/>
        </w:rPr>
        <w:t xml:space="preserve">Российская Федерация. Законы. </w:t>
      </w:r>
      <w:r w:rsidRPr="003D04B9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D04B9">
        <w:rPr>
          <w:sz w:val="24"/>
          <w:szCs w:val="24"/>
        </w:rPr>
        <w:t> : Федеральный закон № 131-ФЗ : [принят Государственной думой 16 сентября 2003 года : одобрен Советом Федерации 24 сентября 2003 года]. - Москва : Проспект ; Санкт-Петербург : Кодекс, 2017. - 158 с.- Текст : непосредственный.</w:t>
      </w:r>
    </w:p>
    <w:p w14:paraId="35B487D2" w14:textId="77777777" w:rsidR="00250D25" w:rsidRPr="003D04B9" w:rsidRDefault="00250D25" w:rsidP="00250D25">
      <w:pPr>
        <w:jc w:val="both"/>
        <w:rPr>
          <w:sz w:val="24"/>
          <w:szCs w:val="24"/>
        </w:rPr>
      </w:pPr>
    </w:p>
    <w:p w14:paraId="69CB4479" w14:textId="77777777" w:rsidR="00250D25" w:rsidRPr="003D04B9" w:rsidRDefault="00250D25" w:rsidP="00250D25">
      <w:pPr>
        <w:jc w:val="both"/>
        <w:rPr>
          <w:i/>
          <w:iCs/>
          <w:sz w:val="24"/>
          <w:szCs w:val="24"/>
        </w:rPr>
      </w:pPr>
      <w:r w:rsidRPr="003D04B9">
        <w:rPr>
          <w:i/>
          <w:iCs/>
          <w:sz w:val="24"/>
          <w:szCs w:val="24"/>
        </w:rPr>
        <w:t>Стандарты</w:t>
      </w:r>
    </w:p>
    <w:p w14:paraId="360ED736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sz w:val="24"/>
          <w:szCs w:val="24"/>
        </w:rPr>
        <w:t>ГОСТ Р 57564</w:t>
      </w:r>
      <w:r w:rsidRPr="003D04B9">
        <w:rPr>
          <w:b/>
          <w:bCs/>
          <w:sz w:val="24"/>
          <w:szCs w:val="24"/>
        </w:rPr>
        <w:t>–</w:t>
      </w:r>
      <w:r w:rsidRPr="003D04B9">
        <w:rPr>
          <w:b/>
          <w:sz w:val="24"/>
          <w:szCs w:val="24"/>
        </w:rPr>
        <w:t>2017</w:t>
      </w:r>
      <w:r w:rsidRPr="003D04B9">
        <w:rPr>
          <w:sz w:val="24"/>
          <w:szCs w:val="24"/>
        </w:rPr>
        <w:t>. Организация и проведение работ по международной стандар</w:t>
      </w:r>
      <w:r w:rsidRPr="003D04B9">
        <w:rPr>
          <w:sz w:val="24"/>
          <w:szCs w:val="24"/>
        </w:rPr>
        <w:softHyphen/>
        <w:t xml:space="preserve">тизации в Российской Федерации = </w:t>
      </w:r>
      <w:r w:rsidRPr="003D04B9">
        <w:rPr>
          <w:sz w:val="24"/>
          <w:szCs w:val="24"/>
          <w:lang w:val="en-US"/>
        </w:rPr>
        <w:t>OrganizationandimplementationofactivityoninternationalstandardizationinRussianFederation</w:t>
      </w:r>
      <w:r w:rsidRPr="003D04B9">
        <w:rPr>
          <w:sz w:val="24"/>
          <w:szCs w:val="24"/>
        </w:rPr>
        <w:t xml:space="preserve"> : национальный стандарт Российской Федера</w:t>
      </w:r>
      <w:r w:rsidRPr="003D04B9">
        <w:rPr>
          <w:sz w:val="24"/>
          <w:szCs w:val="24"/>
        </w:rPr>
        <w:softHyphen/>
        <w:t xml:space="preserve">ции : издание официальное : утвержден и введен в действие Приказом Федерального  агентства по техническому регулированию и метрологии от 28 июля 2017 г. № 767-ст : введен впервые : дата введения 2017-12-01 / разработан Всероссийским научно-исследовательским институтом стандартизации и сертификации в машиностроении (ВНИИНМАШ). - Москва : Стандартинформ, 2017. - </w:t>
      </w:r>
      <w:r w:rsidRPr="003D04B9">
        <w:rPr>
          <w:sz w:val="24"/>
          <w:szCs w:val="24"/>
          <w:lang w:val="en-US"/>
        </w:rPr>
        <w:t>V</w:t>
      </w:r>
      <w:r w:rsidRPr="003D04B9">
        <w:rPr>
          <w:sz w:val="24"/>
          <w:szCs w:val="24"/>
        </w:rPr>
        <w:t>, 43 с. - Текст : непосредственный.</w:t>
      </w:r>
    </w:p>
    <w:p w14:paraId="7262F2C1" w14:textId="77777777" w:rsidR="00250D25" w:rsidRPr="003D04B9" w:rsidRDefault="00250D25" w:rsidP="00250D25">
      <w:pPr>
        <w:jc w:val="both"/>
        <w:rPr>
          <w:b/>
          <w:sz w:val="24"/>
          <w:szCs w:val="24"/>
        </w:rPr>
      </w:pPr>
    </w:p>
    <w:p w14:paraId="5907C289" w14:textId="77777777" w:rsidR="00250D25" w:rsidRPr="003D04B9" w:rsidRDefault="00250D25" w:rsidP="00250D25">
      <w:pPr>
        <w:jc w:val="both"/>
        <w:rPr>
          <w:b/>
          <w:sz w:val="24"/>
          <w:szCs w:val="24"/>
        </w:rPr>
      </w:pPr>
      <w:r w:rsidRPr="003D04B9">
        <w:rPr>
          <w:b/>
          <w:sz w:val="24"/>
          <w:szCs w:val="24"/>
        </w:rPr>
        <w:t>Сайты в сети «Интернет»</w:t>
      </w:r>
    </w:p>
    <w:p w14:paraId="19BED551" w14:textId="77777777" w:rsidR="00250D25" w:rsidRPr="003D04B9" w:rsidRDefault="00250D25" w:rsidP="00250D25">
      <w:pPr>
        <w:jc w:val="both"/>
        <w:rPr>
          <w:b/>
          <w:sz w:val="24"/>
          <w:szCs w:val="24"/>
        </w:rPr>
      </w:pPr>
    </w:p>
    <w:p w14:paraId="490A4C35" w14:textId="77777777" w:rsidR="00250D25" w:rsidRPr="003D04B9" w:rsidRDefault="00250D25" w:rsidP="00250D25">
      <w:pPr>
        <w:ind w:firstLine="708"/>
        <w:jc w:val="both"/>
        <w:rPr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>Правительство Российской Федерации</w:t>
      </w:r>
      <w:r w:rsidRPr="003D04B9">
        <w:rPr>
          <w:bCs/>
          <w:sz w:val="24"/>
          <w:szCs w:val="24"/>
        </w:rPr>
        <w:t xml:space="preserve"> : официальный сайт. - Москва. - Обновляется в течение суток. - </w:t>
      </w:r>
      <w:r w:rsidRPr="003D04B9">
        <w:rPr>
          <w:sz w:val="24"/>
          <w:szCs w:val="24"/>
          <w:lang w:val="en-US"/>
        </w:rPr>
        <w:t>URL</w:t>
      </w:r>
      <w:r w:rsidRPr="003D04B9">
        <w:rPr>
          <w:sz w:val="24"/>
          <w:szCs w:val="24"/>
        </w:rPr>
        <w:t xml:space="preserve">: </w:t>
      </w:r>
      <w:hyperlink r:id="rId30" w:history="1">
        <w:r w:rsidRPr="003D04B9">
          <w:rPr>
            <w:rStyle w:val="ad"/>
            <w:bCs/>
            <w:sz w:val="24"/>
            <w:szCs w:val="24"/>
          </w:rPr>
          <w:t>http://government.ru</w:t>
        </w:r>
      </w:hyperlink>
      <w:r w:rsidRPr="003D04B9">
        <w:rPr>
          <w:sz w:val="24"/>
          <w:szCs w:val="24"/>
        </w:rPr>
        <w:t xml:space="preserve"> (дата обращения: 19.02.2018). </w:t>
      </w:r>
      <w:r w:rsidRPr="003D04B9">
        <w:rPr>
          <w:bCs/>
          <w:sz w:val="24"/>
          <w:szCs w:val="24"/>
        </w:rPr>
        <w:t>- Текст : электронный.</w:t>
      </w:r>
    </w:p>
    <w:p w14:paraId="2B1A678B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sz w:val="24"/>
          <w:szCs w:val="24"/>
        </w:rPr>
        <w:t>Электронная библиотека</w:t>
      </w:r>
      <w:r w:rsidRPr="003D04B9">
        <w:rPr>
          <w:sz w:val="24"/>
          <w:szCs w:val="24"/>
        </w:rPr>
        <w:t xml:space="preserve">: библиотека диссертаций : сайт / Российская государственная </w:t>
      </w:r>
      <w:r w:rsidRPr="003D04B9">
        <w:rPr>
          <w:sz w:val="24"/>
          <w:szCs w:val="24"/>
        </w:rPr>
        <w:lastRenderedPageBreak/>
        <w:t xml:space="preserve">библиотека. - Москва : РГБ, 2003 -    .  </w:t>
      </w:r>
      <w:r w:rsidRPr="003D04B9">
        <w:rPr>
          <w:sz w:val="24"/>
          <w:szCs w:val="24"/>
          <w:lang w:val="en-US"/>
        </w:rPr>
        <w:t>URL</w:t>
      </w:r>
      <w:r w:rsidRPr="003D04B9">
        <w:rPr>
          <w:sz w:val="24"/>
          <w:szCs w:val="24"/>
        </w:rPr>
        <w:t xml:space="preserve">: </w:t>
      </w:r>
      <w:hyperlink r:id="rId31" w:history="1">
        <w:r w:rsidRPr="003D04B9">
          <w:rPr>
            <w:rStyle w:val="ad"/>
            <w:sz w:val="24"/>
            <w:szCs w:val="24"/>
          </w:rPr>
          <w:t>http://diss.rsl.ru/?lang=ru</w:t>
        </w:r>
      </w:hyperlink>
      <w:r w:rsidRPr="003D04B9">
        <w:rPr>
          <w:sz w:val="24"/>
          <w:szCs w:val="24"/>
        </w:rPr>
        <w:t xml:space="preserve"> (дата обращения: 20.07.2018). - Режим доступа: для зарегистрированных читателей РГБ. - Текст: электронный.</w:t>
      </w:r>
    </w:p>
    <w:p w14:paraId="2F03149E" w14:textId="77777777" w:rsidR="00250D25" w:rsidRPr="003D04B9" w:rsidRDefault="00250D25" w:rsidP="00250D25">
      <w:pPr>
        <w:ind w:firstLine="708"/>
        <w:jc w:val="both"/>
        <w:rPr>
          <w:bCs/>
          <w:sz w:val="24"/>
          <w:szCs w:val="24"/>
        </w:rPr>
      </w:pPr>
    </w:p>
    <w:p w14:paraId="243AB210" w14:textId="77777777" w:rsidR="005D6524" w:rsidRPr="003D04B9" w:rsidRDefault="005D6524" w:rsidP="00250D25">
      <w:pPr>
        <w:ind w:firstLine="708"/>
        <w:jc w:val="both"/>
        <w:rPr>
          <w:bCs/>
          <w:sz w:val="24"/>
          <w:szCs w:val="24"/>
        </w:rPr>
      </w:pPr>
    </w:p>
    <w:p w14:paraId="7ACDE048" w14:textId="77777777" w:rsidR="005D6524" w:rsidRPr="003D04B9" w:rsidRDefault="005D6524" w:rsidP="00250D25">
      <w:pPr>
        <w:ind w:firstLine="708"/>
        <w:jc w:val="both"/>
        <w:rPr>
          <w:bCs/>
          <w:sz w:val="24"/>
          <w:szCs w:val="24"/>
        </w:rPr>
      </w:pPr>
    </w:p>
    <w:p w14:paraId="47222D81" w14:textId="77777777" w:rsidR="00250D25" w:rsidRPr="003D04B9" w:rsidRDefault="00250D25" w:rsidP="00250D25">
      <w:pPr>
        <w:jc w:val="both"/>
        <w:rPr>
          <w:b/>
          <w:bCs/>
          <w:sz w:val="24"/>
          <w:szCs w:val="24"/>
        </w:rPr>
      </w:pPr>
      <w:r w:rsidRPr="003D04B9">
        <w:rPr>
          <w:b/>
          <w:bCs/>
          <w:sz w:val="24"/>
          <w:szCs w:val="24"/>
        </w:rPr>
        <w:t>Составные части ресурсов</w:t>
      </w:r>
    </w:p>
    <w:p w14:paraId="053897BE" w14:textId="77777777" w:rsidR="00250D25" w:rsidRPr="003D04B9" w:rsidRDefault="00250D25" w:rsidP="00250D25">
      <w:pPr>
        <w:jc w:val="both"/>
        <w:rPr>
          <w:i/>
          <w:sz w:val="24"/>
          <w:szCs w:val="24"/>
        </w:rPr>
      </w:pPr>
      <w:r w:rsidRPr="003D04B9">
        <w:rPr>
          <w:i/>
          <w:sz w:val="24"/>
          <w:szCs w:val="24"/>
        </w:rPr>
        <w:t>Статья, раздел.</w:t>
      </w:r>
    </w:p>
    <w:p w14:paraId="6721FA62" w14:textId="77777777" w:rsidR="00250D25" w:rsidRPr="003D04B9" w:rsidRDefault="00250D25" w:rsidP="00250D25">
      <w:pPr>
        <w:jc w:val="both"/>
        <w:rPr>
          <w:i/>
          <w:iCs/>
          <w:sz w:val="24"/>
          <w:szCs w:val="24"/>
        </w:rPr>
      </w:pPr>
      <w:r w:rsidRPr="003D04B9">
        <w:rPr>
          <w:i/>
          <w:iCs/>
          <w:sz w:val="24"/>
          <w:szCs w:val="24"/>
        </w:rPr>
        <w:t>...из сборника</w:t>
      </w:r>
    </w:p>
    <w:p w14:paraId="1D8F81CE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sz w:val="24"/>
          <w:szCs w:val="24"/>
        </w:rPr>
        <w:t xml:space="preserve">Воропаев, Н. С. </w:t>
      </w:r>
      <w:r w:rsidRPr="003D04B9">
        <w:rPr>
          <w:sz w:val="24"/>
          <w:szCs w:val="24"/>
        </w:rPr>
        <w:t>Особенности правового регулирования технических средств и видео фиксация административных правонарушений  / Н. С. Воропаев. - Текст : непосредственный  // Наука и молодежь: новые идеи и решения : материалы XII Международной научно-практической конференции молодых исследователей, г. Волгоград, 14-16 марта 2018 г.</w:t>
      </w:r>
      <w:r w:rsidRPr="003D04B9">
        <w:rPr>
          <w:sz w:val="24"/>
          <w:szCs w:val="24"/>
          <w:shd w:val="clear" w:color="auto" w:fill="FFFFFF" w:themeFill="background1"/>
        </w:rPr>
        <w:t xml:space="preserve"> / Волгоградский государственный аграрный университет. </w:t>
      </w:r>
      <w:r w:rsidRPr="003D04B9">
        <w:rPr>
          <w:sz w:val="24"/>
          <w:szCs w:val="24"/>
        </w:rPr>
        <w:t>- Волгоград, 2018. - Ч. 4. - С. 106-107.</w:t>
      </w:r>
    </w:p>
    <w:p w14:paraId="25738D82" w14:textId="77777777" w:rsidR="00250D25" w:rsidRPr="003D04B9" w:rsidRDefault="00250D25" w:rsidP="00250D25">
      <w:pPr>
        <w:ind w:firstLine="708"/>
        <w:jc w:val="both"/>
        <w:rPr>
          <w:sz w:val="24"/>
          <w:szCs w:val="24"/>
          <w:shd w:val="clear" w:color="auto" w:fill="EFF2F5"/>
        </w:rPr>
      </w:pPr>
      <w:r w:rsidRPr="003D04B9">
        <w:rPr>
          <w:b/>
          <w:color w:val="000000"/>
          <w:sz w:val="24"/>
          <w:szCs w:val="24"/>
        </w:rPr>
        <w:t>Куксгаузен, К. П.</w:t>
      </w:r>
      <w:r w:rsidRPr="003D04B9">
        <w:rPr>
          <w:color w:val="000000"/>
          <w:sz w:val="24"/>
          <w:szCs w:val="24"/>
        </w:rPr>
        <w:t xml:space="preserve"> Заимствованные слова в русском языке / К. П. Куксгаузен, Ф. С. Данченко, А. И. Объедкова. </w:t>
      </w:r>
      <w:r w:rsidRPr="003D04B9">
        <w:rPr>
          <w:sz w:val="24"/>
          <w:szCs w:val="24"/>
        </w:rPr>
        <w:t xml:space="preserve">- Текст : непосредственный </w:t>
      </w:r>
      <w:r w:rsidRPr="003D04B9">
        <w:rPr>
          <w:color w:val="000000"/>
          <w:sz w:val="24"/>
          <w:szCs w:val="24"/>
        </w:rPr>
        <w:t>// Наука и молодежь: новые идеи и решения : материалы XII Международной научно-практической конференции молодых исследователей, г. Волгоград, 14-16 марта 2018 г.</w:t>
      </w:r>
      <w:r w:rsidRPr="003D04B9">
        <w:rPr>
          <w:sz w:val="24"/>
          <w:szCs w:val="24"/>
          <w:shd w:val="clear" w:color="auto" w:fill="FFFFFF" w:themeFill="background1"/>
        </w:rPr>
        <w:t xml:space="preserve"> / Волгоградский государственный аграрный университет. </w:t>
      </w:r>
      <w:r w:rsidRPr="003D04B9">
        <w:rPr>
          <w:color w:val="000000"/>
          <w:sz w:val="24"/>
          <w:szCs w:val="24"/>
        </w:rPr>
        <w:t>- Волгоград, 2018. - Ч. 4. - С. 218-220.</w:t>
      </w:r>
    </w:p>
    <w:p w14:paraId="5D088D9D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</w:p>
    <w:p w14:paraId="2C2DB4A0" w14:textId="77777777" w:rsidR="00250D25" w:rsidRPr="003D04B9" w:rsidRDefault="00250D25" w:rsidP="00250D25">
      <w:pPr>
        <w:jc w:val="both"/>
        <w:rPr>
          <w:i/>
          <w:iCs/>
          <w:sz w:val="24"/>
          <w:szCs w:val="24"/>
        </w:rPr>
      </w:pPr>
      <w:r w:rsidRPr="003D04B9">
        <w:rPr>
          <w:i/>
          <w:iCs/>
          <w:sz w:val="24"/>
          <w:szCs w:val="24"/>
        </w:rPr>
        <w:t>...из журнала</w:t>
      </w:r>
    </w:p>
    <w:p w14:paraId="707729E0" w14:textId="77777777" w:rsidR="00250D25" w:rsidRPr="003D04B9" w:rsidRDefault="00250D25" w:rsidP="00250D25">
      <w:pPr>
        <w:ind w:firstLine="708"/>
        <w:jc w:val="both"/>
        <w:rPr>
          <w:sz w:val="24"/>
          <w:szCs w:val="24"/>
          <w:shd w:val="clear" w:color="auto" w:fill="EFF2F5"/>
        </w:rPr>
      </w:pPr>
      <w:r w:rsidRPr="003D04B9">
        <w:rPr>
          <w:b/>
          <w:sz w:val="24"/>
          <w:szCs w:val="24"/>
        </w:rPr>
        <w:t>Козаченко, Ю. В</w:t>
      </w:r>
      <w:r w:rsidRPr="003D04B9">
        <w:rPr>
          <w:sz w:val="24"/>
          <w:szCs w:val="24"/>
        </w:rPr>
        <w:t>. Акариформные клещи и иммунопатология в трудах отечественных исследователей  / Ю. В. Козаченко. - Текст : непосредственный  // Аспирант и соискатель. - 2018. - № 2 (104). - С. 19-21.</w:t>
      </w:r>
    </w:p>
    <w:p w14:paraId="268E68B8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sz w:val="24"/>
          <w:szCs w:val="24"/>
        </w:rPr>
        <w:t xml:space="preserve">Жердев, М. Н. </w:t>
      </w:r>
      <w:r w:rsidRPr="003D04B9">
        <w:rPr>
          <w:sz w:val="24"/>
          <w:szCs w:val="24"/>
        </w:rPr>
        <w:t>Выбор зернокомбайна для селянина  / М. Н. Жердев, А. Н. Головков. - Текст : непосредственный  // Фермер. Поволжье. - 2018. - № 7 (71) август. - С. 68-75.</w:t>
      </w:r>
    </w:p>
    <w:p w14:paraId="40541583" w14:textId="77777777" w:rsidR="00250D25" w:rsidRPr="003D04B9" w:rsidRDefault="00250D25" w:rsidP="00250D25">
      <w:pPr>
        <w:ind w:firstLine="708"/>
        <w:jc w:val="both"/>
        <w:rPr>
          <w:sz w:val="24"/>
          <w:szCs w:val="24"/>
          <w:shd w:val="clear" w:color="auto" w:fill="EFF2F5"/>
        </w:rPr>
      </w:pPr>
      <w:r w:rsidRPr="003D04B9">
        <w:rPr>
          <w:b/>
          <w:color w:val="000000"/>
          <w:sz w:val="24"/>
          <w:szCs w:val="24"/>
        </w:rPr>
        <w:t>Яричевская, Н. Н.</w:t>
      </w:r>
      <w:r w:rsidRPr="003D04B9">
        <w:rPr>
          <w:color w:val="000000"/>
          <w:sz w:val="24"/>
          <w:szCs w:val="24"/>
        </w:rPr>
        <w:t xml:space="preserve"> Рыбные продукты функционального назначения для геродиетического питания  / Н. Н. Яричевская, Е. Н. Харенко, С. Б. Юдина </w:t>
      </w:r>
      <w:r w:rsidRPr="003D04B9">
        <w:rPr>
          <w:sz w:val="24"/>
          <w:szCs w:val="24"/>
        </w:rPr>
        <w:t>- Текст : непосредственный</w:t>
      </w:r>
      <w:r w:rsidRPr="003D04B9">
        <w:rPr>
          <w:color w:val="000000"/>
          <w:sz w:val="24"/>
          <w:szCs w:val="24"/>
        </w:rPr>
        <w:t xml:space="preserve"> // Рыбопродукты: технологии производства и эффективные продажи. - 2019. - № 3. - С. 12-17.</w:t>
      </w:r>
    </w:p>
    <w:p w14:paraId="74CA250B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sz w:val="24"/>
          <w:szCs w:val="24"/>
        </w:rPr>
        <w:t>Письмо</w:t>
      </w:r>
      <w:r w:rsidRPr="003D04B9">
        <w:rPr>
          <w:sz w:val="24"/>
          <w:szCs w:val="24"/>
        </w:rPr>
        <w:t xml:space="preserve"> Министерства финансов Российской Федерации от 11 июня 2019 г. № 21-08-11/42596 «Об уплате НДФЛ» / Министерство финансов Российской Федерации. - Текст : непосредственный // Новое в законодательстве для бухгалтера. Документы и комментарии. - 2019. - № 8. - С. 72-73.</w:t>
      </w:r>
    </w:p>
    <w:p w14:paraId="09FC0AC4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</w:p>
    <w:p w14:paraId="2535A6BF" w14:textId="77777777" w:rsidR="00250D25" w:rsidRPr="003D04B9" w:rsidRDefault="00250D25" w:rsidP="00250D25">
      <w:pPr>
        <w:jc w:val="both"/>
        <w:rPr>
          <w:i/>
          <w:iCs/>
          <w:sz w:val="24"/>
          <w:szCs w:val="24"/>
        </w:rPr>
      </w:pPr>
      <w:r w:rsidRPr="003D04B9">
        <w:rPr>
          <w:i/>
          <w:iCs/>
          <w:sz w:val="24"/>
          <w:szCs w:val="24"/>
        </w:rPr>
        <w:t>…с сайта в сети Интернет</w:t>
      </w:r>
    </w:p>
    <w:p w14:paraId="164AA0F1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sz w:val="24"/>
          <w:szCs w:val="24"/>
        </w:rPr>
        <w:t xml:space="preserve">Порядок </w:t>
      </w:r>
      <w:r w:rsidRPr="003D04B9">
        <w:rPr>
          <w:sz w:val="24"/>
          <w:szCs w:val="24"/>
        </w:rPr>
        <w:t xml:space="preserve">присвоения номера </w:t>
      </w:r>
      <w:r w:rsidRPr="003D04B9">
        <w:rPr>
          <w:sz w:val="24"/>
          <w:szCs w:val="24"/>
          <w:lang w:val="en-US"/>
        </w:rPr>
        <w:t>ISBN</w:t>
      </w:r>
      <w:r w:rsidRPr="003D04B9">
        <w:rPr>
          <w:sz w:val="24"/>
          <w:szCs w:val="24"/>
        </w:rPr>
        <w:t xml:space="preserve">. – Текст : электронный // Российская книжная палата : [сайт]. - 2018. - </w:t>
      </w:r>
      <w:r w:rsidRPr="003D04B9">
        <w:rPr>
          <w:sz w:val="24"/>
          <w:szCs w:val="24"/>
          <w:lang w:val="en-US"/>
        </w:rPr>
        <w:t>URL</w:t>
      </w:r>
      <w:r w:rsidRPr="003D04B9">
        <w:rPr>
          <w:sz w:val="24"/>
          <w:szCs w:val="24"/>
        </w:rPr>
        <w:t xml:space="preserve">: </w:t>
      </w:r>
      <w:hyperlink r:id="rId32" w:history="1">
        <w:r w:rsidRPr="003D04B9">
          <w:rPr>
            <w:rStyle w:val="ad"/>
            <w:sz w:val="24"/>
            <w:szCs w:val="24"/>
          </w:rPr>
          <w:t>http://bookchamber.ru/isbn.html</w:t>
        </w:r>
      </w:hyperlink>
      <w:r w:rsidRPr="003D04B9">
        <w:rPr>
          <w:sz w:val="24"/>
          <w:szCs w:val="24"/>
        </w:rPr>
        <w:t xml:space="preserve"> (дата обращения: 22.05.2018).</w:t>
      </w:r>
    </w:p>
    <w:p w14:paraId="480CEFD4" w14:textId="77777777" w:rsidR="00250D25" w:rsidRPr="003D04B9" w:rsidRDefault="00250D25" w:rsidP="00250D25">
      <w:pPr>
        <w:ind w:firstLine="708"/>
        <w:jc w:val="both"/>
        <w:rPr>
          <w:sz w:val="24"/>
          <w:szCs w:val="24"/>
        </w:rPr>
      </w:pPr>
      <w:r w:rsidRPr="003D04B9">
        <w:rPr>
          <w:b/>
          <w:sz w:val="24"/>
          <w:szCs w:val="24"/>
        </w:rPr>
        <w:t>План</w:t>
      </w:r>
      <w:r w:rsidRPr="003D04B9">
        <w:rPr>
          <w:sz w:val="24"/>
          <w:szCs w:val="24"/>
        </w:rPr>
        <w:t xml:space="preserve"> мероприятий по повышению эффективности госпрограммы «Доступная среда». – Текст : электронный // Министерство труда и социальной защиты Российской Федерации : официальный сайт. - 2017. - </w:t>
      </w:r>
      <w:r w:rsidRPr="003D04B9">
        <w:rPr>
          <w:sz w:val="24"/>
          <w:szCs w:val="24"/>
          <w:lang w:val="en-US"/>
        </w:rPr>
        <w:t>URL</w:t>
      </w:r>
      <w:r w:rsidRPr="003D04B9">
        <w:rPr>
          <w:sz w:val="24"/>
          <w:szCs w:val="24"/>
        </w:rPr>
        <w:t xml:space="preserve">:  </w:t>
      </w:r>
      <w:hyperlink r:id="rId33" w:history="1">
        <w:r w:rsidRPr="003D04B9">
          <w:rPr>
            <w:rStyle w:val="ad"/>
            <w:sz w:val="24"/>
            <w:szCs w:val="24"/>
          </w:rPr>
          <w:t>https://rosmintrud.ru/docs/1281</w:t>
        </w:r>
      </w:hyperlink>
      <w:r w:rsidRPr="003D04B9">
        <w:rPr>
          <w:sz w:val="24"/>
          <w:szCs w:val="24"/>
        </w:rPr>
        <w:t xml:space="preserve"> (дата обращения: 08.04.2017). </w:t>
      </w:r>
    </w:p>
    <w:p w14:paraId="33596D49" w14:textId="77777777" w:rsidR="00250D25" w:rsidRPr="003D04B9" w:rsidRDefault="00250D25" w:rsidP="00250D25">
      <w:pPr>
        <w:rPr>
          <w:sz w:val="24"/>
          <w:szCs w:val="24"/>
        </w:rPr>
      </w:pPr>
    </w:p>
    <w:p w14:paraId="08C2581F" w14:textId="77777777" w:rsidR="00250D25" w:rsidRDefault="00250D25" w:rsidP="00250D25"/>
    <w:p w14:paraId="22BB657F" w14:textId="77777777" w:rsidR="00250D25" w:rsidRDefault="00250D25" w:rsidP="00250D25"/>
    <w:p w14:paraId="0A317083" w14:textId="77777777" w:rsidR="00250D25" w:rsidRDefault="00250D25" w:rsidP="00250D25"/>
    <w:p w14:paraId="25B60DFC" w14:textId="77777777" w:rsidR="00250D25" w:rsidRDefault="00250D25" w:rsidP="00250D25"/>
    <w:p w14:paraId="54433F75" w14:textId="77777777" w:rsidR="00250D25" w:rsidRDefault="00250D25" w:rsidP="00250D25"/>
    <w:p w14:paraId="32E64D36" w14:textId="77777777" w:rsidR="00250D25" w:rsidRDefault="00250D25" w:rsidP="00250D25"/>
    <w:p w14:paraId="482CE510" w14:textId="77777777" w:rsidR="00250D25" w:rsidRDefault="00250D25" w:rsidP="00250D25"/>
    <w:p w14:paraId="7D5C657C" w14:textId="77777777" w:rsidR="00250D25" w:rsidRDefault="00250D25" w:rsidP="00250D25"/>
    <w:p w14:paraId="5CAE3B9C" w14:textId="77777777" w:rsidR="00250D25" w:rsidRDefault="00250D25" w:rsidP="00250D25"/>
    <w:p w14:paraId="2331A95D" w14:textId="77777777" w:rsidR="00250D25" w:rsidRDefault="00250D25" w:rsidP="00250D25"/>
    <w:p w14:paraId="433B1885" w14:textId="77777777" w:rsidR="00250D25" w:rsidRDefault="00250D25" w:rsidP="00250D25"/>
    <w:p w14:paraId="4D2887F3" w14:textId="77777777" w:rsidR="00250D25" w:rsidRDefault="00250D25" w:rsidP="00250D25"/>
    <w:p w14:paraId="26F442C1" w14:textId="77777777" w:rsidR="00250D25" w:rsidRDefault="00250D25" w:rsidP="00250D25"/>
    <w:p w14:paraId="03B1B8EA" w14:textId="77777777" w:rsidR="00E453C3" w:rsidRPr="00BE7AA8" w:rsidRDefault="00E453C3" w:rsidP="00E453C3">
      <w:pPr>
        <w:shd w:val="clear" w:color="auto" w:fill="FFFFFF"/>
        <w:ind w:firstLine="709"/>
        <w:jc w:val="right"/>
        <w:textAlignment w:val="baseline"/>
        <w:rPr>
          <w:color w:val="212121"/>
          <w:sz w:val="24"/>
          <w:szCs w:val="21"/>
        </w:rPr>
      </w:pPr>
      <w:r w:rsidRPr="00BE7AA8">
        <w:rPr>
          <w:color w:val="212121"/>
          <w:sz w:val="24"/>
          <w:szCs w:val="21"/>
        </w:rPr>
        <w:lastRenderedPageBreak/>
        <w:t>Приложение 3</w:t>
      </w:r>
    </w:p>
    <w:p w14:paraId="540F9178" w14:textId="77777777" w:rsidR="00E453C3" w:rsidRPr="000F3965" w:rsidRDefault="00E453C3" w:rsidP="00E453C3">
      <w:pPr>
        <w:rPr>
          <w:rFonts w:eastAsia="Calibri"/>
          <w:b/>
          <w:sz w:val="24"/>
          <w:szCs w:val="24"/>
        </w:rPr>
      </w:pPr>
      <w:r w:rsidRPr="0086613A">
        <w:rPr>
          <w:rFonts w:eastAsia="Calibri"/>
          <w:b/>
          <w:sz w:val="24"/>
          <w:szCs w:val="24"/>
        </w:rPr>
        <w:t>ОПЛАТА СТАТЬИ:</w:t>
      </w:r>
    </w:p>
    <w:tbl>
      <w:tblPr>
        <w:tblpPr w:leftFromText="180" w:rightFromText="180" w:bottomFromText="200" w:vertAnchor="text" w:horzAnchor="page" w:tblpX="389" w:tblpY="571"/>
        <w:tblOverlap w:val="never"/>
        <w:tblW w:w="112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086"/>
        <w:gridCol w:w="718"/>
        <w:gridCol w:w="259"/>
        <w:gridCol w:w="236"/>
        <w:gridCol w:w="117"/>
        <w:gridCol w:w="853"/>
        <w:gridCol w:w="1828"/>
        <w:gridCol w:w="202"/>
        <w:gridCol w:w="34"/>
        <w:gridCol w:w="63"/>
        <w:gridCol w:w="495"/>
        <w:gridCol w:w="34"/>
        <w:gridCol w:w="1299"/>
      </w:tblGrid>
      <w:tr w:rsidR="001E6DB7" w:rsidRPr="00743B21" w14:paraId="0B37F242" w14:textId="77777777" w:rsidTr="00137BA7">
        <w:trPr>
          <w:cantSplit/>
          <w:trHeight w:val="435"/>
        </w:trPr>
        <w:tc>
          <w:tcPr>
            <w:tcW w:w="2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C85BA" w14:textId="77777777" w:rsidR="001E6DB7" w:rsidRPr="00743B21" w:rsidRDefault="001E6DB7" w:rsidP="00137BA7">
            <w:pPr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743B21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14:paraId="36B3284E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1E1C5E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33086F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D74C56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985A0F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C3AA9F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755FF0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EE73A6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D76BB7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4C1F19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51F732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850F55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AA055F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9CF104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D708B0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750070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9E7A83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743B2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6CEEBC6" w14:textId="77777777" w:rsidR="001E6DB7" w:rsidRPr="00743B21" w:rsidRDefault="001E6DB7" w:rsidP="00137BA7">
            <w:pPr>
              <w:tabs>
                <w:tab w:val="left" w:pos="2652"/>
              </w:tabs>
              <w:rPr>
                <w:b/>
                <w:bCs/>
              </w:rPr>
            </w:pPr>
            <w:r>
              <w:rPr>
                <w:b/>
                <w:bCs/>
              </w:rPr>
              <w:t>УФК по Волгоградской области (Волгоградский</w:t>
            </w:r>
            <w:r w:rsidRPr="00743B21">
              <w:rPr>
                <w:b/>
                <w:bCs/>
              </w:rPr>
              <w:t xml:space="preserve"> ЦНТИ-филиал ФГБУ «РЭА»</w:t>
            </w:r>
            <w:r>
              <w:rPr>
                <w:b/>
                <w:bCs/>
              </w:rPr>
              <w:t xml:space="preserve"> Минэнерго России л/с 20296У0804</w:t>
            </w:r>
            <w:r w:rsidRPr="00743B21">
              <w:rPr>
                <w:b/>
                <w:bCs/>
              </w:rPr>
              <w:t>0)</w:t>
            </w:r>
          </w:p>
        </w:tc>
      </w:tr>
      <w:tr w:rsidR="001E6DB7" w:rsidRPr="00743B21" w14:paraId="55060005" w14:textId="77777777" w:rsidTr="00137BA7">
        <w:trPr>
          <w:cantSplit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5593F5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A1A10DE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E6DB7" w:rsidRPr="00743B21" w14:paraId="177BD4F8" w14:textId="77777777" w:rsidTr="00137BA7">
        <w:trPr>
          <w:cantSplit/>
          <w:trHeight w:val="121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3BA4E5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531C04E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7709018297/344</w:t>
            </w:r>
            <w:r w:rsidRPr="00743B21">
              <w:rPr>
                <w:sz w:val="18"/>
                <w:szCs w:val="18"/>
              </w:rPr>
              <w:t>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0AB4562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917A4C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90D8A34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03214643000000012900</w:t>
            </w:r>
          </w:p>
        </w:tc>
      </w:tr>
      <w:tr w:rsidR="001E6DB7" w:rsidRPr="00743B21" w14:paraId="6FE525AB" w14:textId="77777777" w:rsidTr="00137BA7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A5ED1D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C861BCB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            (ИНН получателя платежа)</w:t>
            </w:r>
            <w:r>
              <w:rPr>
                <w:sz w:val="14"/>
                <w:szCs w:val="14"/>
              </w:rPr>
              <w:t xml:space="preserve">  </w:t>
            </w:r>
            <w:r w:rsidRPr="00743B21">
              <w:rPr>
                <w:sz w:val="14"/>
                <w:szCs w:val="14"/>
              </w:rPr>
              <w:t xml:space="preserve">                                           ( номер счета получателя платежа)</w:t>
            </w:r>
          </w:p>
        </w:tc>
      </w:tr>
      <w:tr w:rsidR="001E6DB7" w:rsidRPr="00743B21" w14:paraId="615C2862" w14:textId="77777777" w:rsidTr="00137BA7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E2F2C1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187A3AA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ВОЛГОГРАД </w:t>
            </w:r>
            <w:r w:rsidRPr="00743B21">
              <w:rPr>
                <w:sz w:val="18"/>
                <w:szCs w:val="18"/>
              </w:rPr>
              <w:t>БАНКА РОССИИ</w:t>
            </w:r>
            <w:r>
              <w:rPr>
                <w:sz w:val="18"/>
                <w:szCs w:val="18"/>
              </w:rPr>
              <w:t xml:space="preserve"> // УФК по Волгоградской области г Волгоград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E8A85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350161" w14:textId="77777777" w:rsidR="001E6DB7" w:rsidRPr="00743B21" w:rsidRDefault="001E6DB7" w:rsidP="00137BA7">
            <w:pPr>
              <w:rPr>
                <w:sz w:val="16"/>
                <w:szCs w:val="16"/>
              </w:rPr>
            </w:pPr>
            <w:r w:rsidRPr="00743B21">
              <w:rPr>
                <w:sz w:val="16"/>
                <w:szCs w:val="16"/>
              </w:rPr>
              <w:t>БИК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882EA1D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011806101</w:t>
            </w:r>
          </w:p>
        </w:tc>
      </w:tr>
      <w:tr w:rsidR="001E6DB7" w:rsidRPr="00743B21" w14:paraId="61532108" w14:textId="77777777" w:rsidTr="00137BA7">
        <w:trPr>
          <w:cantSplit/>
          <w:trHeight w:val="16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862D3E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1825DBE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E6DB7" w:rsidRPr="00743B21" w14:paraId="70DE05A8" w14:textId="77777777" w:rsidTr="00137BA7">
        <w:trPr>
          <w:cantSplit/>
          <w:trHeight w:val="6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271608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F8520D9" w14:textId="77777777" w:rsidR="001E6DB7" w:rsidRPr="00743B21" w:rsidRDefault="001E6DB7" w:rsidP="00137BA7">
            <w:pPr>
              <w:rPr>
                <w:sz w:val="16"/>
                <w:szCs w:val="16"/>
              </w:rPr>
            </w:pPr>
            <w:r w:rsidRPr="00743B21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14A0CE8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40102810445370000021</w:t>
            </w:r>
          </w:p>
        </w:tc>
      </w:tr>
      <w:tr w:rsidR="001E6DB7" w:rsidRPr="00743B21" w14:paraId="4A43491B" w14:textId="77777777" w:rsidTr="00137BA7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8BF505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4438560" w14:textId="77777777" w:rsidR="001E6DB7" w:rsidRPr="00743B21" w:rsidRDefault="001E6DB7" w:rsidP="00137BA7">
            <w:pPr>
              <w:ind w:right="-262"/>
              <w:rPr>
                <w:sz w:val="18"/>
                <w:szCs w:val="18"/>
              </w:rPr>
            </w:pPr>
            <w:r w:rsidRPr="00743B21">
              <w:rPr>
                <w:b/>
                <w:bCs/>
                <w:sz w:val="18"/>
                <w:szCs w:val="18"/>
              </w:rPr>
              <w:t>00000000000000000130</w:t>
            </w:r>
            <w:r w:rsidRPr="00743B21">
              <w:rPr>
                <w:sz w:val="18"/>
                <w:szCs w:val="18"/>
              </w:rPr>
              <w:t xml:space="preserve"> </w:t>
            </w:r>
            <w:r w:rsidRPr="00743B21">
              <w:rPr>
                <w:b/>
                <w:bCs/>
                <w:sz w:val="18"/>
                <w:szCs w:val="18"/>
              </w:rPr>
              <w:t xml:space="preserve">Средства, полученные от услуг по проведению научной конференции, в т.ч. НДС 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743B21">
              <w:rPr>
                <w:b/>
                <w:bCs/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ОКТМО  18</w:t>
            </w:r>
            <w:r w:rsidRPr="00743B21">
              <w:rPr>
                <w:sz w:val="18"/>
                <w:szCs w:val="18"/>
              </w:rPr>
              <w:t>701000,</w:t>
            </w:r>
          </w:p>
          <w:p w14:paraId="0D60956F" w14:textId="77777777" w:rsidR="001E6DB7" w:rsidRDefault="001E6DB7" w:rsidP="00137BA7">
            <w:pPr>
              <w:ind w:right="-2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«Энергетика и цифровизация: теория </w:t>
            </w:r>
          </w:p>
          <w:p w14:paraId="4D5189D5" w14:textId="0790E7E4" w:rsidR="001E6DB7" w:rsidRPr="00743B21" w:rsidRDefault="001E6DB7" w:rsidP="00137BA7">
            <w:pPr>
              <w:ind w:right="-2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пра</w:t>
            </w:r>
            <w:r w:rsidR="0004210C">
              <w:rPr>
                <w:b/>
                <w:sz w:val="18"/>
                <w:szCs w:val="18"/>
              </w:rPr>
              <w:t>ктика трансформации» ноябрь 2022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1874C" w14:textId="77777777" w:rsidR="001E6DB7" w:rsidRPr="00743B21" w:rsidRDefault="001E6DB7" w:rsidP="00137B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3D503D0F" w14:textId="77777777" w:rsidR="001E6DB7" w:rsidRPr="00743B21" w:rsidRDefault="001E6DB7" w:rsidP="00137BA7">
            <w:pPr>
              <w:rPr>
                <w:sz w:val="16"/>
                <w:szCs w:val="16"/>
              </w:rPr>
            </w:pPr>
          </w:p>
        </w:tc>
      </w:tr>
      <w:tr w:rsidR="001E6DB7" w:rsidRPr="00743B21" w14:paraId="1C65D980" w14:textId="77777777" w:rsidTr="00137BA7">
        <w:trPr>
          <w:cantSplit/>
          <w:trHeight w:val="12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5876CA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6D1DF06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E6DB7" w:rsidRPr="00743B21" w14:paraId="607BEB7A" w14:textId="77777777" w:rsidTr="00137BA7">
        <w:trPr>
          <w:cantSplit/>
          <w:trHeight w:val="7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55C1B2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6F47400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 w:rsidRPr="00743B21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12EF87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</w:tr>
      <w:tr w:rsidR="001E6DB7" w:rsidRPr="00743B21" w14:paraId="1B30EDEC" w14:textId="77777777" w:rsidTr="00137BA7">
        <w:trPr>
          <w:cantSplit/>
          <w:trHeight w:val="18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059492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A215213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 w:rsidRPr="00743B21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B565CBF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</w:tr>
      <w:tr w:rsidR="001E6DB7" w:rsidRPr="00743B21" w14:paraId="36995D41" w14:textId="77777777" w:rsidTr="00137BA7">
        <w:trPr>
          <w:cantSplit/>
          <w:trHeight w:val="13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2424BE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8A254BA" w14:textId="77777777" w:rsidR="001E6DB7" w:rsidRPr="00743B21" w:rsidRDefault="001E6DB7" w:rsidP="00137BA7">
            <w:pPr>
              <w:ind w:left="-108"/>
              <w:rPr>
                <w:sz w:val="12"/>
                <w:szCs w:val="12"/>
              </w:rPr>
            </w:pPr>
            <w:r w:rsidRPr="00743B21">
              <w:rPr>
                <w:sz w:val="18"/>
                <w:szCs w:val="18"/>
              </w:rPr>
              <w:t xml:space="preserve">  Сумма платежа: _______ руб. ____ коп.</w:t>
            </w:r>
            <w:r w:rsidRPr="00743B21">
              <w:rPr>
                <w:sz w:val="14"/>
                <w:szCs w:val="14"/>
              </w:rPr>
              <w:t xml:space="preserve">  в том числе НДС</w:t>
            </w:r>
            <w:r w:rsidRPr="00743B21">
              <w:rPr>
                <w:sz w:val="18"/>
                <w:szCs w:val="18"/>
              </w:rPr>
              <w:t>: ______ руб. _____коп</w:t>
            </w:r>
          </w:p>
        </w:tc>
      </w:tr>
      <w:tr w:rsidR="001E6DB7" w:rsidRPr="00743B21" w14:paraId="22619CD4" w14:textId="77777777" w:rsidTr="00137BA7">
        <w:trPr>
          <w:cantSplit/>
          <w:trHeight w:val="12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9B5FDB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7B914D9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 w:rsidRPr="00743B21">
              <w:rPr>
                <w:sz w:val="18"/>
                <w:szCs w:val="18"/>
              </w:rPr>
              <w:t xml:space="preserve">  Итого __    руб _______ коп.       “</w:t>
            </w:r>
            <w:r w:rsidRPr="00743B21">
              <w:rPr>
                <w:sz w:val="18"/>
                <w:szCs w:val="18"/>
                <w:u w:val="single"/>
              </w:rPr>
              <w:t xml:space="preserve">    </w:t>
            </w:r>
            <w:r w:rsidRPr="00743B21">
              <w:rPr>
                <w:sz w:val="18"/>
                <w:szCs w:val="18"/>
              </w:rPr>
              <w:t xml:space="preserve">” </w:t>
            </w:r>
            <w:r w:rsidRPr="00743B21">
              <w:rPr>
                <w:sz w:val="18"/>
                <w:szCs w:val="18"/>
                <w:u w:val="single"/>
              </w:rPr>
              <w:t xml:space="preserve">                                    </w:t>
            </w:r>
            <w:r w:rsidRPr="00743B2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20   </w:t>
            </w:r>
            <w:r w:rsidRPr="00743B21">
              <w:rPr>
                <w:sz w:val="18"/>
                <w:szCs w:val="18"/>
                <w:u w:val="single"/>
              </w:rPr>
              <w:t>г.</w:t>
            </w:r>
          </w:p>
        </w:tc>
      </w:tr>
      <w:tr w:rsidR="001E6DB7" w:rsidRPr="00743B21" w14:paraId="40FBB257" w14:textId="77777777" w:rsidTr="00137BA7">
        <w:trPr>
          <w:cantSplit/>
          <w:trHeight w:val="424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CA3C3F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75FE74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6BAF5924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743B21">
              <w:rPr>
                <w:b/>
                <w:bCs/>
                <w:sz w:val="14"/>
                <w:szCs w:val="14"/>
              </w:rPr>
              <w:t>Подпись плательщика:</w:t>
            </w:r>
          </w:p>
        </w:tc>
      </w:tr>
      <w:tr w:rsidR="001E6DB7" w:rsidRPr="00743B21" w14:paraId="3A649379" w14:textId="77777777" w:rsidTr="00137BA7">
        <w:trPr>
          <w:cantSplit/>
          <w:trHeight w:val="435"/>
        </w:trPr>
        <w:tc>
          <w:tcPr>
            <w:tcW w:w="2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57B9D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93FEDD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A55367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7D7EA4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704CD1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3FD5B3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F623D1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C9096D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7B8838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259C37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E6DBF1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90B765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D8677F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743B21">
              <w:rPr>
                <w:b/>
                <w:bCs/>
                <w:sz w:val="16"/>
                <w:szCs w:val="16"/>
              </w:rPr>
              <w:t>Квитанция</w:t>
            </w:r>
          </w:p>
          <w:p w14:paraId="530749C1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A54A0D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16C5DE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B193C4" w14:textId="77777777" w:rsidR="001E6DB7" w:rsidRPr="00743B21" w:rsidRDefault="001E6DB7" w:rsidP="0013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743B2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7E8FEF" w14:textId="77777777" w:rsidR="001E6DB7" w:rsidRPr="00743B21" w:rsidRDefault="001E6DB7" w:rsidP="00137BA7">
            <w:pPr>
              <w:tabs>
                <w:tab w:val="left" w:pos="2652"/>
              </w:tabs>
              <w:rPr>
                <w:b/>
                <w:bCs/>
              </w:rPr>
            </w:pPr>
            <w:r>
              <w:rPr>
                <w:b/>
                <w:bCs/>
              </w:rPr>
              <w:t>УФК по Волгоградской области (Волгоградский</w:t>
            </w:r>
            <w:r w:rsidRPr="00743B21">
              <w:rPr>
                <w:b/>
                <w:bCs/>
              </w:rPr>
              <w:t xml:space="preserve"> ЦНТИ-филиал ФГБУ «РЭА»</w:t>
            </w:r>
            <w:r>
              <w:rPr>
                <w:b/>
                <w:bCs/>
              </w:rPr>
              <w:t xml:space="preserve"> Минэнерго России л/с 20296У0804</w:t>
            </w:r>
            <w:r w:rsidRPr="00743B21">
              <w:rPr>
                <w:b/>
                <w:bCs/>
              </w:rPr>
              <w:t>0)</w:t>
            </w:r>
          </w:p>
        </w:tc>
      </w:tr>
      <w:tr w:rsidR="001E6DB7" w:rsidRPr="00743B21" w14:paraId="3FE48458" w14:textId="77777777" w:rsidTr="00137BA7">
        <w:trPr>
          <w:cantSplit/>
          <w:trHeight w:val="13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7A6605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A89838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E6DB7" w:rsidRPr="00743B21" w14:paraId="41E5A007" w14:textId="77777777" w:rsidTr="00137BA7">
        <w:trPr>
          <w:cantSplit/>
          <w:trHeight w:val="121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B6024E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D83381D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7709018297/344</w:t>
            </w:r>
            <w:r w:rsidRPr="00743B21">
              <w:rPr>
                <w:sz w:val="18"/>
                <w:szCs w:val="18"/>
              </w:rPr>
              <w:t>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E0C78D8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84B4CF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11947D6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03214643000000012900</w:t>
            </w:r>
          </w:p>
        </w:tc>
      </w:tr>
      <w:tr w:rsidR="001E6DB7" w:rsidRPr="00743B21" w14:paraId="301AB3B1" w14:textId="77777777" w:rsidTr="00137BA7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390ABB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5D733D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 (ИНН получателя платежа)  </w:t>
            </w:r>
            <w:r w:rsidRPr="00743B21">
              <w:rPr>
                <w:sz w:val="14"/>
                <w:szCs w:val="14"/>
              </w:rPr>
              <w:t xml:space="preserve">                                         ( номер счета получателя платежа)</w:t>
            </w:r>
          </w:p>
        </w:tc>
      </w:tr>
      <w:tr w:rsidR="001E6DB7" w:rsidRPr="00743B21" w14:paraId="67C6E190" w14:textId="77777777" w:rsidTr="00137BA7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6C608D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7C0AD21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ВОЛГОГРАД </w:t>
            </w:r>
            <w:r w:rsidRPr="00743B21">
              <w:rPr>
                <w:sz w:val="18"/>
                <w:szCs w:val="18"/>
              </w:rPr>
              <w:t>БАНКА РОССИИ</w:t>
            </w:r>
            <w:r>
              <w:rPr>
                <w:sz w:val="18"/>
                <w:szCs w:val="18"/>
              </w:rPr>
              <w:t xml:space="preserve"> // УФК по Волгоградской области г Волгоград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EB5C4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FCD76" w14:textId="77777777" w:rsidR="001E6DB7" w:rsidRPr="00743B21" w:rsidRDefault="001E6DB7" w:rsidP="00137BA7">
            <w:pPr>
              <w:rPr>
                <w:sz w:val="16"/>
                <w:szCs w:val="16"/>
              </w:rPr>
            </w:pPr>
            <w:r w:rsidRPr="00743B21">
              <w:rPr>
                <w:sz w:val="16"/>
                <w:szCs w:val="16"/>
              </w:rPr>
              <w:t>БИК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089F69E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011806101</w:t>
            </w:r>
          </w:p>
        </w:tc>
      </w:tr>
      <w:tr w:rsidR="001E6DB7" w:rsidRPr="00743B21" w14:paraId="6BD303DB" w14:textId="77777777" w:rsidTr="00137BA7">
        <w:trPr>
          <w:cantSplit/>
          <w:trHeight w:val="16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C84D2B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454E20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E6DB7" w:rsidRPr="00743B21" w14:paraId="200B891C" w14:textId="77777777" w:rsidTr="00137BA7">
        <w:trPr>
          <w:cantSplit/>
          <w:trHeight w:val="6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47C76C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BA2C35" w14:textId="77777777" w:rsidR="001E6DB7" w:rsidRPr="00743B21" w:rsidRDefault="001E6DB7" w:rsidP="00137BA7">
            <w:pPr>
              <w:rPr>
                <w:sz w:val="16"/>
                <w:szCs w:val="16"/>
              </w:rPr>
            </w:pPr>
            <w:r w:rsidRPr="00743B21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E3EF361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40102810445370000021</w:t>
            </w:r>
          </w:p>
        </w:tc>
      </w:tr>
      <w:tr w:rsidR="001E6DB7" w:rsidRPr="00743B21" w14:paraId="5610EE40" w14:textId="77777777" w:rsidTr="00137BA7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97CBD7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B73DAAF" w14:textId="77777777" w:rsidR="001E6DB7" w:rsidRPr="00743B21" w:rsidRDefault="001E6DB7" w:rsidP="00137BA7">
            <w:pPr>
              <w:ind w:right="-262"/>
              <w:rPr>
                <w:sz w:val="18"/>
                <w:szCs w:val="18"/>
              </w:rPr>
            </w:pPr>
            <w:r w:rsidRPr="00743B21">
              <w:rPr>
                <w:b/>
                <w:bCs/>
                <w:sz w:val="18"/>
                <w:szCs w:val="18"/>
              </w:rPr>
              <w:t>00000000000000000130</w:t>
            </w:r>
            <w:r w:rsidRPr="00743B21">
              <w:rPr>
                <w:sz w:val="18"/>
                <w:szCs w:val="18"/>
              </w:rPr>
              <w:t xml:space="preserve"> </w:t>
            </w:r>
            <w:r w:rsidRPr="00743B21">
              <w:rPr>
                <w:b/>
                <w:bCs/>
                <w:sz w:val="18"/>
                <w:szCs w:val="18"/>
              </w:rPr>
              <w:t xml:space="preserve">Средства, полученные от услуг по проведению научной конференции, в т.ч. НДС 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743B21">
              <w:rPr>
                <w:b/>
                <w:bCs/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ОКТМО 18</w:t>
            </w:r>
            <w:r w:rsidRPr="00743B21">
              <w:rPr>
                <w:sz w:val="18"/>
                <w:szCs w:val="18"/>
              </w:rPr>
              <w:t>701000,</w:t>
            </w:r>
          </w:p>
          <w:p w14:paraId="069954DA" w14:textId="77777777" w:rsidR="001E6DB7" w:rsidRDefault="001E6DB7" w:rsidP="00137BA7">
            <w:pPr>
              <w:ind w:right="-2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«Энергетика и цифровизация: теория </w:t>
            </w:r>
          </w:p>
          <w:p w14:paraId="4358EA8A" w14:textId="27CF4AA9" w:rsidR="001E6DB7" w:rsidRPr="00743B21" w:rsidRDefault="001E6DB7" w:rsidP="00137BA7">
            <w:pPr>
              <w:ind w:right="-2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пра</w:t>
            </w:r>
            <w:r w:rsidR="0004210C">
              <w:rPr>
                <w:b/>
                <w:sz w:val="18"/>
                <w:szCs w:val="18"/>
              </w:rPr>
              <w:t>ктика трансформации» ноябрь 2022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A8494" w14:textId="77777777" w:rsidR="001E6DB7" w:rsidRPr="00743B21" w:rsidRDefault="001E6DB7" w:rsidP="00137B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B2CF072" w14:textId="77777777" w:rsidR="001E6DB7" w:rsidRPr="00743B21" w:rsidRDefault="001E6DB7" w:rsidP="00137BA7">
            <w:pPr>
              <w:rPr>
                <w:sz w:val="16"/>
                <w:szCs w:val="16"/>
              </w:rPr>
            </w:pPr>
          </w:p>
        </w:tc>
      </w:tr>
      <w:tr w:rsidR="001E6DB7" w:rsidRPr="00743B21" w14:paraId="468BBB43" w14:textId="77777777" w:rsidTr="00137BA7">
        <w:trPr>
          <w:cantSplit/>
          <w:trHeight w:val="29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90E6DD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F58F6A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                </w:t>
            </w:r>
            <w:r>
              <w:rPr>
                <w:sz w:val="14"/>
                <w:szCs w:val="14"/>
              </w:rPr>
              <w:t xml:space="preserve">       (наименование платежа)  </w:t>
            </w:r>
            <w:r w:rsidRPr="00743B21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1E6DB7" w:rsidRPr="00743B21" w14:paraId="000F692E" w14:textId="77777777" w:rsidTr="00137BA7">
        <w:trPr>
          <w:cantSplit/>
          <w:trHeight w:val="7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9BC696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1E731B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 w:rsidRPr="00743B21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32D482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</w:tr>
      <w:tr w:rsidR="001E6DB7" w:rsidRPr="00743B21" w14:paraId="360A85C8" w14:textId="77777777" w:rsidTr="00137BA7">
        <w:trPr>
          <w:cantSplit/>
          <w:trHeight w:val="18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42B731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7AB676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 w:rsidRPr="00743B21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AB67DF2" w14:textId="77777777" w:rsidR="001E6DB7" w:rsidRPr="00743B21" w:rsidRDefault="001E6DB7" w:rsidP="00137BA7">
            <w:pPr>
              <w:rPr>
                <w:sz w:val="18"/>
                <w:szCs w:val="18"/>
              </w:rPr>
            </w:pPr>
          </w:p>
        </w:tc>
      </w:tr>
      <w:tr w:rsidR="001E6DB7" w:rsidRPr="00743B21" w14:paraId="0FDB92BD" w14:textId="77777777" w:rsidTr="00137BA7">
        <w:trPr>
          <w:cantSplit/>
          <w:trHeight w:val="13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BB0D77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0076D5" w14:textId="77777777" w:rsidR="001E6DB7" w:rsidRPr="00743B21" w:rsidRDefault="001E6DB7" w:rsidP="00137BA7">
            <w:pPr>
              <w:ind w:left="-108"/>
              <w:rPr>
                <w:sz w:val="12"/>
                <w:szCs w:val="12"/>
              </w:rPr>
            </w:pPr>
            <w:r w:rsidRPr="00743B21">
              <w:rPr>
                <w:sz w:val="18"/>
                <w:szCs w:val="18"/>
              </w:rPr>
              <w:t xml:space="preserve">  Сумма платежа: _______ руб. ____ коп.</w:t>
            </w:r>
            <w:r w:rsidRPr="00743B21">
              <w:rPr>
                <w:sz w:val="14"/>
                <w:szCs w:val="14"/>
              </w:rPr>
              <w:t xml:space="preserve">  в том числе НДС</w:t>
            </w:r>
            <w:r w:rsidRPr="00743B21">
              <w:rPr>
                <w:sz w:val="18"/>
                <w:szCs w:val="18"/>
              </w:rPr>
              <w:t>: ______ руб. _____коп</w:t>
            </w:r>
          </w:p>
        </w:tc>
      </w:tr>
      <w:tr w:rsidR="001E6DB7" w:rsidRPr="00743B21" w14:paraId="0E8E3F2A" w14:textId="77777777" w:rsidTr="00137BA7">
        <w:trPr>
          <w:cantSplit/>
          <w:trHeight w:val="12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990977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0D0BE6" w14:textId="77777777" w:rsidR="001E6DB7" w:rsidRPr="00743B21" w:rsidRDefault="001E6DB7" w:rsidP="00137BA7">
            <w:pPr>
              <w:rPr>
                <w:sz w:val="18"/>
                <w:szCs w:val="18"/>
              </w:rPr>
            </w:pPr>
            <w:r w:rsidRPr="00743B21">
              <w:rPr>
                <w:sz w:val="18"/>
                <w:szCs w:val="18"/>
              </w:rPr>
              <w:t xml:space="preserve">  Итого __    руб _______ коп.       “</w:t>
            </w:r>
            <w:r w:rsidRPr="00743B21">
              <w:rPr>
                <w:sz w:val="18"/>
                <w:szCs w:val="18"/>
                <w:u w:val="single"/>
              </w:rPr>
              <w:t xml:space="preserve">    </w:t>
            </w:r>
            <w:r w:rsidRPr="00743B21">
              <w:rPr>
                <w:sz w:val="18"/>
                <w:szCs w:val="18"/>
              </w:rPr>
              <w:t xml:space="preserve">” </w:t>
            </w:r>
            <w:r w:rsidRPr="00743B21">
              <w:rPr>
                <w:sz w:val="18"/>
                <w:szCs w:val="18"/>
                <w:u w:val="single"/>
              </w:rPr>
              <w:t xml:space="preserve">                                    </w:t>
            </w:r>
            <w:r w:rsidRPr="00743B2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20   </w:t>
            </w:r>
            <w:r w:rsidRPr="00743B21">
              <w:rPr>
                <w:sz w:val="18"/>
                <w:szCs w:val="18"/>
                <w:u w:val="single"/>
              </w:rPr>
              <w:t>г.</w:t>
            </w:r>
          </w:p>
        </w:tc>
      </w:tr>
      <w:tr w:rsidR="001E6DB7" w:rsidRPr="00743B21" w14:paraId="077B2C4B" w14:textId="77777777" w:rsidTr="00137BA7">
        <w:trPr>
          <w:cantSplit/>
          <w:trHeight w:val="424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19E21D" w14:textId="77777777" w:rsidR="001E6DB7" w:rsidRPr="00743B21" w:rsidRDefault="001E6DB7" w:rsidP="0013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41A53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5672A6F0" w14:textId="77777777" w:rsidR="001E6DB7" w:rsidRPr="00743B21" w:rsidRDefault="001E6DB7" w:rsidP="00137BA7">
            <w:pPr>
              <w:rPr>
                <w:sz w:val="14"/>
                <w:szCs w:val="14"/>
              </w:rPr>
            </w:pPr>
            <w:r w:rsidRPr="00743B21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743B21">
              <w:rPr>
                <w:b/>
                <w:bCs/>
                <w:sz w:val="14"/>
                <w:szCs w:val="14"/>
              </w:rPr>
              <w:t>Подпись плательщика:</w:t>
            </w:r>
          </w:p>
        </w:tc>
      </w:tr>
    </w:tbl>
    <w:p w14:paraId="1B5EEA54" w14:textId="77777777" w:rsidR="00E453C3" w:rsidRPr="00743B21" w:rsidRDefault="00E453C3" w:rsidP="00E453C3">
      <w:pPr>
        <w:adjustRightInd w:val="0"/>
        <w:jc w:val="both"/>
        <w:rPr>
          <w:sz w:val="28"/>
          <w:szCs w:val="28"/>
        </w:rPr>
      </w:pPr>
    </w:p>
    <w:p w14:paraId="23504B05" w14:textId="77777777" w:rsidR="00E453C3" w:rsidRPr="00743B21" w:rsidRDefault="00E453C3" w:rsidP="00E453C3">
      <w:pPr>
        <w:adjustRightInd w:val="0"/>
        <w:ind w:firstLine="720"/>
        <w:jc w:val="both"/>
        <w:rPr>
          <w:sz w:val="28"/>
          <w:szCs w:val="28"/>
        </w:rPr>
      </w:pPr>
    </w:p>
    <w:p w14:paraId="5A5AC2A0" w14:textId="77777777" w:rsidR="00E453C3" w:rsidRPr="00743B21" w:rsidRDefault="00E453C3" w:rsidP="00E45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авторы</w:t>
      </w:r>
      <w:r w:rsidRPr="00743B21">
        <w:rPr>
          <w:b/>
          <w:sz w:val="32"/>
          <w:szCs w:val="32"/>
        </w:rPr>
        <w:t>!</w:t>
      </w:r>
    </w:p>
    <w:p w14:paraId="66E95CB9" w14:textId="77777777" w:rsidR="00E453C3" w:rsidRPr="00743B21" w:rsidRDefault="00E453C3" w:rsidP="00E453C3">
      <w:pPr>
        <w:jc w:val="center"/>
        <w:rPr>
          <w:b/>
          <w:sz w:val="24"/>
          <w:szCs w:val="24"/>
        </w:rPr>
      </w:pPr>
    </w:p>
    <w:p w14:paraId="219714ED" w14:textId="77777777" w:rsidR="00E453C3" w:rsidRPr="00743B21" w:rsidRDefault="00E453C3" w:rsidP="00E453C3">
      <w:pPr>
        <w:jc w:val="center"/>
        <w:rPr>
          <w:b/>
          <w:sz w:val="24"/>
          <w:szCs w:val="24"/>
        </w:rPr>
      </w:pPr>
      <w:r w:rsidRPr="00743B21">
        <w:rPr>
          <w:b/>
          <w:sz w:val="24"/>
          <w:szCs w:val="24"/>
        </w:rPr>
        <w:t>Просим Вас оформлять платежные поручения, указывая ВСЕ реквизиты!</w:t>
      </w:r>
    </w:p>
    <w:p w14:paraId="3C0A9B45" w14:textId="77777777" w:rsidR="00E453C3" w:rsidRPr="00743B21" w:rsidRDefault="00E453C3" w:rsidP="00E453C3">
      <w:pPr>
        <w:jc w:val="center"/>
        <w:rPr>
          <w:b/>
          <w:sz w:val="24"/>
          <w:szCs w:val="24"/>
        </w:rPr>
      </w:pPr>
    </w:p>
    <w:p w14:paraId="7DF3715E" w14:textId="77777777" w:rsidR="00E453C3" w:rsidRPr="00743B21" w:rsidRDefault="00E453C3" w:rsidP="00E453C3">
      <w:pPr>
        <w:jc w:val="center"/>
        <w:rPr>
          <w:b/>
          <w:sz w:val="24"/>
          <w:szCs w:val="24"/>
        </w:rPr>
      </w:pPr>
    </w:p>
    <w:p w14:paraId="7F51120A" w14:textId="77777777" w:rsidR="00E453C3" w:rsidRPr="008C45F4" w:rsidRDefault="00E453C3" w:rsidP="00E453C3">
      <w:pPr>
        <w:jc w:val="center"/>
        <w:rPr>
          <w:sz w:val="24"/>
          <w:szCs w:val="24"/>
        </w:rPr>
      </w:pPr>
      <w:r w:rsidRPr="00743B21">
        <w:rPr>
          <w:b/>
          <w:sz w:val="24"/>
          <w:szCs w:val="24"/>
        </w:rPr>
        <w:t>Код (</w:t>
      </w:r>
      <w:r w:rsidRPr="00743B21">
        <w:rPr>
          <w:b/>
          <w:bCs/>
          <w:sz w:val="24"/>
          <w:szCs w:val="24"/>
        </w:rPr>
        <w:t xml:space="preserve">00000000000000000130) </w:t>
      </w:r>
      <w:r w:rsidRPr="00743B21">
        <w:rPr>
          <w:b/>
          <w:sz w:val="24"/>
          <w:szCs w:val="24"/>
        </w:rPr>
        <w:t>в наименовани</w:t>
      </w:r>
      <w:r>
        <w:rPr>
          <w:b/>
          <w:sz w:val="24"/>
          <w:szCs w:val="24"/>
        </w:rPr>
        <w:t>и платежа указывать ОБЯЗАТЕЛЬНО!</w:t>
      </w:r>
    </w:p>
    <w:p w14:paraId="642E033D" w14:textId="77777777" w:rsidR="00F24A3C" w:rsidRDefault="00F24A3C" w:rsidP="00F27D9B"/>
    <w:p w14:paraId="543F33DE" w14:textId="77777777" w:rsidR="00F24A3C" w:rsidRDefault="00F24A3C" w:rsidP="00F27D9B"/>
    <w:p w14:paraId="17B5BD64" w14:textId="77777777" w:rsidR="00F24A3C" w:rsidRDefault="00F24A3C" w:rsidP="00F27D9B"/>
    <w:p w14:paraId="322F74D4" w14:textId="77777777" w:rsidR="00F24A3C" w:rsidRDefault="00F24A3C" w:rsidP="00F27D9B"/>
    <w:p w14:paraId="61A1B823" w14:textId="77777777" w:rsidR="00827483" w:rsidRDefault="00827483" w:rsidP="00F27D9B"/>
    <w:p w14:paraId="14220FBA" w14:textId="77777777" w:rsidR="00827483" w:rsidRDefault="00827483" w:rsidP="00F27D9B"/>
    <w:sectPr w:rsidR="00827483" w:rsidSect="003D04B9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0272" w14:textId="77777777" w:rsidR="00A305CA" w:rsidRDefault="00A305CA" w:rsidP="0094546A">
      <w:r>
        <w:separator/>
      </w:r>
    </w:p>
  </w:endnote>
  <w:endnote w:type="continuationSeparator" w:id="0">
    <w:p w14:paraId="5F20F958" w14:textId="77777777" w:rsidR="00A305CA" w:rsidRDefault="00A305CA" w:rsidP="0094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8641" w14:textId="77777777" w:rsidR="00A305CA" w:rsidRDefault="00A305CA" w:rsidP="0094546A">
      <w:r>
        <w:separator/>
      </w:r>
    </w:p>
  </w:footnote>
  <w:footnote w:type="continuationSeparator" w:id="0">
    <w:p w14:paraId="1F52BBF7" w14:textId="77777777" w:rsidR="00A305CA" w:rsidRDefault="00A305CA" w:rsidP="0094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AD743B"/>
    <w:multiLevelType w:val="hybridMultilevel"/>
    <w:tmpl w:val="7D6D09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90D69"/>
    <w:multiLevelType w:val="hybridMultilevel"/>
    <w:tmpl w:val="5E3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E88"/>
    <w:multiLevelType w:val="hybridMultilevel"/>
    <w:tmpl w:val="8FC4FE08"/>
    <w:lvl w:ilvl="0" w:tplc="0F4C538A">
      <w:numFmt w:val="bullet"/>
      <w:lvlText w:val=""/>
      <w:lvlJc w:val="left"/>
      <w:pPr>
        <w:ind w:left="914" w:hanging="360"/>
      </w:pPr>
      <w:rPr>
        <w:rFonts w:ascii="Wingdings" w:eastAsia="Times New Roman" w:hAnsi="Wingdings" w:hint="default"/>
        <w:w w:val="99"/>
        <w:sz w:val="28"/>
        <w:szCs w:val="28"/>
      </w:rPr>
    </w:lvl>
    <w:lvl w:ilvl="1" w:tplc="6B58715A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10249A48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2F0C4CAA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743EF6D2"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56BA8CBC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937EF426"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037CF5DE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121AE454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3" w15:restartNumberingAfterBreak="0">
    <w:nsid w:val="113A0AF2"/>
    <w:multiLevelType w:val="hybridMultilevel"/>
    <w:tmpl w:val="1334FBC0"/>
    <w:lvl w:ilvl="0" w:tplc="93C67F86">
      <w:numFmt w:val="bullet"/>
      <w:lvlText w:val=""/>
      <w:lvlJc w:val="left"/>
      <w:pPr>
        <w:ind w:left="400" w:hanging="356"/>
      </w:pPr>
      <w:rPr>
        <w:rFonts w:ascii="Symbol" w:eastAsia="Symbol" w:hAnsi="Symbol" w:cs="Symbol" w:hint="default"/>
        <w:color w:val="7F7F7F"/>
        <w:w w:val="100"/>
        <w:sz w:val="24"/>
        <w:szCs w:val="24"/>
        <w:lang w:val="ru-RU" w:eastAsia="ru-RU" w:bidi="ru-RU"/>
      </w:rPr>
    </w:lvl>
    <w:lvl w:ilvl="1" w:tplc="D8D4DD8C">
      <w:numFmt w:val="bullet"/>
      <w:lvlText w:val="•"/>
      <w:lvlJc w:val="left"/>
      <w:pPr>
        <w:ind w:left="1362" w:hanging="356"/>
      </w:pPr>
      <w:rPr>
        <w:rFonts w:hint="default"/>
        <w:lang w:val="ru-RU" w:eastAsia="ru-RU" w:bidi="ru-RU"/>
      </w:rPr>
    </w:lvl>
    <w:lvl w:ilvl="2" w:tplc="DA4C157E">
      <w:numFmt w:val="bullet"/>
      <w:lvlText w:val="•"/>
      <w:lvlJc w:val="left"/>
      <w:pPr>
        <w:ind w:left="2324" w:hanging="356"/>
      </w:pPr>
      <w:rPr>
        <w:rFonts w:hint="default"/>
        <w:lang w:val="ru-RU" w:eastAsia="ru-RU" w:bidi="ru-RU"/>
      </w:rPr>
    </w:lvl>
    <w:lvl w:ilvl="3" w:tplc="0226C1BE">
      <w:numFmt w:val="bullet"/>
      <w:lvlText w:val="•"/>
      <w:lvlJc w:val="left"/>
      <w:pPr>
        <w:ind w:left="3286" w:hanging="356"/>
      </w:pPr>
      <w:rPr>
        <w:rFonts w:hint="default"/>
        <w:lang w:val="ru-RU" w:eastAsia="ru-RU" w:bidi="ru-RU"/>
      </w:rPr>
    </w:lvl>
    <w:lvl w:ilvl="4" w:tplc="1BA6F9F6">
      <w:numFmt w:val="bullet"/>
      <w:lvlText w:val="•"/>
      <w:lvlJc w:val="left"/>
      <w:pPr>
        <w:ind w:left="4248" w:hanging="356"/>
      </w:pPr>
      <w:rPr>
        <w:rFonts w:hint="default"/>
        <w:lang w:val="ru-RU" w:eastAsia="ru-RU" w:bidi="ru-RU"/>
      </w:rPr>
    </w:lvl>
    <w:lvl w:ilvl="5" w:tplc="EB56020E">
      <w:numFmt w:val="bullet"/>
      <w:lvlText w:val="•"/>
      <w:lvlJc w:val="left"/>
      <w:pPr>
        <w:ind w:left="5210" w:hanging="356"/>
      </w:pPr>
      <w:rPr>
        <w:rFonts w:hint="default"/>
        <w:lang w:val="ru-RU" w:eastAsia="ru-RU" w:bidi="ru-RU"/>
      </w:rPr>
    </w:lvl>
    <w:lvl w:ilvl="6" w:tplc="1638A7D4">
      <w:numFmt w:val="bullet"/>
      <w:lvlText w:val="•"/>
      <w:lvlJc w:val="left"/>
      <w:pPr>
        <w:ind w:left="6172" w:hanging="356"/>
      </w:pPr>
      <w:rPr>
        <w:rFonts w:hint="default"/>
        <w:lang w:val="ru-RU" w:eastAsia="ru-RU" w:bidi="ru-RU"/>
      </w:rPr>
    </w:lvl>
    <w:lvl w:ilvl="7" w:tplc="E3FE02E2">
      <w:numFmt w:val="bullet"/>
      <w:lvlText w:val="•"/>
      <w:lvlJc w:val="left"/>
      <w:pPr>
        <w:ind w:left="7134" w:hanging="356"/>
      </w:pPr>
      <w:rPr>
        <w:rFonts w:hint="default"/>
        <w:lang w:val="ru-RU" w:eastAsia="ru-RU" w:bidi="ru-RU"/>
      </w:rPr>
    </w:lvl>
    <w:lvl w:ilvl="8" w:tplc="062059E2">
      <w:numFmt w:val="bullet"/>
      <w:lvlText w:val="•"/>
      <w:lvlJc w:val="left"/>
      <w:pPr>
        <w:ind w:left="8096" w:hanging="356"/>
      </w:pPr>
      <w:rPr>
        <w:rFonts w:hint="default"/>
        <w:lang w:val="ru-RU" w:eastAsia="ru-RU" w:bidi="ru-RU"/>
      </w:rPr>
    </w:lvl>
  </w:abstractNum>
  <w:abstractNum w:abstractNumId="4" w15:restartNumberingAfterBreak="0">
    <w:nsid w:val="127D6C00"/>
    <w:multiLevelType w:val="hybridMultilevel"/>
    <w:tmpl w:val="0110FB52"/>
    <w:lvl w:ilvl="0" w:tplc="0C14B0D0">
      <w:start w:val="15"/>
      <w:numFmt w:val="decimal"/>
      <w:lvlText w:val="%1."/>
      <w:lvlJc w:val="left"/>
      <w:pPr>
        <w:ind w:left="109" w:hanging="60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BD527A32">
      <w:numFmt w:val="bullet"/>
      <w:lvlText w:val="•"/>
      <w:lvlJc w:val="left"/>
      <w:pPr>
        <w:ind w:left="918" w:hanging="600"/>
      </w:pPr>
      <w:rPr>
        <w:rFonts w:hint="default"/>
      </w:rPr>
    </w:lvl>
    <w:lvl w:ilvl="2" w:tplc="61D0E16A">
      <w:numFmt w:val="bullet"/>
      <w:lvlText w:val="•"/>
      <w:lvlJc w:val="left"/>
      <w:pPr>
        <w:ind w:left="1736" w:hanging="600"/>
      </w:pPr>
      <w:rPr>
        <w:rFonts w:hint="default"/>
      </w:rPr>
    </w:lvl>
    <w:lvl w:ilvl="3" w:tplc="3746FC26">
      <w:numFmt w:val="bullet"/>
      <w:lvlText w:val="•"/>
      <w:lvlJc w:val="left"/>
      <w:pPr>
        <w:ind w:left="2554" w:hanging="600"/>
      </w:pPr>
      <w:rPr>
        <w:rFonts w:hint="default"/>
      </w:rPr>
    </w:lvl>
    <w:lvl w:ilvl="4" w:tplc="D98A3124">
      <w:numFmt w:val="bullet"/>
      <w:lvlText w:val="•"/>
      <w:lvlJc w:val="left"/>
      <w:pPr>
        <w:ind w:left="3373" w:hanging="600"/>
      </w:pPr>
      <w:rPr>
        <w:rFonts w:hint="default"/>
      </w:rPr>
    </w:lvl>
    <w:lvl w:ilvl="5" w:tplc="BA1A2F82">
      <w:numFmt w:val="bullet"/>
      <w:lvlText w:val="•"/>
      <w:lvlJc w:val="left"/>
      <w:pPr>
        <w:ind w:left="4191" w:hanging="600"/>
      </w:pPr>
      <w:rPr>
        <w:rFonts w:hint="default"/>
      </w:rPr>
    </w:lvl>
    <w:lvl w:ilvl="6" w:tplc="098EFC1A">
      <w:numFmt w:val="bullet"/>
      <w:lvlText w:val="•"/>
      <w:lvlJc w:val="left"/>
      <w:pPr>
        <w:ind w:left="5009" w:hanging="600"/>
      </w:pPr>
      <w:rPr>
        <w:rFonts w:hint="default"/>
      </w:rPr>
    </w:lvl>
    <w:lvl w:ilvl="7" w:tplc="F64ED464">
      <w:numFmt w:val="bullet"/>
      <w:lvlText w:val="•"/>
      <w:lvlJc w:val="left"/>
      <w:pPr>
        <w:ind w:left="5828" w:hanging="600"/>
      </w:pPr>
      <w:rPr>
        <w:rFonts w:hint="default"/>
      </w:rPr>
    </w:lvl>
    <w:lvl w:ilvl="8" w:tplc="8C0A04A0">
      <w:numFmt w:val="bullet"/>
      <w:lvlText w:val="•"/>
      <w:lvlJc w:val="left"/>
      <w:pPr>
        <w:ind w:left="6646" w:hanging="600"/>
      </w:pPr>
      <w:rPr>
        <w:rFonts w:hint="default"/>
      </w:rPr>
    </w:lvl>
  </w:abstractNum>
  <w:abstractNum w:abstractNumId="5" w15:restartNumberingAfterBreak="0">
    <w:nsid w:val="131F4397"/>
    <w:multiLevelType w:val="hybridMultilevel"/>
    <w:tmpl w:val="6104705A"/>
    <w:lvl w:ilvl="0" w:tplc="A7DC47E0">
      <w:start w:val="3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EE30491C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08D0711A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692669BE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357C5C56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E1CE350C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7B5E21EE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05784A9A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47C22ADE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6" w15:restartNumberingAfterBreak="0">
    <w:nsid w:val="13EC701A"/>
    <w:multiLevelType w:val="hybridMultilevel"/>
    <w:tmpl w:val="6104705A"/>
    <w:lvl w:ilvl="0" w:tplc="A7DC47E0">
      <w:start w:val="3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EE30491C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08D0711A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692669BE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357C5C56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E1CE350C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7B5E21EE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05784A9A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47C22ADE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7" w15:restartNumberingAfterBreak="0">
    <w:nsid w:val="18E24F1A"/>
    <w:multiLevelType w:val="hybridMultilevel"/>
    <w:tmpl w:val="AB124ACA"/>
    <w:lvl w:ilvl="0" w:tplc="7C7C0F96">
      <w:start w:val="1"/>
      <w:numFmt w:val="decimal"/>
      <w:lvlText w:val="%1."/>
      <w:lvlJc w:val="left"/>
      <w:pPr>
        <w:ind w:left="389" w:hanging="389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1" w:tplc="6DEA2160">
      <w:numFmt w:val="bullet"/>
      <w:lvlText w:val="•"/>
      <w:lvlJc w:val="left"/>
      <w:pPr>
        <w:ind w:left="1369" w:hanging="389"/>
      </w:pPr>
      <w:rPr>
        <w:rFonts w:hint="default"/>
      </w:rPr>
    </w:lvl>
    <w:lvl w:ilvl="2" w:tplc="D930A6DC">
      <w:numFmt w:val="bullet"/>
      <w:lvlText w:val="•"/>
      <w:lvlJc w:val="left"/>
      <w:pPr>
        <w:ind w:left="2345" w:hanging="389"/>
      </w:pPr>
      <w:rPr>
        <w:rFonts w:hint="default"/>
      </w:rPr>
    </w:lvl>
    <w:lvl w:ilvl="3" w:tplc="E43A1722">
      <w:numFmt w:val="bullet"/>
      <w:lvlText w:val="•"/>
      <w:lvlJc w:val="left"/>
      <w:pPr>
        <w:ind w:left="3321" w:hanging="389"/>
      </w:pPr>
      <w:rPr>
        <w:rFonts w:hint="default"/>
      </w:rPr>
    </w:lvl>
    <w:lvl w:ilvl="4" w:tplc="E09201D0">
      <w:numFmt w:val="bullet"/>
      <w:lvlText w:val="•"/>
      <w:lvlJc w:val="left"/>
      <w:pPr>
        <w:ind w:left="4297" w:hanging="389"/>
      </w:pPr>
      <w:rPr>
        <w:rFonts w:hint="default"/>
      </w:rPr>
    </w:lvl>
    <w:lvl w:ilvl="5" w:tplc="EC681166">
      <w:numFmt w:val="bullet"/>
      <w:lvlText w:val="•"/>
      <w:lvlJc w:val="left"/>
      <w:pPr>
        <w:ind w:left="5273" w:hanging="389"/>
      </w:pPr>
      <w:rPr>
        <w:rFonts w:hint="default"/>
      </w:rPr>
    </w:lvl>
    <w:lvl w:ilvl="6" w:tplc="C4742D6C">
      <w:numFmt w:val="bullet"/>
      <w:lvlText w:val="•"/>
      <w:lvlJc w:val="left"/>
      <w:pPr>
        <w:ind w:left="6249" w:hanging="389"/>
      </w:pPr>
      <w:rPr>
        <w:rFonts w:hint="default"/>
      </w:rPr>
    </w:lvl>
    <w:lvl w:ilvl="7" w:tplc="EAEC0EFA">
      <w:numFmt w:val="bullet"/>
      <w:lvlText w:val="•"/>
      <w:lvlJc w:val="left"/>
      <w:pPr>
        <w:ind w:left="7225" w:hanging="389"/>
      </w:pPr>
      <w:rPr>
        <w:rFonts w:hint="default"/>
      </w:rPr>
    </w:lvl>
    <w:lvl w:ilvl="8" w:tplc="E042CA34">
      <w:numFmt w:val="bullet"/>
      <w:lvlText w:val="•"/>
      <w:lvlJc w:val="left"/>
      <w:pPr>
        <w:ind w:left="8201" w:hanging="389"/>
      </w:pPr>
      <w:rPr>
        <w:rFonts w:hint="default"/>
      </w:rPr>
    </w:lvl>
  </w:abstractNum>
  <w:abstractNum w:abstractNumId="8" w15:restartNumberingAfterBreak="0">
    <w:nsid w:val="25A30AF0"/>
    <w:multiLevelType w:val="hybridMultilevel"/>
    <w:tmpl w:val="7A8A8710"/>
    <w:lvl w:ilvl="0" w:tplc="65B8D5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51503"/>
    <w:multiLevelType w:val="hybridMultilevel"/>
    <w:tmpl w:val="A2564AD4"/>
    <w:lvl w:ilvl="0" w:tplc="3364F128">
      <w:start w:val="1"/>
      <w:numFmt w:val="decimal"/>
      <w:lvlText w:val="%1)"/>
      <w:lvlJc w:val="left"/>
      <w:pPr>
        <w:ind w:left="769" w:hanging="231"/>
      </w:pPr>
      <w:rPr>
        <w:rFonts w:ascii="Arial Narrow" w:eastAsia="Times New Roman" w:hAnsi="Arial Narrow" w:hint="default"/>
        <w:color w:val="7F7F7F"/>
        <w:w w:val="100"/>
        <w:sz w:val="24"/>
        <w:szCs w:val="24"/>
      </w:rPr>
    </w:lvl>
    <w:lvl w:ilvl="1" w:tplc="39EA3FCE">
      <w:numFmt w:val="bullet"/>
      <w:lvlText w:val="•"/>
      <w:lvlJc w:val="left"/>
      <w:pPr>
        <w:ind w:left="1686" w:hanging="231"/>
      </w:pPr>
      <w:rPr>
        <w:rFonts w:hint="default"/>
      </w:rPr>
    </w:lvl>
    <w:lvl w:ilvl="2" w:tplc="34AC06BA">
      <w:numFmt w:val="bullet"/>
      <w:lvlText w:val="•"/>
      <w:lvlJc w:val="left"/>
      <w:pPr>
        <w:ind w:left="2612" w:hanging="231"/>
      </w:pPr>
      <w:rPr>
        <w:rFonts w:hint="default"/>
      </w:rPr>
    </w:lvl>
    <w:lvl w:ilvl="3" w:tplc="696E3372">
      <w:numFmt w:val="bullet"/>
      <w:lvlText w:val="•"/>
      <w:lvlJc w:val="left"/>
      <w:pPr>
        <w:ind w:left="3538" w:hanging="231"/>
      </w:pPr>
      <w:rPr>
        <w:rFonts w:hint="default"/>
      </w:rPr>
    </w:lvl>
    <w:lvl w:ilvl="4" w:tplc="2C9A54C0">
      <w:numFmt w:val="bullet"/>
      <w:lvlText w:val="•"/>
      <w:lvlJc w:val="left"/>
      <w:pPr>
        <w:ind w:left="4464" w:hanging="231"/>
      </w:pPr>
      <w:rPr>
        <w:rFonts w:hint="default"/>
      </w:rPr>
    </w:lvl>
    <w:lvl w:ilvl="5" w:tplc="C91EFE62">
      <w:numFmt w:val="bullet"/>
      <w:lvlText w:val="•"/>
      <w:lvlJc w:val="left"/>
      <w:pPr>
        <w:ind w:left="5390" w:hanging="231"/>
      </w:pPr>
      <w:rPr>
        <w:rFonts w:hint="default"/>
      </w:rPr>
    </w:lvl>
    <w:lvl w:ilvl="6" w:tplc="A3CA1440">
      <w:numFmt w:val="bullet"/>
      <w:lvlText w:val="•"/>
      <w:lvlJc w:val="left"/>
      <w:pPr>
        <w:ind w:left="6316" w:hanging="231"/>
      </w:pPr>
      <w:rPr>
        <w:rFonts w:hint="default"/>
      </w:rPr>
    </w:lvl>
    <w:lvl w:ilvl="7" w:tplc="4C0CD32A">
      <w:numFmt w:val="bullet"/>
      <w:lvlText w:val="•"/>
      <w:lvlJc w:val="left"/>
      <w:pPr>
        <w:ind w:left="7242" w:hanging="231"/>
      </w:pPr>
      <w:rPr>
        <w:rFonts w:hint="default"/>
      </w:rPr>
    </w:lvl>
    <w:lvl w:ilvl="8" w:tplc="80887C62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10" w15:restartNumberingAfterBreak="0">
    <w:nsid w:val="338E0425"/>
    <w:multiLevelType w:val="hybridMultilevel"/>
    <w:tmpl w:val="2498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9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7E5"/>
    <w:multiLevelType w:val="multilevel"/>
    <w:tmpl w:val="06A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C7B3A"/>
    <w:multiLevelType w:val="hybridMultilevel"/>
    <w:tmpl w:val="626C1E28"/>
    <w:lvl w:ilvl="0" w:tplc="4F68C1F0">
      <w:start w:val="9"/>
      <w:numFmt w:val="decimal"/>
      <w:lvlText w:val="%1."/>
      <w:lvlJc w:val="left"/>
      <w:pPr>
        <w:ind w:left="944" w:hanging="47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10E015E">
      <w:numFmt w:val="bullet"/>
      <w:lvlText w:val="•"/>
      <w:lvlJc w:val="left"/>
      <w:pPr>
        <w:ind w:left="1674" w:hanging="475"/>
      </w:pPr>
      <w:rPr>
        <w:rFonts w:hint="default"/>
      </w:rPr>
    </w:lvl>
    <w:lvl w:ilvl="2" w:tplc="C6FAEED8">
      <w:numFmt w:val="bullet"/>
      <w:lvlText w:val="•"/>
      <w:lvlJc w:val="left"/>
      <w:pPr>
        <w:ind w:left="2408" w:hanging="475"/>
      </w:pPr>
      <w:rPr>
        <w:rFonts w:hint="default"/>
      </w:rPr>
    </w:lvl>
    <w:lvl w:ilvl="3" w:tplc="5282D35E">
      <w:numFmt w:val="bullet"/>
      <w:lvlText w:val="•"/>
      <w:lvlJc w:val="left"/>
      <w:pPr>
        <w:ind w:left="3142" w:hanging="475"/>
      </w:pPr>
      <w:rPr>
        <w:rFonts w:hint="default"/>
      </w:rPr>
    </w:lvl>
    <w:lvl w:ilvl="4" w:tplc="39A84164">
      <w:numFmt w:val="bullet"/>
      <w:lvlText w:val="•"/>
      <w:lvlJc w:val="left"/>
      <w:pPr>
        <w:ind w:left="3877" w:hanging="475"/>
      </w:pPr>
      <w:rPr>
        <w:rFonts w:hint="default"/>
      </w:rPr>
    </w:lvl>
    <w:lvl w:ilvl="5" w:tplc="ED56A240">
      <w:numFmt w:val="bullet"/>
      <w:lvlText w:val="•"/>
      <w:lvlJc w:val="left"/>
      <w:pPr>
        <w:ind w:left="4611" w:hanging="475"/>
      </w:pPr>
      <w:rPr>
        <w:rFonts w:hint="default"/>
      </w:rPr>
    </w:lvl>
    <w:lvl w:ilvl="6" w:tplc="FC86601E">
      <w:numFmt w:val="bullet"/>
      <w:lvlText w:val="•"/>
      <w:lvlJc w:val="left"/>
      <w:pPr>
        <w:ind w:left="5345" w:hanging="475"/>
      </w:pPr>
      <w:rPr>
        <w:rFonts w:hint="default"/>
      </w:rPr>
    </w:lvl>
    <w:lvl w:ilvl="7" w:tplc="B93EFABA">
      <w:numFmt w:val="bullet"/>
      <w:lvlText w:val="•"/>
      <w:lvlJc w:val="left"/>
      <w:pPr>
        <w:ind w:left="6080" w:hanging="475"/>
      </w:pPr>
      <w:rPr>
        <w:rFonts w:hint="default"/>
      </w:rPr>
    </w:lvl>
    <w:lvl w:ilvl="8" w:tplc="677C5772">
      <w:numFmt w:val="bullet"/>
      <w:lvlText w:val="•"/>
      <w:lvlJc w:val="left"/>
      <w:pPr>
        <w:ind w:left="6814" w:hanging="475"/>
      </w:pPr>
      <w:rPr>
        <w:rFonts w:hint="default"/>
      </w:rPr>
    </w:lvl>
  </w:abstractNum>
  <w:abstractNum w:abstractNumId="13" w15:restartNumberingAfterBreak="0">
    <w:nsid w:val="46C00166"/>
    <w:multiLevelType w:val="hybridMultilevel"/>
    <w:tmpl w:val="2E7A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23BDD"/>
    <w:multiLevelType w:val="hybridMultilevel"/>
    <w:tmpl w:val="B4B864B0"/>
    <w:lvl w:ilvl="0" w:tplc="4AEA7C1C">
      <w:start w:val="1"/>
      <w:numFmt w:val="decimal"/>
      <w:lvlText w:val="%1."/>
      <w:lvlJc w:val="left"/>
      <w:pPr>
        <w:ind w:left="109" w:hanging="34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CCC89932">
      <w:numFmt w:val="bullet"/>
      <w:lvlText w:val="•"/>
      <w:lvlJc w:val="left"/>
      <w:pPr>
        <w:ind w:left="918" w:hanging="341"/>
      </w:pPr>
      <w:rPr>
        <w:rFonts w:hint="default"/>
      </w:rPr>
    </w:lvl>
    <w:lvl w:ilvl="2" w:tplc="BFF815A2">
      <w:numFmt w:val="bullet"/>
      <w:lvlText w:val="•"/>
      <w:lvlJc w:val="left"/>
      <w:pPr>
        <w:ind w:left="1736" w:hanging="341"/>
      </w:pPr>
      <w:rPr>
        <w:rFonts w:hint="default"/>
      </w:rPr>
    </w:lvl>
    <w:lvl w:ilvl="3" w:tplc="3006A956">
      <w:numFmt w:val="bullet"/>
      <w:lvlText w:val="•"/>
      <w:lvlJc w:val="left"/>
      <w:pPr>
        <w:ind w:left="2554" w:hanging="341"/>
      </w:pPr>
      <w:rPr>
        <w:rFonts w:hint="default"/>
      </w:rPr>
    </w:lvl>
    <w:lvl w:ilvl="4" w:tplc="B680CF28">
      <w:numFmt w:val="bullet"/>
      <w:lvlText w:val="•"/>
      <w:lvlJc w:val="left"/>
      <w:pPr>
        <w:ind w:left="3373" w:hanging="341"/>
      </w:pPr>
      <w:rPr>
        <w:rFonts w:hint="default"/>
      </w:rPr>
    </w:lvl>
    <w:lvl w:ilvl="5" w:tplc="C2A489AC">
      <w:numFmt w:val="bullet"/>
      <w:lvlText w:val="•"/>
      <w:lvlJc w:val="left"/>
      <w:pPr>
        <w:ind w:left="4191" w:hanging="341"/>
      </w:pPr>
      <w:rPr>
        <w:rFonts w:hint="default"/>
      </w:rPr>
    </w:lvl>
    <w:lvl w:ilvl="6" w:tplc="2E6EBC3C">
      <w:numFmt w:val="bullet"/>
      <w:lvlText w:val="•"/>
      <w:lvlJc w:val="left"/>
      <w:pPr>
        <w:ind w:left="5009" w:hanging="341"/>
      </w:pPr>
      <w:rPr>
        <w:rFonts w:hint="default"/>
      </w:rPr>
    </w:lvl>
    <w:lvl w:ilvl="7" w:tplc="EB7ED276">
      <w:numFmt w:val="bullet"/>
      <w:lvlText w:val="•"/>
      <w:lvlJc w:val="left"/>
      <w:pPr>
        <w:ind w:left="5828" w:hanging="341"/>
      </w:pPr>
      <w:rPr>
        <w:rFonts w:hint="default"/>
      </w:rPr>
    </w:lvl>
    <w:lvl w:ilvl="8" w:tplc="86CE2FD4">
      <w:numFmt w:val="bullet"/>
      <w:lvlText w:val="•"/>
      <w:lvlJc w:val="left"/>
      <w:pPr>
        <w:ind w:left="6646" w:hanging="341"/>
      </w:pPr>
      <w:rPr>
        <w:rFonts w:hint="default"/>
      </w:rPr>
    </w:lvl>
  </w:abstractNum>
  <w:abstractNum w:abstractNumId="15" w15:restartNumberingAfterBreak="0">
    <w:nsid w:val="4F006721"/>
    <w:multiLevelType w:val="hybridMultilevel"/>
    <w:tmpl w:val="583C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44C34"/>
    <w:multiLevelType w:val="hybridMultilevel"/>
    <w:tmpl w:val="3D043764"/>
    <w:lvl w:ilvl="0" w:tplc="66A0662E">
      <w:start w:val="5"/>
      <w:numFmt w:val="decimal"/>
      <w:lvlText w:val="%1."/>
      <w:lvlJc w:val="left"/>
      <w:pPr>
        <w:ind w:left="109" w:hanging="49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50C9A42">
      <w:numFmt w:val="bullet"/>
      <w:lvlText w:val="•"/>
      <w:lvlJc w:val="left"/>
      <w:pPr>
        <w:ind w:left="918" w:hanging="490"/>
      </w:pPr>
      <w:rPr>
        <w:rFonts w:hint="default"/>
      </w:rPr>
    </w:lvl>
    <w:lvl w:ilvl="2" w:tplc="65CC9F90">
      <w:numFmt w:val="bullet"/>
      <w:lvlText w:val="•"/>
      <w:lvlJc w:val="left"/>
      <w:pPr>
        <w:ind w:left="1736" w:hanging="490"/>
      </w:pPr>
      <w:rPr>
        <w:rFonts w:hint="default"/>
      </w:rPr>
    </w:lvl>
    <w:lvl w:ilvl="3" w:tplc="FA542E96">
      <w:numFmt w:val="bullet"/>
      <w:lvlText w:val="•"/>
      <w:lvlJc w:val="left"/>
      <w:pPr>
        <w:ind w:left="2554" w:hanging="490"/>
      </w:pPr>
      <w:rPr>
        <w:rFonts w:hint="default"/>
      </w:rPr>
    </w:lvl>
    <w:lvl w:ilvl="4" w:tplc="B51A55C2">
      <w:numFmt w:val="bullet"/>
      <w:lvlText w:val="•"/>
      <w:lvlJc w:val="left"/>
      <w:pPr>
        <w:ind w:left="3373" w:hanging="490"/>
      </w:pPr>
      <w:rPr>
        <w:rFonts w:hint="default"/>
      </w:rPr>
    </w:lvl>
    <w:lvl w:ilvl="5" w:tplc="6B7E1874">
      <w:numFmt w:val="bullet"/>
      <w:lvlText w:val="•"/>
      <w:lvlJc w:val="left"/>
      <w:pPr>
        <w:ind w:left="4191" w:hanging="490"/>
      </w:pPr>
      <w:rPr>
        <w:rFonts w:hint="default"/>
      </w:rPr>
    </w:lvl>
    <w:lvl w:ilvl="6" w:tplc="942242FE">
      <w:numFmt w:val="bullet"/>
      <w:lvlText w:val="•"/>
      <w:lvlJc w:val="left"/>
      <w:pPr>
        <w:ind w:left="5009" w:hanging="490"/>
      </w:pPr>
      <w:rPr>
        <w:rFonts w:hint="default"/>
      </w:rPr>
    </w:lvl>
    <w:lvl w:ilvl="7" w:tplc="70107694">
      <w:numFmt w:val="bullet"/>
      <w:lvlText w:val="•"/>
      <w:lvlJc w:val="left"/>
      <w:pPr>
        <w:ind w:left="5828" w:hanging="490"/>
      </w:pPr>
      <w:rPr>
        <w:rFonts w:hint="default"/>
      </w:rPr>
    </w:lvl>
    <w:lvl w:ilvl="8" w:tplc="890865BE">
      <w:numFmt w:val="bullet"/>
      <w:lvlText w:val="•"/>
      <w:lvlJc w:val="left"/>
      <w:pPr>
        <w:ind w:left="6646" w:hanging="490"/>
      </w:pPr>
      <w:rPr>
        <w:rFonts w:hint="default"/>
      </w:rPr>
    </w:lvl>
  </w:abstractNum>
  <w:abstractNum w:abstractNumId="17" w15:restartNumberingAfterBreak="0">
    <w:nsid w:val="54DC4235"/>
    <w:multiLevelType w:val="hybridMultilevel"/>
    <w:tmpl w:val="36441DB2"/>
    <w:lvl w:ilvl="0" w:tplc="9F3A0502">
      <w:start w:val="9"/>
      <w:numFmt w:val="decimal"/>
      <w:lvlText w:val="%1."/>
      <w:lvlJc w:val="left"/>
      <w:pPr>
        <w:ind w:left="464" w:hanging="35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9236CF8A">
      <w:numFmt w:val="bullet"/>
      <w:lvlText w:val="•"/>
      <w:lvlJc w:val="left"/>
      <w:pPr>
        <w:ind w:left="1242" w:hanging="355"/>
      </w:pPr>
      <w:rPr>
        <w:rFonts w:hint="default"/>
      </w:rPr>
    </w:lvl>
    <w:lvl w:ilvl="2" w:tplc="61A2EECC">
      <w:numFmt w:val="bullet"/>
      <w:lvlText w:val="•"/>
      <w:lvlJc w:val="left"/>
      <w:pPr>
        <w:ind w:left="2024" w:hanging="355"/>
      </w:pPr>
      <w:rPr>
        <w:rFonts w:hint="default"/>
      </w:rPr>
    </w:lvl>
    <w:lvl w:ilvl="3" w:tplc="9FB09F0E">
      <w:numFmt w:val="bullet"/>
      <w:lvlText w:val="•"/>
      <w:lvlJc w:val="left"/>
      <w:pPr>
        <w:ind w:left="2806" w:hanging="355"/>
      </w:pPr>
      <w:rPr>
        <w:rFonts w:hint="default"/>
      </w:rPr>
    </w:lvl>
    <w:lvl w:ilvl="4" w:tplc="6250287A">
      <w:numFmt w:val="bullet"/>
      <w:lvlText w:val="•"/>
      <w:lvlJc w:val="left"/>
      <w:pPr>
        <w:ind w:left="3589" w:hanging="355"/>
      </w:pPr>
      <w:rPr>
        <w:rFonts w:hint="default"/>
      </w:rPr>
    </w:lvl>
    <w:lvl w:ilvl="5" w:tplc="5CC8D348">
      <w:numFmt w:val="bullet"/>
      <w:lvlText w:val="•"/>
      <w:lvlJc w:val="left"/>
      <w:pPr>
        <w:ind w:left="4371" w:hanging="355"/>
      </w:pPr>
      <w:rPr>
        <w:rFonts w:hint="default"/>
      </w:rPr>
    </w:lvl>
    <w:lvl w:ilvl="6" w:tplc="0C104616">
      <w:numFmt w:val="bullet"/>
      <w:lvlText w:val="•"/>
      <w:lvlJc w:val="left"/>
      <w:pPr>
        <w:ind w:left="5153" w:hanging="355"/>
      </w:pPr>
      <w:rPr>
        <w:rFonts w:hint="default"/>
      </w:rPr>
    </w:lvl>
    <w:lvl w:ilvl="7" w:tplc="4D0C587C">
      <w:numFmt w:val="bullet"/>
      <w:lvlText w:val="•"/>
      <w:lvlJc w:val="left"/>
      <w:pPr>
        <w:ind w:left="5936" w:hanging="355"/>
      </w:pPr>
      <w:rPr>
        <w:rFonts w:hint="default"/>
      </w:rPr>
    </w:lvl>
    <w:lvl w:ilvl="8" w:tplc="23445936">
      <w:numFmt w:val="bullet"/>
      <w:lvlText w:val="•"/>
      <w:lvlJc w:val="left"/>
      <w:pPr>
        <w:ind w:left="6718" w:hanging="355"/>
      </w:pPr>
      <w:rPr>
        <w:rFonts w:hint="default"/>
      </w:rPr>
    </w:lvl>
  </w:abstractNum>
  <w:abstractNum w:abstractNumId="18" w15:restartNumberingAfterBreak="0">
    <w:nsid w:val="59EA307D"/>
    <w:multiLevelType w:val="hybridMultilevel"/>
    <w:tmpl w:val="65A2794E"/>
    <w:lvl w:ilvl="0" w:tplc="094630AE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  <w:w w:val="99"/>
      </w:rPr>
    </w:lvl>
    <w:lvl w:ilvl="1" w:tplc="97CE6166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F1B414F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FBEBB76"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161ECB48">
      <w:numFmt w:val="bullet"/>
      <w:lvlText w:val="•"/>
      <w:lvlJc w:val="left"/>
      <w:pPr>
        <w:ind w:left="3817" w:hanging="360"/>
      </w:pPr>
      <w:rPr>
        <w:rFonts w:hint="default"/>
      </w:rPr>
    </w:lvl>
    <w:lvl w:ilvl="5" w:tplc="FDB80D2E">
      <w:numFmt w:val="bullet"/>
      <w:lvlText w:val="•"/>
      <w:lvlJc w:val="left"/>
      <w:pPr>
        <w:ind w:left="4561" w:hanging="360"/>
      </w:pPr>
      <w:rPr>
        <w:rFonts w:hint="default"/>
      </w:rPr>
    </w:lvl>
    <w:lvl w:ilvl="6" w:tplc="0BA879D4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2328F6D2">
      <w:numFmt w:val="bullet"/>
      <w:lvlText w:val="•"/>
      <w:lvlJc w:val="left"/>
      <w:pPr>
        <w:ind w:left="6050" w:hanging="360"/>
      </w:pPr>
      <w:rPr>
        <w:rFonts w:hint="default"/>
      </w:rPr>
    </w:lvl>
    <w:lvl w:ilvl="8" w:tplc="67328484">
      <w:numFmt w:val="bullet"/>
      <w:lvlText w:val="•"/>
      <w:lvlJc w:val="left"/>
      <w:pPr>
        <w:ind w:left="6794" w:hanging="360"/>
      </w:pPr>
      <w:rPr>
        <w:rFonts w:hint="default"/>
      </w:rPr>
    </w:lvl>
  </w:abstractNum>
  <w:abstractNum w:abstractNumId="19" w15:restartNumberingAfterBreak="0">
    <w:nsid w:val="5F725492"/>
    <w:multiLevelType w:val="hybridMultilevel"/>
    <w:tmpl w:val="5F56FF10"/>
    <w:lvl w:ilvl="0" w:tplc="B372D420">
      <w:numFmt w:val="bullet"/>
      <w:lvlText w:val="-"/>
      <w:lvlJc w:val="left"/>
      <w:pPr>
        <w:ind w:left="539" w:hanging="226"/>
      </w:pPr>
      <w:rPr>
        <w:rFonts w:ascii="Arial Narrow" w:eastAsia="Times New Roman" w:hAnsi="Arial Narrow" w:hint="default"/>
        <w:color w:val="7F7F7F"/>
        <w:spacing w:val="-8"/>
        <w:w w:val="100"/>
        <w:sz w:val="24"/>
        <w:szCs w:val="24"/>
      </w:rPr>
    </w:lvl>
    <w:lvl w:ilvl="1" w:tplc="65B8D552">
      <w:numFmt w:val="bullet"/>
      <w:lvlText w:val="•"/>
      <w:lvlJc w:val="left"/>
      <w:pPr>
        <w:ind w:left="1488" w:hanging="226"/>
      </w:pPr>
      <w:rPr>
        <w:rFonts w:hint="default"/>
      </w:rPr>
    </w:lvl>
    <w:lvl w:ilvl="2" w:tplc="243C7670">
      <w:numFmt w:val="bullet"/>
      <w:lvlText w:val="•"/>
      <w:lvlJc w:val="left"/>
      <w:pPr>
        <w:ind w:left="2436" w:hanging="226"/>
      </w:pPr>
      <w:rPr>
        <w:rFonts w:hint="default"/>
      </w:rPr>
    </w:lvl>
    <w:lvl w:ilvl="3" w:tplc="1EDC56F4">
      <w:numFmt w:val="bullet"/>
      <w:lvlText w:val="•"/>
      <w:lvlJc w:val="left"/>
      <w:pPr>
        <w:ind w:left="3384" w:hanging="226"/>
      </w:pPr>
      <w:rPr>
        <w:rFonts w:hint="default"/>
      </w:rPr>
    </w:lvl>
    <w:lvl w:ilvl="4" w:tplc="2A52E1C4">
      <w:numFmt w:val="bullet"/>
      <w:lvlText w:val="•"/>
      <w:lvlJc w:val="left"/>
      <w:pPr>
        <w:ind w:left="4332" w:hanging="226"/>
      </w:pPr>
      <w:rPr>
        <w:rFonts w:hint="default"/>
      </w:rPr>
    </w:lvl>
    <w:lvl w:ilvl="5" w:tplc="D744F98A">
      <w:numFmt w:val="bullet"/>
      <w:lvlText w:val="•"/>
      <w:lvlJc w:val="left"/>
      <w:pPr>
        <w:ind w:left="5280" w:hanging="226"/>
      </w:pPr>
      <w:rPr>
        <w:rFonts w:hint="default"/>
      </w:rPr>
    </w:lvl>
    <w:lvl w:ilvl="6" w:tplc="E5AA486A">
      <w:numFmt w:val="bullet"/>
      <w:lvlText w:val="•"/>
      <w:lvlJc w:val="left"/>
      <w:pPr>
        <w:ind w:left="6228" w:hanging="226"/>
      </w:pPr>
      <w:rPr>
        <w:rFonts w:hint="default"/>
      </w:rPr>
    </w:lvl>
    <w:lvl w:ilvl="7" w:tplc="6854ECF6">
      <w:numFmt w:val="bullet"/>
      <w:lvlText w:val="•"/>
      <w:lvlJc w:val="left"/>
      <w:pPr>
        <w:ind w:left="7176" w:hanging="226"/>
      </w:pPr>
      <w:rPr>
        <w:rFonts w:hint="default"/>
      </w:rPr>
    </w:lvl>
    <w:lvl w:ilvl="8" w:tplc="4F388B80">
      <w:numFmt w:val="bullet"/>
      <w:lvlText w:val="•"/>
      <w:lvlJc w:val="left"/>
      <w:pPr>
        <w:ind w:left="8124" w:hanging="226"/>
      </w:pPr>
      <w:rPr>
        <w:rFonts w:hint="default"/>
      </w:rPr>
    </w:lvl>
  </w:abstractNum>
  <w:abstractNum w:abstractNumId="20" w15:restartNumberingAfterBreak="0">
    <w:nsid w:val="6D663226"/>
    <w:multiLevelType w:val="hybridMultilevel"/>
    <w:tmpl w:val="4678CBE2"/>
    <w:lvl w:ilvl="0" w:tplc="39B2BA7E">
      <w:start w:val="4"/>
      <w:numFmt w:val="decimal"/>
      <w:lvlText w:val="%1."/>
      <w:lvlJc w:val="left"/>
      <w:pPr>
        <w:ind w:left="109" w:hanging="48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F684A60C">
      <w:numFmt w:val="bullet"/>
      <w:lvlText w:val="•"/>
      <w:lvlJc w:val="left"/>
      <w:pPr>
        <w:ind w:left="918" w:hanging="481"/>
      </w:pPr>
      <w:rPr>
        <w:rFonts w:hint="default"/>
      </w:rPr>
    </w:lvl>
    <w:lvl w:ilvl="2" w:tplc="AB4E7BC6">
      <w:numFmt w:val="bullet"/>
      <w:lvlText w:val="•"/>
      <w:lvlJc w:val="left"/>
      <w:pPr>
        <w:ind w:left="1736" w:hanging="481"/>
      </w:pPr>
      <w:rPr>
        <w:rFonts w:hint="default"/>
      </w:rPr>
    </w:lvl>
    <w:lvl w:ilvl="3" w:tplc="E3AAAB68">
      <w:numFmt w:val="bullet"/>
      <w:lvlText w:val="•"/>
      <w:lvlJc w:val="left"/>
      <w:pPr>
        <w:ind w:left="2554" w:hanging="481"/>
      </w:pPr>
      <w:rPr>
        <w:rFonts w:hint="default"/>
      </w:rPr>
    </w:lvl>
    <w:lvl w:ilvl="4" w:tplc="60261D50">
      <w:numFmt w:val="bullet"/>
      <w:lvlText w:val="•"/>
      <w:lvlJc w:val="left"/>
      <w:pPr>
        <w:ind w:left="3373" w:hanging="481"/>
      </w:pPr>
      <w:rPr>
        <w:rFonts w:hint="default"/>
      </w:rPr>
    </w:lvl>
    <w:lvl w:ilvl="5" w:tplc="0906821E">
      <w:numFmt w:val="bullet"/>
      <w:lvlText w:val="•"/>
      <w:lvlJc w:val="left"/>
      <w:pPr>
        <w:ind w:left="4191" w:hanging="481"/>
      </w:pPr>
      <w:rPr>
        <w:rFonts w:hint="default"/>
      </w:rPr>
    </w:lvl>
    <w:lvl w:ilvl="6" w:tplc="2B025DA2">
      <w:numFmt w:val="bullet"/>
      <w:lvlText w:val="•"/>
      <w:lvlJc w:val="left"/>
      <w:pPr>
        <w:ind w:left="5009" w:hanging="481"/>
      </w:pPr>
      <w:rPr>
        <w:rFonts w:hint="default"/>
      </w:rPr>
    </w:lvl>
    <w:lvl w:ilvl="7" w:tplc="8ACC45E2">
      <w:numFmt w:val="bullet"/>
      <w:lvlText w:val="•"/>
      <w:lvlJc w:val="left"/>
      <w:pPr>
        <w:ind w:left="5828" w:hanging="481"/>
      </w:pPr>
      <w:rPr>
        <w:rFonts w:hint="default"/>
      </w:rPr>
    </w:lvl>
    <w:lvl w:ilvl="8" w:tplc="64DE067E">
      <w:numFmt w:val="bullet"/>
      <w:lvlText w:val="•"/>
      <w:lvlJc w:val="left"/>
      <w:pPr>
        <w:ind w:left="6646" w:hanging="481"/>
      </w:pPr>
      <w:rPr>
        <w:rFonts w:hint="default"/>
      </w:rPr>
    </w:lvl>
  </w:abstractNum>
  <w:abstractNum w:abstractNumId="21" w15:restartNumberingAfterBreak="0">
    <w:nsid w:val="6F696707"/>
    <w:multiLevelType w:val="hybridMultilevel"/>
    <w:tmpl w:val="6B56629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745E0283"/>
    <w:multiLevelType w:val="hybridMultilevel"/>
    <w:tmpl w:val="1AF8FB98"/>
    <w:lvl w:ilvl="0" w:tplc="7DB4078E">
      <w:start w:val="1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5C4F234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46FA5462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CF72FB70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B726DE3C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6136B198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C6FAFB44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E95C1848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FA8693AC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23" w15:restartNumberingAfterBreak="0">
    <w:nsid w:val="785245A2"/>
    <w:multiLevelType w:val="hybridMultilevel"/>
    <w:tmpl w:val="A8D4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04AE4"/>
    <w:multiLevelType w:val="hybridMultilevel"/>
    <w:tmpl w:val="9314F130"/>
    <w:lvl w:ilvl="0" w:tplc="5882C4C6">
      <w:start w:val="7"/>
      <w:numFmt w:val="decimal"/>
      <w:lvlText w:val="%1."/>
      <w:lvlJc w:val="left"/>
      <w:pPr>
        <w:ind w:left="109" w:hanging="34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22C2F1A">
      <w:numFmt w:val="bullet"/>
      <w:lvlText w:val="•"/>
      <w:lvlJc w:val="left"/>
      <w:pPr>
        <w:ind w:left="918" w:hanging="346"/>
      </w:pPr>
      <w:rPr>
        <w:rFonts w:hint="default"/>
      </w:rPr>
    </w:lvl>
    <w:lvl w:ilvl="2" w:tplc="7248B48C">
      <w:numFmt w:val="bullet"/>
      <w:lvlText w:val="•"/>
      <w:lvlJc w:val="left"/>
      <w:pPr>
        <w:ind w:left="1736" w:hanging="346"/>
      </w:pPr>
      <w:rPr>
        <w:rFonts w:hint="default"/>
      </w:rPr>
    </w:lvl>
    <w:lvl w:ilvl="3" w:tplc="1666A090">
      <w:numFmt w:val="bullet"/>
      <w:lvlText w:val="•"/>
      <w:lvlJc w:val="left"/>
      <w:pPr>
        <w:ind w:left="2554" w:hanging="346"/>
      </w:pPr>
      <w:rPr>
        <w:rFonts w:hint="default"/>
      </w:rPr>
    </w:lvl>
    <w:lvl w:ilvl="4" w:tplc="55E240BA">
      <w:numFmt w:val="bullet"/>
      <w:lvlText w:val="•"/>
      <w:lvlJc w:val="left"/>
      <w:pPr>
        <w:ind w:left="3373" w:hanging="346"/>
      </w:pPr>
      <w:rPr>
        <w:rFonts w:hint="default"/>
      </w:rPr>
    </w:lvl>
    <w:lvl w:ilvl="5" w:tplc="8F006C56">
      <w:numFmt w:val="bullet"/>
      <w:lvlText w:val="•"/>
      <w:lvlJc w:val="left"/>
      <w:pPr>
        <w:ind w:left="4191" w:hanging="346"/>
      </w:pPr>
      <w:rPr>
        <w:rFonts w:hint="default"/>
      </w:rPr>
    </w:lvl>
    <w:lvl w:ilvl="6" w:tplc="AB64B232">
      <w:numFmt w:val="bullet"/>
      <w:lvlText w:val="•"/>
      <w:lvlJc w:val="left"/>
      <w:pPr>
        <w:ind w:left="5009" w:hanging="346"/>
      </w:pPr>
      <w:rPr>
        <w:rFonts w:hint="default"/>
      </w:rPr>
    </w:lvl>
    <w:lvl w:ilvl="7" w:tplc="CD640656">
      <w:numFmt w:val="bullet"/>
      <w:lvlText w:val="•"/>
      <w:lvlJc w:val="left"/>
      <w:pPr>
        <w:ind w:left="5828" w:hanging="346"/>
      </w:pPr>
      <w:rPr>
        <w:rFonts w:hint="default"/>
      </w:rPr>
    </w:lvl>
    <w:lvl w:ilvl="8" w:tplc="8B445176">
      <w:numFmt w:val="bullet"/>
      <w:lvlText w:val="•"/>
      <w:lvlJc w:val="left"/>
      <w:pPr>
        <w:ind w:left="6646" w:hanging="346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20"/>
  </w:num>
  <w:num w:numId="7">
    <w:abstractNumId w:val="12"/>
  </w:num>
  <w:num w:numId="8">
    <w:abstractNumId w:val="5"/>
  </w:num>
  <w:num w:numId="9">
    <w:abstractNumId w:val="22"/>
  </w:num>
  <w:num w:numId="10">
    <w:abstractNumId w:val="18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8"/>
  </w:num>
  <w:num w:numId="21">
    <w:abstractNumId w:val="11"/>
  </w:num>
  <w:num w:numId="22">
    <w:abstractNumId w:val="10"/>
  </w:num>
  <w:num w:numId="23">
    <w:abstractNumId w:val="15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7"/>
    <w:rsid w:val="000145D4"/>
    <w:rsid w:val="00016B1B"/>
    <w:rsid w:val="0004210C"/>
    <w:rsid w:val="00042406"/>
    <w:rsid w:val="00043730"/>
    <w:rsid w:val="000462AC"/>
    <w:rsid w:val="0006362A"/>
    <w:rsid w:val="00066511"/>
    <w:rsid w:val="0007224D"/>
    <w:rsid w:val="00075147"/>
    <w:rsid w:val="00082DDD"/>
    <w:rsid w:val="00084143"/>
    <w:rsid w:val="000915EA"/>
    <w:rsid w:val="000926A3"/>
    <w:rsid w:val="000A3303"/>
    <w:rsid w:val="000A7D18"/>
    <w:rsid w:val="000B1338"/>
    <w:rsid w:val="000B408C"/>
    <w:rsid w:val="000C32C2"/>
    <w:rsid w:val="000C349C"/>
    <w:rsid w:val="000C7B8A"/>
    <w:rsid w:val="000D0DFE"/>
    <w:rsid w:val="000D4820"/>
    <w:rsid w:val="000F77E8"/>
    <w:rsid w:val="001175E1"/>
    <w:rsid w:val="00133B42"/>
    <w:rsid w:val="00137BA7"/>
    <w:rsid w:val="00145DA9"/>
    <w:rsid w:val="00150603"/>
    <w:rsid w:val="0015675E"/>
    <w:rsid w:val="00157AF1"/>
    <w:rsid w:val="001603D4"/>
    <w:rsid w:val="001751BA"/>
    <w:rsid w:val="00183B54"/>
    <w:rsid w:val="001966D4"/>
    <w:rsid w:val="001A1302"/>
    <w:rsid w:val="001D1C1B"/>
    <w:rsid w:val="001E1769"/>
    <w:rsid w:val="001E6DB7"/>
    <w:rsid w:val="00200FB4"/>
    <w:rsid w:val="0020159A"/>
    <w:rsid w:val="00212227"/>
    <w:rsid w:val="00212C6F"/>
    <w:rsid w:val="00224339"/>
    <w:rsid w:val="00225296"/>
    <w:rsid w:val="002347F1"/>
    <w:rsid w:val="002420C8"/>
    <w:rsid w:val="00245B07"/>
    <w:rsid w:val="00250D25"/>
    <w:rsid w:val="00254CD9"/>
    <w:rsid w:val="002626ED"/>
    <w:rsid w:val="00267252"/>
    <w:rsid w:val="00283B1A"/>
    <w:rsid w:val="002841D4"/>
    <w:rsid w:val="002846A1"/>
    <w:rsid w:val="00284A01"/>
    <w:rsid w:val="00286129"/>
    <w:rsid w:val="00291879"/>
    <w:rsid w:val="00291DE0"/>
    <w:rsid w:val="00291F57"/>
    <w:rsid w:val="00293E6E"/>
    <w:rsid w:val="002A01E9"/>
    <w:rsid w:val="002A3856"/>
    <w:rsid w:val="002A6706"/>
    <w:rsid w:val="002C55DA"/>
    <w:rsid w:val="002D7A80"/>
    <w:rsid w:val="002F58E8"/>
    <w:rsid w:val="002F789E"/>
    <w:rsid w:val="00304F58"/>
    <w:rsid w:val="0030573E"/>
    <w:rsid w:val="00307C35"/>
    <w:rsid w:val="00314FBC"/>
    <w:rsid w:val="00321AF8"/>
    <w:rsid w:val="003227C9"/>
    <w:rsid w:val="00323098"/>
    <w:rsid w:val="003258C6"/>
    <w:rsid w:val="003278A2"/>
    <w:rsid w:val="00351E29"/>
    <w:rsid w:val="003749A7"/>
    <w:rsid w:val="003850D9"/>
    <w:rsid w:val="00386F18"/>
    <w:rsid w:val="003971D0"/>
    <w:rsid w:val="003A296C"/>
    <w:rsid w:val="003C0C5A"/>
    <w:rsid w:val="003C31C8"/>
    <w:rsid w:val="003D04B9"/>
    <w:rsid w:val="003D2B56"/>
    <w:rsid w:val="003F1A82"/>
    <w:rsid w:val="00400959"/>
    <w:rsid w:val="004075B1"/>
    <w:rsid w:val="0041456E"/>
    <w:rsid w:val="00414CD1"/>
    <w:rsid w:val="0042688F"/>
    <w:rsid w:val="00447525"/>
    <w:rsid w:val="00447F9C"/>
    <w:rsid w:val="00452CC7"/>
    <w:rsid w:val="004561B4"/>
    <w:rsid w:val="00472D4E"/>
    <w:rsid w:val="00483A33"/>
    <w:rsid w:val="00483F08"/>
    <w:rsid w:val="00495835"/>
    <w:rsid w:val="00496293"/>
    <w:rsid w:val="004A05E2"/>
    <w:rsid w:val="004A3C35"/>
    <w:rsid w:val="004B136E"/>
    <w:rsid w:val="004C369A"/>
    <w:rsid w:val="004D412D"/>
    <w:rsid w:val="004F23F1"/>
    <w:rsid w:val="004F38F3"/>
    <w:rsid w:val="004F6C26"/>
    <w:rsid w:val="00506961"/>
    <w:rsid w:val="00516BF8"/>
    <w:rsid w:val="005246BE"/>
    <w:rsid w:val="00526806"/>
    <w:rsid w:val="005323CA"/>
    <w:rsid w:val="00534C56"/>
    <w:rsid w:val="00536213"/>
    <w:rsid w:val="0053633A"/>
    <w:rsid w:val="0054276B"/>
    <w:rsid w:val="00550F29"/>
    <w:rsid w:val="00561834"/>
    <w:rsid w:val="00574D54"/>
    <w:rsid w:val="00576C37"/>
    <w:rsid w:val="005A423F"/>
    <w:rsid w:val="005B087F"/>
    <w:rsid w:val="005B40F9"/>
    <w:rsid w:val="005B7FBA"/>
    <w:rsid w:val="005C0121"/>
    <w:rsid w:val="005C16C9"/>
    <w:rsid w:val="005C1AED"/>
    <w:rsid w:val="005C50A9"/>
    <w:rsid w:val="005C547A"/>
    <w:rsid w:val="005C5A1C"/>
    <w:rsid w:val="005D6524"/>
    <w:rsid w:val="005E0244"/>
    <w:rsid w:val="005E55F7"/>
    <w:rsid w:val="005F591E"/>
    <w:rsid w:val="00604CA9"/>
    <w:rsid w:val="0061007F"/>
    <w:rsid w:val="006151CD"/>
    <w:rsid w:val="006224D5"/>
    <w:rsid w:val="00623812"/>
    <w:rsid w:val="00625B39"/>
    <w:rsid w:val="00662778"/>
    <w:rsid w:val="00686A3C"/>
    <w:rsid w:val="006904A1"/>
    <w:rsid w:val="006A1860"/>
    <w:rsid w:val="006A2212"/>
    <w:rsid w:val="006A7529"/>
    <w:rsid w:val="006B0CC4"/>
    <w:rsid w:val="006B13A2"/>
    <w:rsid w:val="006C1B15"/>
    <w:rsid w:val="006C690B"/>
    <w:rsid w:val="006D021A"/>
    <w:rsid w:val="006D502B"/>
    <w:rsid w:val="006D531D"/>
    <w:rsid w:val="006E56DF"/>
    <w:rsid w:val="006F1A5F"/>
    <w:rsid w:val="006F4BF6"/>
    <w:rsid w:val="00714E7D"/>
    <w:rsid w:val="00722597"/>
    <w:rsid w:val="00723393"/>
    <w:rsid w:val="007247C3"/>
    <w:rsid w:val="00742F04"/>
    <w:rsid w:val="007531A4"/>
    <w:rsid w:val="00754B25"/>
    <w:rsid w:val="00770771"/>
    <w:rsid w:val="007731D3"/>
    <w:rsid w:val="00781F4F"/>
    <w:rsid w:val="007860C5"/>
    <w:rsid w:val="00791774"/>
    <w:rsid w:val="007954CD"/>
    <w:rsid w:val="00797724"/>
    <w:rsid w:val="007B010C"/>
    <w:rsid w:val="007B0A76"/>
    <w:rsid w:val="007B1711"/>
    <w:rsid w:val="007B5790"/>
    <w:rsid w:val="007D4B65"/>
    <w:rsid w:val="007E086C"/>
    <w:rsid w:val="007E6916"/>
    <w:rsid w:val="007F08DB"/>
    <w:rsid w:val="007F0DE7"/>
    <w:rsid w:val="007F1D65"/>
    <w:rsid w:val="007F2DA5"/>
    <w:rsid w:val="00801AF9"/>
    <w:rsid w:val="00803F4F"/>
    <w:rsid w:val="008054E6"/>
    <w:rsid w:val="00806222"/>
    <w:rsid w:val="008069CB"/>
    <w:rsid w:val="00827483"/>
    <w:rsid w:val="008315DF"/>
    <w:rsid w:val="00837F03"/>
    <w:rsid w:val="008420BA"/>
    <w:rsid w:val="00842859"/>
    <w:rsid w:val="0085012F"/>
    <w:rsid w:val="00855DAB"/>
    <w:rsid w:val="00856C21"/>
    <w:rsid w:val="00873C0A"/>
    <w:rsid w:val="00875F0A"/>
    <w:rsid w:val="00881BAA"/>
    <w:rsid w:val="008A00AD"/>
    <w:rsid w:val="008A087B"/>
    <w:rsid w:val="008B2701"/>
    <w:rsid w:val="008B4C56"/>
    <w:rsid w:val="008B7ECD"/>
    <w:rsid w:val="008C0B9D"/>
    <w:rsid w:val="008C1F19"/>
    <w:rsid w:val="008D6C2F"/>
    <w:rsid w:val="008E1AF1"/>
    <w:rsid w:val="008F5F03"/>
    <w:rsid w:val="008F746F"/>
    <w:rsid w:val="00900A30"/>
    <w:rsid w:val="00920F76"/>
    <w:rsid w:val="00922374"/>
    <w:rsid w:val="00927440"/>
    <w:rsid w:val="009363AD"/>
    <w:rsid w:val="0094546A"/>
    <w:rsid w:val="00947B35"/>
    <w:rsid w:val="00955DE9"/>
    <w:rsid w:val="009562F9"/>
    <w:rsid w:val="009573C8"/>
    <w:rsid w:val="00971EFB"/>
    <w:rsid w:val="009738DB"/>
    <w:rsid w:val="00973DE0"/>
    <w:rsid w:val="00974714"/>
    <w:rsid w:val="00983366"/>
    <w:rsid w:val="0098373D"/>
    <w:rsid w:val="0098405A"/>
    <w:rsid w:val="0098405C"/>
    <w:rsid w:val="00985572"/>
    <w:rsid w:val="00996108"/>
    <w:rsid w:val="009A4087"/>
    <w:rsid w:val="009B1DCB"/>
    <w:rsid w:val="009B52CF"/>
    <w:rsid w:val="009C057E"/>
    <w:rsid w:val="009D231D"/>
    <w:rsid w:val="009E5BB9"/>
    <w:rsid w:val="00A04D65"/>
    <w:rsid w:val="00A075F3"/>
    <w:rsid w:val="00A14B1C"/>
    <w:rsid w:val="00A14EB4"/>
    <w:rsid w:val="00A20883"/>
    <w:rsid w:val="00A21E45"/>
    <w:rsid w:val="00A305CA"/>
    <w:rsid w:val="00A34B1C"/>
    <w:rsid w:val="00A41C1D"/>
    <w:rsid w:val="00A611B8"/>
    <w:rsid w:val="00A61F5C"/>
    <w:rsid w:val="00A7259F"/>
    <w:rsid w:val="00A76880"/>
    <w:rsid w:val="00A77F90"/>
    <w:rsid w:val="00A810A7"/>
    <w:rsid w:val="00A858C5"/>
    <w:rsid w:val="00A86282"/>
    <w:rsid w:val="00A86DBA"/>
    <w:rsid w:val="00A91D42"/>
    <w:rsid w:val="00A934E8"/>
    <w:rsid w:val="00A97DC7"/>
    <w:rsid w:val="00AA6336"/>
    <w:rsid w:val="00AB32BF"/>
    <w:rsid w:val="00AC0001"/>
    <w:rsid w:val="00AC3872"/>
    <w:rsid w:val="00AE1C10"/>
    <w:rsid w:val="00AE2FEA"/>
    <w:rsid w:val="00AF401C"/>
    <w:rsid w:val="00AF639C"/>
    <w:rsid w:val="00B020CB"/>
    <w:rsid w:val="00B05AA4"/>
    <w:rsid w:val="00B1334A"/>
    <w:rsid w:val="00B14DC9"/>
    <w:rsid w:val="00B22ED7"/>
    <w:rsid w:val="00B23053"/>
    <w:rsid w:val="00B232A9"/>
    <w:rsid w:val="00B30BD8"/>
    <w:rsid w:val="00B32371"/>
    <w:rsid w:val="00B33FDF"/>
    <w:rsid w:val="00B4493D"/>
    <w:rsid w:val="00B544D3"/>
    <w:rsid w:val="00B62076"/>
    <w:rsid w:val="00B7756F"/>
    <w:rsid w:val="00B775B1"/>
    <w:rsid w:val="00B950D4"/>
    <w:rsid w:val="00BB31FB"/>
    <w:rsid w:val="00BB7349"/>
    <w:rsid w:val="00BC4F57"/>
    <w:rsid w:val="00BD7794"/>
    <w:rsid w:val="00BE7AA8"/>
    <w:rsid w:val="00BF3B73"/>
    <w:rsid w:val="00BF6219"/>
    <w:rsid w:val="00C17FA6"/>
    <w:rsid w:val="00C3252A"/>
    <w:rsid w:val="00C5126F"/>
    <w:rsid w:val="00C61736"/>
    <w:rsid w:val="00C72BB1"/>
    <w:rsid w:val="00C77585"/>
    <w:rsid w:val="00C87076"/>
    <w:rsid w:val="00C94F7D"/>
    <w:rsid w:val="00CA3A20"/>
    <w:rsid w:val="00CB6AF6"/>
    <w:rsid w:val="00CB736C"/>
    <w:rsid w:val="00CC4E73"/>
    <w:rsid w:val="00CE6112"/>
    <w:rsid w:val="00D006FB"/>
    <w:rsid w:val="00D5573B"/>
    <w:rsid w:val="00D677C3"/>
    <w:rsid w:val="00D83F32"/>
    <w:rsid w:val="00D97FBF"/>
    <w:rsid w:val="00DA0A43"/>
    <w:rsid w:val="00DA4A60"/>
    <w:rsid w:val="00DA7A3E"/>
    <w:rsid w:val="00DA7C9D"/>
    <w:rsid w:val="00DC3515"/>
    <w:rsid w:val="00DD0E70"/>
    <w:rsid w:val="00DD2766"/>
    <w:rsid w:val="00DD5579"/>
    <w:rsid w:val="00DE3110"/>
    <w:rsid w:val="00DF67ED"/>
    <w:rsid w:val="00DF7A47"/>
    <w:rsid w:val="00E04F02"/>
    <w:rsid w:val="00E12D21"/>
    <w:rsid w:val="00E13789"/>
    <w:rsid w:val="00E17BD6"/>
    <w:rsid w:val="00E222A1"/>
    <w:rsid w:val="00E3603A"/>
    <w:rsid w:val="00E453C3"/>
    <w:rsid w:val="00E511BE"/>
    <w:rsid w:val="00E53C56"/>
    <w:rsid w:val="00E647EB"/>
    <w:rsid w:val="00E73A63"/>
    <w:rsid w:val="00E75E7B"/>
    <w:rsid w:val="00E81911"/>
    <w:rsid w:val="00E819B6"/>
    <w:rsid w:val="00E838D3"/>
    <w:rsid w:val="00E93C3B"/>
    <w:rsid w:val="00EA2FCC"/>
    <w:rsid w:val="00EA7832"/>
    <w:rsid w:val="00EA7CF9"/>
    <w:rsid w:val="00EC0EA3"/>
    <w:rsid w:val="00EC255C"/>
    <w:rsid w:val="00EC75A3"/>
    <w:rsid w:val="00ED0DD3"/>
    <w:rsid w:val="00ED4EFE"/>
    <w:rsid w:val="00EE00A6"/>
    <w:rsid w:val="00EE4662"/>
    <w:rsid w:val="00EE5FDA"/>
    <w:rsid w:val="00EE67C7"/>
    <w:rsid w:val="00EF070E"/>
    <w:rsid w:val="00EF1630"/>
    <w:rsid w:val="00EF6C8F"/>
    <w:rsid w:val="00EF7B09"/>
    <w:rsid w:val="00F0074A"/>
    <w:rsid w:val="00F041BB"/>
    <w:rsid w:val="00F052F6"/>
    <w:rsid w:val="00F164F9"/>
    <w:rsid w:val="00F17C98"/>
    <w:rsid w:val="00F222AD"/>
    <w:rsid w:val="00F24A3C"/>
    <w:rsid w:val="00F25E54"/>
    <w:rsid w:val="00F262B0"/>
    <w:rsid w:val="00F27D9B"/>
    <w:rsid w:val="00F3025E"/>
    <w:rsid w:val="00F31A63"/>
    <w:rsid w:val="00F338D2"/>
    <w:rsid w:val="00F35113"/>
    <w:rsid w:val="00F428D5"/>
    <w:rsid w:val="00F50A7D"/>
    <w:rsid w:val="00F54E5E"/>
    <w:rsid w:val="00F62976"/>
    <w:rsid w:val="00F666D2"/>
    <w:rsid w:val="00F80101"/>
    <w:rsid w:val="00F90BF1"/>
    <w:rsid w:val="00FA059B"/>
    <w:rsid w:val="00FA383A"/>
    <w:rsid w:val="00FA3E5B"/>
    <w:rsid w:val="00FB27B0"/>
    <w:rsid w:val="00FC30C2"/>
    <w:rsid w:val="00FD5C2F"/>
    <w:rsid w:val="00FE22C1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10D8C21"/>
  <w15:docId w15:val="{839B78B2-84F8-44B2-BCDD-6A148956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4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ED0DD3"/>
    <w:pPr>
      <w:ind w:left="1023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A075F3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2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rsid w:val="00C5126F"/>
    <w:rPr>
      <w:rFonts w:ascii="Calibri" w:hAnsi="Calibri" w:cs="Calibri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ED0DD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D0DD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126F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ED0DD3"/>
    <w:pPr>
      <w:ind w:left="914" w:hanging="360"/>
    </w:pPr>
  </w:style>
  <w:style w:type="paragraph" w:customStyle="1" w:styleId="TableParagraph">
    <w:name w:val="Table Paragraph"/>
    <w:basedOn w:val="a"/>
    <w:uiPriority w:val="99"/>
    <w:rsid w:val="00ED0DD3"/>
  </w:style>
  <w:style w:type="paragraph" w:styleId="a6">
    <w:name w:val="Balloon Text"/>
    <w:basedOn w:val="a"/>
    <w:link w:val="a7"/>
    <w:uiPriority w:val="99"/>
    <w:semiHidden/>
    <w:rsid w:val="00B4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493D"/>
    <w:rPr>
      <w:rFonts w:ascii="Tahoma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rsid w:val="00B4493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9454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4546A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9454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4546A"/>
    <w:rPr>
      <w:rFonts w:ascii="Times New Roman" w:hAnsi="Times New Roman" w:cs="Times New Roman"/>
      <w:lang w:val="ru-RU"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A075F3"/>
    <w:pPr>
      <w:adjustRightInd w:val="0"/>
      <w:spacing w:before="100" w:beforeAutospacing="1" w:after="100" w:afterAutospacing="1"/>
    </w:pPr>
    <w:rPr>
      <w:rFonts w:eastAsia="Calibri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75F3"/>
    <w:rPr>
      <w:rFonts w:ascii="Calibri" w:hAnsi="Calibri" w:cs="Calibri"/>
      <w:b/>
      <w:bCs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6C1B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5B40F9"/>
    <w:rPr>
      <w:color w:val="0000FF"/>
      <w:u w:val="single"/>
    </w:rPr>
  </w:style>
  <w:style w:type="table" w:customStyle="1" w:styleId="TableNormal2">
    <w:name w:val="Table Normal2"/>
    <w:uiPriority w:val="99"/>
    <w:semiHidden/>
    <w:rsid w:val="0026725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a"/>
    <w:uiPriority w:val="99"/>
    <w:rsid w:val="00267252"/>
    <w:pPr>
      <w:ind w:left="400"/>
      <w:outlineLvl w:val="2"/>
    </w:pPr>
    <w:rPr>
      <w:rFonts w:ascii="Arial Narrow" w:eastAsia="Calibri" w:hAnsi="Arial Narrow" w:cs="Arial Narrow"/>
      <w:b/>
      <w:bCs/>
      <w:sz w:val="24"/>
      <w:szCs w:val="24"/>
    </w:rPr>
  </w:style>
  <w:style w:type="table" w:styleId="ae">
    <w:name w:val="Table Grid"/>
    <w:basedOn w:val="a1"/>
    <w:uiPriority w:val="99"/>
    <w:locked/>
    <w:rsid w:val="002672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095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A7D1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7D18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A7D18"/>
    <w:rPr>
      <w:vertAlign w:val="superscript"/>
    </w:rPr>
  </w:style>
  <w:style w:type="character" w:styleId="af2">
    <w:name w:val="Strong"/>
    <w:uiPriority w:val="22"/>
    <w:qFormat/>
    <w:locked/>
    <w:rsid w:val="00827483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0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hyperlink" Target="mailto:conf.rosenergo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ergypolicy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rosenergo.gov.ru/branches/volgogradskii_tsnti" TargetMode="External"/><Relationship Id="rId33" Type="http://schemas.openxmlformats.org/officeDocument/2006/relationships/hyperlink" Target="https://rosmintrud.ru/docs/128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3.bin"/><Relationship Id="rId29" Type="http://schemas.openxmlformats.org/officeDocument/2006/relationships/hyperlink" Target="http://znanium.com/catalog/product/9897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conf.rosenergo@mail.ru" TargetMode="External"/><Relationship Id="rId32" Type="http://schemas.openxmlformats.org/officeDocument/2006/relationships/hyperlink" Target="http://bookchamber.ru/isbn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mailto:conf.rosenergo@mail.ru" TargetMode="External"/><Relationship Id="rId28" Type="http://schemas.openxmlformats.org/officeDocument/2006/relationships/hyperlink" Target="http://znanium.com/catalog/product/97866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://diss.rsl.ru/?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rosenergo.gov.ru/information_and_analytical_support/informatsionnie_resursi_rossii" TargetMode="External"/><Relationship Id="rId27" Type="http://schemas.openxmlformats.org/officeDocument/2006/relationships/hyperlink" Target="https://e.lanbook.com/book/115927" TargetMode="External"/><Relationship Id="rId30" Type="http://schemas.openxmlformats.org/officeDocument/2006/relationships/hyperlink" Target="http://governme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244146-86CC-4723-A9EC-4FECC07F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СКАГС</Company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</cp:revision>
  <cp:lastPrinted>2022-08-31T20:32:00Z</cp:lastPrinted>
  <dcterms:created xsi:type="dcterms:W3CDTF">2022-08-31T19:30:00Z</dcterms:created>
  <dcterms:modified xsi:type="dcterms:W3CDTF">2022-09-01T07:32:00Z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