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F398E">
        <w:rPr>
          <w:rFonts w:ascii="Times New Roman" w:hAnsi="Times New Roman" w:cs="Times New Roman"/>
          <w:sz w:val="20"/>
          <w:szCs w:val="20"/>
        </w:rPr>
        <w:t xml:space="preserve">К </w:t>
      </w:r>
      <w:r w:rsidR="00FF398E">
        <w:rPr>
          <w:rFonts w:ascii="Times New Roman" w:hAnsi="Times New Roman" w:cs="Times New Roman"/>
          <w:sz w:val="20"/>
          <w:szCs w:val="20"/>
        </w:rPr>
        <w:t>распоряжению</w:t>
      </w:r>
      <w:r w:rsidRPr="00FF398E">
        <w:rPr>
          <w:rFonts w:ascii="Times New Roman" w:hAnsi="Times New Roman" w:cs="Times New Roman"/>
          <w:sz w:val="20"/>
          <w:szCs w:val="20"/>
        </w:rPr>
        <w:t xml:space="preserve"> от</w:t>
      </w:r>
      <w:r w:rsidRPr="00F8389D">
        <w:rPr>
          <w:rFonts w:ascii="Times New Roman" w:hAnsi="Times New Roman" w:cs="Times New Roman"/>
          <w:sz w:val="20"/>
          <w:szCs w:val="20"/>
        </w:rPr>
        <w:t xml:space="preserve">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Расписание занятий на </w:t>
      </w:r>
      <w:r w:rsidR="0004229B">
        <w:rPr>
          <w:rFonts w:ascii="Times New Roman" w:hAnsi="Times New Roman" w:cs="Times New Roman"/>
          <w:b/>
          <w:sz w:val="20"/>
          <w:szCs w:val="20"/>
        </w:rPr>
        <w:t>ос</w:t>
      </w:r>
      <w:r w:rsidRPr="00544DF3">
        <w:rPr>
          <w:rFonts w:ascii="Times New Roman" w:hAnsi="Times New Roman" w:cs="Times New Roman"/>
          <w:b/>
          <w:sz w:val="20"/>
          <w:szCs w:val="20"/>
        </w:rPr>
        <w:t>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824A54">
        <w:rPr>
          <w:rFonts w:ascii="Times New Roman" w:hAnsi="Times New Roman" w:cs="Times New Roman"/>
          <w:b/>
          <w:sz w:val="20"/>
          <w:szCs w:val="20"/>
        </w:rPr>
        <w:t>5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824A54">
        <w:rPr>
          <w:rFonts w:ascii="Times New Roman" w:hAnsi="Times New Roman" w:cs="Times New Roman"/>
          <w:b/>
          <w:sz w:val="20"/>
          <w:szCs w:val="20"/>
        </w:rPr>
        <w:t xml:space="preserve">6 </w:t>
      </w:r>
      <w:r w:rsidRPr="00544DF3">
        <w:rPr>
          <w:rFonts w:ascii="Times New Roman" w:hAnsi="Times New Roman" w:cs="Times New Roman"/>
          <w:b/>
          <w:sz w:val="20"/>
          <w:szCs w:val="20"/>
        </w:rPr>
        <w:t>учебного года</w:t>
      </w:r>
    </w:p>
    <w:p w:rsidR="009644C4" w:rsidRPr="00544DF3" w:rsidRDefault="00AF1122" w:rsidP="009644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1122">
        <w:rPr>
          <w:rFonts w:ascii="Times New Roman" w:hAnsi="Times New Roman" w:cs="Times New Roman"/>
          <w:b/>
          <w:sz w:val="20"/>
          <w:szCs w:val="20"/>
        </w:rPr>
        <w:t>4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4F3BA7">
        <w:rPr>
          <w:rFonts w:ascii="Times New Roman" w:hAnsi="Times New Roman" w:cs="Times New Roman"/>
          <w:b/>
          <w:sz w:val="20"/>
          <w:szCs w:val="20"/>
        </w:rPr>
        <w:t>специальности</w:t>
      </w:r>
      <w:r w:rsidR="00621D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644C4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9644C4"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 автоматизированных систем</w:t>
      </w:r>
      <w:r w:rsidR="009644C4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="00621D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Pr="00F8389D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30"/>
        <w:gridCol w:w="1296"/>
        <w:gridCol w:w="13194"/>
      </w:tblGrid>
      <w:tr w:rsidR="007D4F04" w:rsidRPr="007537BD" w:rsidTr="00AE3E48">
        <w:trPr>
          <w:trHeight w:val="20"/>
        </w:trPr>
        <w:tc>
          <w:tcPr>
            <w:tcW w:w="449" w:type="pct"/>
          </w:tcPr>
          <w:p w:rsidR="007D4F04" w:rsidRPr="007537BD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</w:tcPr>
          <w:p w:rsidR="007D4F04" w:rsidRPr="007537BD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4" w:type="pct"/>
          </w:tcPr>
          <w:p w:rsidR="007D4F04" w:rsidRPr="007537BD" w:rsidRDefault="009644C4" w:rsidP="00824A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ИБАС</w:t>
            </w:r>
            <w:r w:rsidR="007D4F04"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D707F"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24A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8151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D5BA0" w:rsidRPr="007537BD" w:rsidTr="00FD5BA0">
        <w:trPr>
          <w:trHeight w:val="104"/>
        </w:trPr>
        <w:tc>
          <w:tcPr>
            <w:tcW w:w="449" w:type="pct"/>
            <w:vMerge w:val="restart"/>
            <w:vAlign w:val="center"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  <w:vMerge w:val="restart"/>
            <w:vAlign w:val="center"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8:30-</w:t>
            </w: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4144" w:type="pct"/>
            <w:vAlign w:val="center"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903">
              <w:rPr>
                <w:rFonts w:ascii="Times New Roman" w:hAnsi="Times New Roman" w:cs="Times New Roman"/>
                <w:sz w:val="20"/>
                <w:szCs w:val="20"/>
              </w:rPr>
              <w:t>Программно-аппаратная защита информации (</w:t>
            </w:r>
            <w:proofErr w:type="spellStart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</w:t>
            </w:r>
            <w:proofErr w:type="spellStart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>Бушнева</w:t>
            </w:r>
            <w:proofErr w:type="spellEnd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 xml:space="preserve"> М.А., </w:t>
            </w:r>
            <w:r w:rsidRPr="00710E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</w:tc>
      </w:tr>
      <w:tr w:rsidR="00FD5BA0" w:rsidRPr="007537BD" w:rsidTr="00AE481F">
        <w:trPr>
          <w:trHeight w:val="103"/>
        </w:trPr>
        <w:tc>
          <w:tcPr>
            <w:tcW w:w="449" w:type="pct"/>
            <w:vMerge/>
            <w:vAlign w:val="center"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903">
              <w:rPr>
                <w:rFonts w:ascii="Times New Roman" w:hAnsi="Times New Roman" w:cs="Times New Roman"/>
                <w:sz w:val="20"/>
                <w:szCs w:val="20"/>
              </w:rPr>
              <w:t>Методы и средства криптографической защиты информации (</w:t>
            </w:r>
            <w:proofErr w:type="spellStart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Никишова А.В., </w:t>
            </w:r>
            <w:r w:rsidRPr="00710E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</w:tc>
      </w:tr>
      <w:tr w:rsidR="00FD5BA0" w:rsidRPr="007537BD" w:rsidTr="00AE481F">
        <w:trPr>
          <w:trHeight w:val="271"/>
        </w:trPr>
        <w:tc>
          <w:tcPr>
            <w:tcW w:w="449" w:type="pct"/>
            <w:vMerge/>
            <w:vAlign w:val="center"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vAlign w:val="center"/>
          </w:tcPr>
          <w:p w:rsidR="00FD5BA0" w:rsidRPr="00AE481F" w:rsidRDefault="00FD5BA0" w:rsidP="00FD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903">
              <w:rPr>
                <w:rFonts w:ascii="Times New Roman" w:hAnsi="Times New Roman" w:cs="Times New Roman"/>
                <w:sz w:val="20"/>
                <w:szCs w:val="20"/>
              </w:rPr>
              <w:t xml:space="preserve">Методы и средства криптографической защиты информации (Л), доцент Никишова А.В., </w:t>
            </w:r>
            <w:r w:rsidRPr="00710E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</w:tc>
      </w:tr>
      <w:tr w:rsidR="00FD5BA0" w:rsidRPr="007537BD" w:rsidTr="00FD5BA0">
        <w:trPr>
          <w:trHeight w:val="222"/>
        </w:trPr>
        <w:tc>
          <w:tcPr>
            <w:tcW w:w="449" w:type="pct"/>
            <w:vMerge w:val="restart"/>
            <w:vAlign w:val="center"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  <w:vAlign w:val="center"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BA0">
              <w:rPr>
                <w:rFonts w:ascii="Times New Roman" w:hAnsi="Times New Roman" w:cs="Times New Roman"/>
                <w:sz w:val="20"/>
                <w:szCs w:val="20"/>
              </w:rPr>
              <w:t xml:space="preserve">Защита информации от утечки по техническим каналам (Л), старший преподаватель Жуйков Е.А., </w:t>
            </w:r>
            <w:r w:rsidRPr="00772B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</w:p>
        </w:tc>
      </w:tr>
      <w:tr w:rsidR="00FD5BA0" w:rsidRPr="007537BD" w:rsidTr="00FD5BA0">
        <w:trPr>
          <w:trHeight w:val="253"/>
        </w:trPr>
        <w:tc>
          <w:tcPr>
            <w:tcW w:w="449" w:type="pct"/>
            <w:vMerge/>
            <w:vAlign w:val="center"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BA0">
              <w:rPr>
                <w:rFonts w:ascii="Times New Roman" w:hAnsi="Times New Roman" w:cs="Times New Roman"/>
                <w:sz w:val="20"/>
                <w:szCs w:val="20"/>
              </w:rPr>
              <w:t xml:space="preserve">Теория графов и ее приложения (Л), профессор Руденок И.П., </w:t>
            </w:r>
            <w:r w:rsidRPr="00772B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  <w:tr w:rsidR="00FD5BA0" w:rsidRPr="007537BD" w:rsidTr="00970573">
        <w:trPr>
          <w:trHeight w:val="143"/>
        </w:trPr>
        <w:tc>
          <w:tcPr>
            <w:tcW w:w="449" w:type="pct"/>
            <w:vMerge/>
            <w:vAlign w:val="center"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-18:30</w:t>
            </w:r>
          </w:p>
        </w:tc>
        <w:tc>
          <w:tcPr>
            <w:tcW w:w="4144" w:type="pct"/>
            <w:vAlign w:val="center"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BA0">
              <w:rPr>
                <w:rFonts w:ascii="Times New Roman" w:hAnsi="Times New Roman" w:cs="Times New Roman"/>
                <w:sz w:val="20"/>
                <w:szCs w:val="20"/>
              </w:rPr>
              <w:t>Теория графов и ее приложения (</w:t>
            </w:r>
            <w:proofErr w:type="spellStart"/>
            <w:r w:rsidRPr="00FD5BA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FD5BA0">
              <w:rPr>
                <w:rFonts w:ascii="Times New Roman" w:hAnsi="Times New Roman" w:cs="Times New Roman"/>
                <w:sz w:val="20"/>
                <w:szCs w:val="20"/>
              </w:rPr>
              <w:t xml:space="preserve">), профессор Руденок И.П., </w:t>
            </w:r>
            <w:r w:rsidRPr="00772B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  <w:tr w:rsidR="00FD5BA0" w:rsidRPr="007537BD" w:rsidTr="006C6545">
        <w:trPr>
          <w:trHeight w:val="142"/>
        </w:trPr>
        <w:tc>
          <w:tcPr>
            <w:tcW w:w="449" w:type="pct"/>
            <w:vMerge/>
            <w:vAlign w:val="center"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FD5BA0" w:rsidRDefault="00FD5BA0" w:rsidP="00FD5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8:40</w:t>
            </w: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:10</w:t>
            </w:r>
          </w:p>
        </w:tc>
        <w:tc>
          <w:tcPr>
            <w:tcW w:w="4144" w:type="pct"/>
            <w:vAlign w:val="center"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BA0">
              <w:rPr>
                <w:rFonts w:ascii="Times New Roman" w:hAnsi="Times New Roman" w:cs="Times New Roman"/>
                <w:sz w:val="20"/>
                <w:szCs w:val="20"/>
              </w:rPr>
              <w:t>Методы и средства криптографической защиты информации (</w:t>
            </w:r>
            <w:proofErr w:type="spellStart"/>
            <w:r w:rsidRPr="00FD5BA0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FD5BA0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Жуйков Е.А., </w:t>
            </w:r>
            <w:r w:rsidRPr="00772B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</w:tr>
      <w:tr w:rsidR="00FD5BA0" w:rsidRPr="007537BD" w:rsidTr="00FD5BA0">
        <w:trPr>
          <w:trHeight w:val="235"/>
        </w:trPr>
        <w:tc>
          <w:tcPr>
            <w:tcW w:w="449" w:type="pct"/>
            <w:vMerge w:val="restart"/>
            <w:vAlign w:val="center"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  <w:vAlign w:val="center"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90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информационной безопасностью (Л), доцент Петрищева Т.С., </w:t>
            </w:r>
            <w:r w:rsidRPr="00710E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</w:p>
        </w:tc>
      </w:tr>
      <w:tr w:rsidR="00FD5BA0" w:rsidRPr="007537BD" w:rsidTr="00970573">
        <w:trPr>
          <w:trHeight w:val="113"/>
        </w:trPr>
        <w:tc>
          <w:tcPr>
            <w:tcW w:w="449" w:type="pct"/>
            <w:vMerge/>
            <w:vAlign w:val="center"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BA0">
              <w:rPr>
                <w:rFonts w:ascii="Times New Roman" w:hAnsi="Times New Roman" w:cs="Times New Roman"/>
                <w:sz w:val="20"/>
                <w:szCs w:val="20"/>
              </w:rPr>
              <w:t>Программирование микроконтроллеров (</w:t>
            </w:r>
            <w:proofErr w:type="spellStart"/>
            <w:r w:rsidRPr="00FD5BA0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FD5BA0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Гужаковская К.П., </w:t>
            </w:r>
            <w:r w:rsidRPr="00772B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</w:tr>
      <w:tr w:rsidR="00FD5BA0" w:rsidRPr="007537BD" w:rsidTr="00AE481F">
        <w:trPr>
          <w:trHeight w:val="112"/>
        </w:trPr>
        <w:tc>
          <w:tcPr>
            <w:tcW w:w="449" w:type="pct"/>
            <w:vMerge/>
            <w:vAlign w:val="center"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903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Программирование микроконтроллеров (Л), доцент Петров М.В., </w:t>
            </w:r>
            <w:r w:rsidRPr="00710E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</w:tc>
      </w:tr>
      <w:tr w:rsidR="00FD5BA0" w:rsidRPr="007537BD" w:rsidTr="00FD5BA0">
        <w:trPr>
          <w:trHeight w:val="104"/>
        </w:trPr>
        <w:tc>
          <w:tcPr>
            <w:tcW w:w="449" w:type="pct"/>
            <w:vMerge w:val="restart"/>
            <w:vAlign w:val="center"/>
          </w:tcPr>
          <w:p w:rsidR="00FD5BA0" w:rsidRDefault="00FD5BA0" w:rsidP="00FD5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  <w:vMerge w:val="restart"/>
            <w:vAlign w:val="center"/>
          </w:tcPr>
          <w:p w:rsidR="00FD5BA0" w:rsidRPr="007967D8" w:rsidRDefault="00FD5BA0" w:rsidP="00FD5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8:30-</w:t>
            </w: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4144" w:type="pct"/>
            <w:vAlign w:val="center"/>
          </w:tcPr>
          <w:p w:rsidR="00FD5BA0" w:rsidRPr="00AE481F" w:rsidRDefault="00FD5BA0" w:rsidP="00FD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BA0">
              <w:rPr>
                <w:rFonts w:ascii="Times New Roman" w:hAnsi="Times New Roman" w:cs="Times New Roman"/>
                <w:sz w:val="20"/>
                <w:szCs w:val="20"/>
              </w:rPr>
              <w:t>Защита информации от утечки по техническим каналам (</w:t>
            </w:r>
            <w:proofErr w:type="spellStart"/>
            <w:r w:rsidRPr="00FD5BA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FD5BA0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Юрцев А.Н., </w:t>
            </w:r>
            <w:r w:rsidRPr="00772B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</w:tc>
      </w:tr>
      <w:tr w:rsidR="00FD5BA0" w:rsidRPr="007537BD" w:rsidTr="00AE481F">
        <w:trPr>
          <w:trHeight w:val="103"/>
        </w:trPr>
        <w:tc>
          <w:tcPr>
            <w:tcW w:w="449" w:type="pct"/>
            <w:vMerge/>
            <w:vAlign w:val="center"/>
          </w:tcPr>
          <w:p w:rsidR="00FD5BA0" w:rsidRDefault="00FD5BA0" w:rsidP="00FD5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FD5BA0" w:rsidRPr="00AE481F" w:rsidRDefault="00FD5BA0" w:rsidP="00FD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BA0">
              <w:rPr>
                <w:rFonts w:ascii="Times New Roman" w:hAnsi="Times New Roman" w:cs="Times New Roman"/>
                <w:sz w:val="20"/>
                <w:szCs w:val="20"/>
              </w:rPr>
              <w:t>Программирование микроконтроллеров (</w:t>
            </w:r>
            <w:proofErr w:type="spellStart"/>
            <w:r w:rsidRPr="00FD5BA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FD5BA0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Гужаковская К.П., </w:t>
            </w:r>
            <w:r w:rsidRPr="00772B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</w:tc>
      </w:tr>
      <w:tr w:rsidR="00FD5BA0" w:rsidRPr="007537BD" w:rsidTr="00AE481F">
        <w:trPr>
          <w:trHeight w:val="277"/>
        </w:trPr>
        <w:tc>
          <w:tcPr>
            <w:tcW w:w="449" w:type="pct"/>
            <w:vMerge/>
            <w:vAlign w:val="center"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vAlign w:val="center"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BA0">
              <w:rPr>
                <w:rFonts w:ascii="Times New Roman" w:hAnsi="Times New Roman" w:cs="Times New Roman"/>
                <w:sz w:val="20"/>
                <w:szCs w:val="20"/>
              </w:rPr>
              <w:t>Безопасность сетей электронных вычислительных машин (</w:t>
            </w:r>
            <w:proofErr w:type="spellStart"/>
            <w:r w:rsidRPr="00FD5BA0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FD5BA0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Юрцев А.Н., </w:t>
            </w:r>
            <w:r w:rsidRPr="00772B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1-21 К</w:t>
            </w:r>
          </w:p>
        </w:tc>
      </w:tr>
      <w:tr w:rsidR="00FD5BA0" w:rsidRPr="007537BD" w:rsidTr="00515317">
        <w:trPr>
          <w:trHeight w:val="227"/>
        </w:trPr>
        <w:tc>
          <w:tcPr>
            <w:tcW w:w="449" w:type="pct"/>
            <w:vMerge w:val="restart"/>
            <w:vAlign w:val="center"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Align w:val="center"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BA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Программно-аппаратная защита информации (Л), старший преподаватель Жуйков Е.А., </w:t>
            </w:r>
            <w:r w:rsidRPr="00772B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 К</w:t>
            </w:r>
          </w:p>
        </w:tc>
      </w:tr>
      <w:tr w:rsidR="00FD5BA0" w:rsidRPr="007537BD" w:rsidTr="00FD5BA0">
        <w:trPr>
          <w:trHeight w:val="87"/>
        </w:trPr>
        <w:tc>
          <w:tcPr>
            <w:tcW w:w="449" w:type="pct"/>
            <w:vMerge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-18:30</w:t>
            </w:r>
          </w:p>
        </w:tc>
        <w:tc>
          <w:tcPr>
            <w:tcW w:w="4144" w:type="pct"/>
            <w:vAlign w:val="center"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BA0">
              <w:rPr>
                <w:rFonts w:ascii="Times New Roman" w:hAnsi="Times New Roman" w:cs="Times New Roman"/>
                <w:sz w:val="20"/>
                <w:szCs w:val="20"/>
              </w:rPr>
              <w:t>Управление информационной безопасностью (</w:t>
            </w:r>
            <w:proofErr w:type="spellStart"/>
            <w:r w:rsidRPr="00FD5BA0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FD5BA0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Петрищева Т.С., </w:t>
            </w:r>
            <w:r w:rsidRPr="00772B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1-21 К</w:t>
            </w:r>
          </w:p>
        </w:tc>
      </w:tr>
      <w:tr w:rsidR="00FD5BA0" w:rsidRPr="007537BD" w:rsidTr="00661270">
        <w:trPr>
          <w:trHeight w:val="86"/>
        </w:trPr>
        <w:tc>
          <w:tcPr>
            <w:tcW w:w="449" w:type="pct"/>
            <w:vMerge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BA0">
              <w:rPr>
                <w:rFonts w:ascii="Times New Roman" w:hAnsi="Times New Roman" w:cs="Times New Roman"/>
                <w:sz w:val="20"/>
                <w:szCs w:val="20"/>
              </w:rPr>
              <w:t>Программно-аппаратная защита информации (</w:t>
            </w:r>
            <w:proofErr w:type="spellStart"/>
            <w:r w:rsidRPr="00FD5BA0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FD5BA0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</w:t>
            </w:r>
            <w:proofErr w:type="spellStart"/>
            <w:r w:rsidRPr="00FD5BA0">
              <w:rPr>
                <w:rFonts w:ascii="Times New Roman" w:hAnsi="Times New Roman" w:cs="Times New Roman"/>
                <w:sz w:val="20"/>
                <w:szCs w:val="20"/>
              </w:rPr>
              <w:t>Бушнева</w:t>
            </w:r>
            <w:proofErr w:type="spellEnd"/>
            <w:r w:rsidRPr="00FD5BA0">
              <w:rPr>
                <w:rFonts w:ascii="Times New Roman" w:hAnsi="Times New Roman" w:cs="Times New Roman"/>
                <w:sz w:val="20"/>
                <w:szCs w:val="20"/>
              </w:rPr>
              <w:t xml:space="preserve"> М.А., </w:t>
            </w:r>
            <w:r w:rsidRPr="00772B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</w:tr>
      <w:tr w:rsidR="00FD5BA0" w:rsidRPr="007537BD" w:rsidTr="00FD5BA0">
        <w:trPr>
          <w:trHeight w:val="87"/>
        </w:trPr>
        <w:tc>
          <w:tcPr>
            <w:tcW w:w="449" w:type="pct"/>
            <w:vMerge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8:40</w:t>
            </w: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:10</w:t>
            </w:r>
          </w:p>
        </w:tc>
        <w:tc>
          <w:tcPr>
            <w:tcW w:w="4144" w:type="pct"/>
            <w:vAlign w:val="center"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BA0" w:rsidRPr="007537BD" w:rsidTr="00661270">
        <w:trPr>
          <w:trHeight w:val="86"/>
        </w:trPr>
        <w:tc>
          <w:tcPr>
            <w:tcW w:w="449" w:type="pct"/>
            <w:vMerge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BA0">
              <w:rPr>
                <w:rFonts w:ascii="Times New Roman" w:hAnsi="Times New Roman" w:cs="Times New Roman"/>
                <w:sz w:val="20"/>
                <w:szCs w:val="20"/>
              </w:rPr>
              <w:t>Программно-аппаратная защита информации (</w:t>
            </w:r>
            <w:proofErr w:type="spellStart"/>
            <w:r w:rsidRPr="00FD5BA0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FD5BA0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</w:t>
            </w:r>
            <w:proofErr w:type="spellStart"/>
            <w:r w:rsidRPr="00FD5BA0">
              <w:rPr>
                <w:rFonts w:ascii="Times New Roman" w:hAnsi="Times New Roman" w:cs="Times New Roman"/>
                <w:sz w:val="20"/>
                <w:szCs w:val="20"/>
              </w:rPr>
              <w:t>Бушнева</w:t>
            </w:r>
            <w:proofErr w:type="spellEnd"/>
            <w:r w:rsidRPr="00FD5BA0">
              <w:rPr>
                <w:rFonts w:ascii="Times New Roman" w:hAnsi="Times New Roman" w:cs="Times New Roman"/>
                <w:sz w:val="20"/>
                <w:szCs w:val="20"/>
              </w:rPr>
              <w:t xml:space="preserve"> М.А., </w:t>
            </w:r>
            <w:r w:rsidRPr="00772B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</w:tr>
      <w:tr w:rsidR="00FD5BA0" w:rsidRPr="007537BD" w:rsidTr="00FD5BA0">
        <w:trPr>
          <w:trHeight w:val="87"/>
        </w:trPr>
        <w:tc>
          <w:tcPr>
            <w:tcW w:w="449" w:type="pct"/>
            <w:vMerge w:val="restart"/>
            <w:vAlign w:val="center"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7" w:type="pct"/>
            <w:vMerge w:val="restart"/>
            <w:vAlign w:val="center"/>
          </w:tcPr>
          <w:p w:rsidR="00FD5BA0" w:rsidRPr="007967D8" w:rsidRDefault="00FD5BA0" w:rsidP="00FD5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8:30-</w:t>
            </w: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4144" w:type="pct"/>
            <w:vAlign w:val="center"/>
          </w:tcPr>
          <w:p w:rsidR="00FD5BA0" w:rsidRPr="00E95AB5" w:rsidRDefault="00FD5BA0" w:rsidP="00FD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BA0" w:rsidRPr="007537BD" w:rsidTr="00661270">
        <w:trPr>
          <w:trHeight w:val="86"/>
        </w:trPr>
        <w:tc>
          <w:tcPr>
            <w:tcW w:w="449" w:type="pct"/>
            <w:vMerge/>
          </w:tcPr>
          <w:p w:rsidR="00FD5BA0" w:rsidRDefault="00FD5BA0" w:rsidP="00FD5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FD5BA0" w:rsidRDefault="00FD5BA0" w:rsidP="00FD5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144" w:type="pct"/>
            <w:vAlign w:val="center"/>
          </w:tcPr>
          <w:p w:rsidR="00FD5BA0" w:rsidRPr="00E95AB5" w:rsidRDefault="00FD5BA0" w:rsidP="00FD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BA0">
              <w:rPr>
                <w:rFonts w:ascii="Times New Roman" w:hAnsi="Times New Roman" w:cs="Times New Roman"/>
                <w:sz w:val="20"/>
                <w:szCs w:val="20"/>
              </w:rPr>
              <w:t>Управление информационной безопасностью (</w:t>
            </w:r>
            <w:proofErr w:type="spellStart"/>
            <w:r w:rsidRPr="00FD5BA0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FD5BA0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Петрищева Т.С., </w:t>
            </w:r>
            <w:r w:rsidRPr="00772B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</w:tr>
      <w:tr w:rsidR="00FD5BA0" w:rsidRPr="007537BD" w:rsidTr="00FD5BA0">
        <w:trPr>
          <w:trHeight w:val="87"/>
        </w:trPr>
        <w:tc>
          <w:tcPr>
            <w:tcW w:w="449" w:type="pct"/>
            <w:vMerge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FD5BA0" w:rsidRPr="002734DD" w:rsidRDefault="00FD5BA0" w:rsidP="00FD5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-40</w:t>
            </w:r>
          </w:p>
        </w:tc>
        <w:tc>
          <w:tcPr>
            <w:tcW w:w="4144" w:type="pct"/>
            <w:vAlign w:val="center"/>
          </w:tcPr>
          <w:p w:rsidR="00FD5BA0" w:rsidRPr="00E95AB5" w:rsidRDefault="00FD5BA0" w:rsidP="00FD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BA0" w:rsidRPr="007537BD" w:rsidTr="00661270">
        <w:trPr>
          <w:trHeight w:val="86"/>
        </w:trPr>
        <w:tc>
          <w:tcPr>
            <w:tcW w:w="449" w:type="pct"/>
            <w:vMerge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FD5BA0" w:rsidRPr="002734DD" w:rsidRDefault="00FD5BA0" w:rsidP="00FD5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vAlign w:val="center"/>
          </w:tcPr>
          <w:p w:rsidR="00FD5BA0" w:rsidRPr="00726083" w:rsidRDefault="00FD5BA0" w:rsidP="00FD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903">
              <w:rPr>
                <w:rFonts w:ascii="Times New Roman" w:hAnsi="Times New Roman" w:cs="Times New Roman"/>
                <w:sz w:val="20"/>
                <w:szCs w:val="20"/>
              </w:rPr>
              <w:t>Управление информационной безопасностью (</w:t>
            </w:r>
            <w:proofErr w:type="spellStart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Петрищева Т.С., </w:t>
            </w:r>
            <w:r w:rsidRPr="00A35A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Ауд.2-29 К</w:t>
            </w:r>
          </w:p>
        </w:tc>
      </w:tr>
      <w:tr w:rsidR="00FD5BA0" w:rsidRPr="007537BD" w:rsidTr="00AF3422">
        <w:trPr>
          <w:trHeight w:val="470"/>
        </w:trPr>
        <w:tc>
          <w:tcPr>
            <w:tcW w:w="449" w:type="pct"/>
            <w:vMerge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FD5BA0" w:rsidRPr="002734DD" w:rsidRDefault="00FD5BA0" w:rsidP="00FD5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FD5BA0" w:rsidRPr="007D7923" w:rsidRDefault="00FD5BA0" w:rsidP="00FD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903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сетей электронных вычислительных машин (Л), доцент Умницын М.Ю., </w:t>
            </w:r>
            <w:r w:rsidRPr="00A35A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 К</w:t>
            </w:r>
          </w:p>
        </w:tc>
      </w:tr>
      <w:tr w:rsidR="00FD5BA0" w:rsidRPr="007537BD" w:rsidTr="00FD5BA0">
        <w:trPr>
          <w:trHeight w:val="209"/>
        </w:trPr>
        <w:tc>
          <w:tcPr>
            <w:tcW w:w="449" w:type="pct"/>
            <w:vMerge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FD5BA0" w:rsidRPr="002734DD" w:rsidRDefault="00FD5BA0" w:rsidP="00FD5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FD5BA0" w:rsidRPr="005C506D" w:rsidRDefault="00FD5BA0" w:rsidP="00FD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BA0">
              <w:rPr>
                <w:rFonts w:ascii="Times New Roman" w:hAnsi="Times New Roman" w:cs="Times New Roman"/>
                <w:sz w:val="20"/>
                <w:szCs w:val="20"/>
              </w:rPr>
              <w:t>Защита информации от утечки по техническим каналам (</w:t>
            </w:r>
            <w:proofErr w:type="spellStart"/>
            <w:r w:rsidRPr="00FD5BA0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FD5BA0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Юрцев А.Н., </w:t>
            </w:r>
            <w:r w:rsidRPr="00772B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1-21 К</w:t>
            </w:r>
          </w:p>
        </w:tc>
      </w:tr>
      <w:tr w:rsidR="00FD5BA0" w:rsidRPr="007537BD" w:rsidTr="00FD5BA0">
        <w:trPr>
          <w:trHeight w:val="87"/>
        </w:trPr>
        <w:tc>
          <w:tcPr>
            <w:tcW w:w="449" w:type="pct"/>
            <w:vMerge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FD5BA0" w:rsidRPr="002734DD" w:rsidRDefault="00FD5BA0" w:rsidP="00FD5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FD5BA0" w:rsidRPr="00FD5BA0" w:rsidRDefault="00FD5BA0" w:rsidP="00FD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BA0">
              <w:rPr>
                <w:rFonts w:ascii="Times New Roman" w:hAnsi="Times New Roman" w:cs="Times New Roman"/>
                <w:sz w:val="20"/>
                <w:szCs w:val="20"/>
              </w:rPr>
              <w:t>Безопасность сетей электронных вычислительных машин (</w:t>
            </w:r>
            <w:proofErr w:type="spellStart"/>
            <w:r w:rsidRPr="00FD5BA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FD5BA0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Умницын М.Ю., </w:t>
            </w:r>
            <w:bookmarkStart w:id="0" w:name="_GoBack"/>
            <w:r w:rsidRPr="00772B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  <w:bookmarkEnd w:id="0"/>
          </w:p>
        </w:tc>
      </w:tr>
      <w:tr w:rsidR="00FD5BA0" w:rsidRPr="007537BD" w:rsidTr="00FD5BA0">
        <w:trPr>
          <w:trHeight w:val="86"/>
        </w:trPr>
        <w:tc>
          <w:tcPr>
            <w:tcW w:w="449" w:type="pct"/>
            <w:vMerge/>
          </w:tcPr>
          <w:p w:rsidR="00FD5BA0" w:rsidRPr="007537BD" w:rsidRDefault="00FD5BA0" w:rsidP="00FD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FD5BA0" w:rsidRDefault="00FD5BA0" w:rsidP="00FD5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FD5BA0" w:rsidRPr="00FD5BA0" w:rsidRDefault="00FD5BA0" w:rsidP="00FD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44C4" w:rsidRDefault="009644C4" w:rsidP="00FF39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44C4" w:rsidRDefault="009644C4" w:rsidP="00FF39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FF39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p w:rsidR="00970573" w:rsidRPr="00970573" w:rsidRDefault="00970573" w:rsidP="00FF39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70573" w:rsidRPr="00970573" w:rsidSect="001D2F2B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021AC"/>
    <w:rsid w:val="000026E3"/>
    <w:rsid w:val="0004229B"/>
    <w:rsid w:val="00062BCD"/>
    <w:rsid w:val="00066F41"/>
    <w:rsid w:val="00085EE8"/>
    <w:rsid w:val="000B2E46"/>
    <w:rsid w:val="00110EEF"/>
    <w:rsid w:val="0012570D"/>
    <w:rsid w:val="0013656B"/>
    <w:rsid w:val="00141DAE"/>
    <w:rsid w:val="00146C6B"/>
    <w:rsid w:val="001B71A2"/>
    <w:rsid w:val="001D2F2B"/>
    <w:rsid w:val="001E2090"/>
    <w:rsid w:val="001F046D"/>
    <w:rsid w:val="001F26D7"/>
    <w:rsid w:val="00220789"/>
    <w:rsid w:val="00231E62"/>
    <w:rsid w:val="002367DC"/>
    <w:rsid w:val="0024488E"/>
    <w:rsid w:val="00266B41"/>
    <w:rsid w:val="0026774E"/>
    <w:rsid w:val="00276F50"/>
    <w:rsid w:val="002D097E"/>
    <w:rsid w:val="002D2398"/>
    <w:rsid w:val="002E5A41"/>
    <w:rsid w:val="002F2A95"/>
    <w:rsid w:val="00317DF6"/>
    <w:rsid w:val="003536A1"/>
    <w:rsid w:val="0037182E"/>
    <w:rsid w:val="003A6783"/>
    <w:rsid w:val="003E5304"/>
    <w:rsid w:val="00400C2C"/>
    <w:rsid w:val="00422421"/>
    <w:rsid w:val="0042291C"/>
    <w:rsid w:val="004900EB"/>
    <w:rsid w:val="004A7B89"/>
    <w:rsid w:val="004B0EBA"/>
    <w:rsid w:val="004B7A10"/>
    <w:rsid w:val="004C07B8"/>
    <w:rsid w:val="004C3DDD"/>
    <w:rsid w:val="004D4CE6"/>
    <w:rsid w:val="004F3BA7"/>
    <w:rsid w:val="004F60F7"/>
    <w:rsid w:val="0050022B"/>
    <w:rsid w:val="00515317"/>
    <w:rsid w:val="00544DF3"/>
    <w:rsid w:val="00546C41"/>
    <w:rsid w:val="00561A43"/>
    <w:rsid w:val="0058151E"/>
    <w:rsid w:val="00582A57"/>
    <w:rsid w:val="005A6AAD"/>
    <w:rsid w:val="005B4D3C"/>
    <w:rsid w:val="005C506D"/>
    <w:rsid w:val="005D105C"/>
    <w:rsid w:val="005D6213"/>
    <w:rsid w:val="005F4282"/>
    <w:rsid w:val="0061347E"/>
    <w:rsid w:val="00621D3F"/>
    <w:rsid w:val="006227A2"/>
    <w:rsid w:val="00644A6D"/>
    <w:rsid w:val="00655E0A"/>
    <w:rsid w:val="00661270"/>
    <w:rsid w:val="00680D72"/>
    <w:rsid w:val="00686B5C"/>
    <w:rsid w:val="006A0B8D"/>
    <w:rsid w:val="006B3286"/>
    <w:rsid w:val="006B5DD0"/>
    <w:rsid w:val="006C6545"/>
    <w:rsid w:val="006E265B"/>
    <w:rsid w:val="006F72D5"/>
    <w:rsid w:val="00716E50"/>
    <w:rsid w:val="007537BD"/>
    <w:rsid w:val="00772284"/>
    <w:rsid w:val="00772BA0"/>
    <w:rsid w:val="007739E2"/>
    <w:rsid w:val="00780F01"/>
    <w:rsid w:val="007A5296"/>
    <w:rsid w:val="007C185A"/>
    <w:rsid w:val="007D4F04"/>
    <w:rsid w:val="007F4EE4"/>
    <w:rsid w:val="00806AFA"/>
    <w:rsid w:val="00807D0B"/>
    <w:rsid w:val="00824A54"/>
    <w:rsid w:val="00836C07"/>
    <w:rsid w:val="00843A47"/>
    <w:rsid w:val="008666C2"/>
    <w:rsid w:val="0089378B"/>
    <w:rsid w:val="00895D21"/>
    <w:rsid w:val="008B66B0"/>
    <w:rsid w:val="008D0726"/>
    <w:rsid w:val="008D7C98"/>
    <w:rsid w:val="008E0372"/>
    <w:rsid w:val="00924508"/>
    <w:rsid w:val="00925954"/>
    <w:rsid w:val="0094612C"/>
    <w:rsid w:val="009644C4"/>
    <w:rsid w:val="00970573"/>
    <w:rsid w:val="00981E01"/>
    <w:rsid w:val="00985C94"/>
    <w:rsid w:val="00987101"/>
    <w:rsid w:val="00991ED1"/>
    <w:rsid w:val="009B0D52"/>
    <w:rsid w:val="00A3168C"/>
    <w:rsid w:val="00A32D3B"/>
    <w:rsid w:val="00A636F2"/>
    <w:rsid w:val="00A644B5"/>
    <w:rsid w:val="00A661EE"/>
    <w:rsid w:val="00A81DC8"/>
    <w:rsid w:val="00AA485A"/>
    <w:rsid w:val="00AC10C8"/>
    <w:rsid w:val="00AC2019"/>
    <w:rsid w:val="00AD707F"/>
    <w:rsid w:val="00AE3E48"/>
    <w:rsid w:val="00AE481F"/>
    <w:rsid w:val="00AF1122"/>
    <w:rsid w:val="00AF1C21"/>
    <w:rsid w:val="00B06B3A"/>
    <w:rsid w:val="00B21AED"/>
    <w:rsid w:val="00B24ADD"/>
    <w:rsid w:val="00B31D03"/>
    <w:rsid w:val="00B40549"/>
    <w:rsid w:val="00B53244"/>
    <w:rsid w:val="00B658A3"/>
    <w:rsid w:val="00B720E5"/>
    <w:rsid w:val="00B737B9"/>
    <w:rsid w:val="00BA5714"/>
    <w:rsid w:val="00BC4F8B"/>
    <w:rsid w:val="00BD2760"/>
    <w:rsid w:val="00BE78DD"/>
    <w:rsid w:val="00C10FA0"/>
    <w:rsid w:val="00C2072F"/>
    <w:rsid w:val="00C3008A"/>
    <w:rsid w:val="00C32277"/>
    <w:rsid w:val="00C41587"/>
    <w:rsid w:val="00C46AFB"/>
    <w:rsid w:val="00C6288B"/>
    <w:rsid w:val="00C711B4"/>
    <w:rsid w:val="00C72337"/>
    <w:rsid w:val="00C733D9"/>
    <w:rsid w:val="00C73C97"/>
    <w:rsid w:val="00CA0BD7"/>
    <w:rsid w:val="00CA2E17"/>
    <w:rsid w:val="00CA598E"/>
    <w:rsid w:val="00CD4F4A"/>
    <w:rsid w:val="00CF15E0"/>
    <w:rsid w:val="00D50F1D"/>
    <w:rsid w:val="00D9668B"/>
    <w:rsid w:val="00DC3536"/>
    <w:rsid w:val="00DF2A87"/>
    <w:rsid w:val="00DF376A"/>
    <w:rsid w:val="00E20C3C"/>
    <w:rsid w:val="00E249F8"/>
    <w:rsid w:val="00E27AAF"/>
    <w:rsid w:val="00E50F3D"/>
    <w:rsid w:val="00E71694"/>
    <w:rsid w:val="00E95AB5"/>
    <w:rsid w:val="00EA3BF7"/>
    <w:rsid w:val="00EA7F20"/>
    <w:rsid w:val="00ED3E31"/>
    <w:rsid w:val="00F018DD"/>
    <w:rsid w:val="00F05F0D"/>
    <w:rsid w:val="00F108D2"/>
    <w:rsid w:val="00F11513"/>
    <w:rsid w:val="00F8389D"/>
    <w:rsid w:val="00FA0086"/>
    <w:rsid w:val="00FD5ADA"/>
    <w:rsid w:val="00FD5BA0"/>
    <w:rsid w:val="00FD7233"/>
    <w:rsid w:val="00FE38E3"/>
    <w:rsid w:val="00FE63AA"/>
    <w:rsid w:val="00FF398E"/>
    <w:rsid w:val="00FF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391B"/>
  <w15:docId w15:val="{164727CB-4C75-4FAC-BD7F-8245D5AB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D7D14-E0E3-4959-87FA-F79E502B8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2023-09-04T10:29:00Z</cp:lastPrinted>
  <dcterms:created xsi:type="dcterms:W3CDTF">2025-09-01T05:13:00Z</dcterms:created>
  <dcterms:modified xsi:type="dcterms:W3CDTF">2025-09-01T05:32:00Z</dcterms:modified>
</cp:coreProperties>
</file>