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A23DFE">
      <w:pPr>
        <w:spacing w:after="0" w:line="240" w:lineRule="auto"/>
        <w:ind w:left="10773" w:firstLine="1134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К приказу от «__»____20__г.</w:t>
      </w:r>
    </w:p>
    <w:p w:rsidR="00317DF6" w:rsidRPr="00F8389D" w:rsidRDefault="00317DF6" w:rsidP="00A23DFE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bookmarkStart w:id="0" w:name="_GoBack"/>
      <w:bookmarkEnd w:id="0"/>
      <w:r w:rsidRPr="00A23DFE">
        <w:rPr>
          <w:rFonts w:ascii="Times New Roman" w:hAnsi="Times New Roman" w:cs="Times New Roman"/>
          <w:b/>
          <w:sz w:val="20"/>
          <w:szCs w:val="20"/>
        </w:rPr>
        <w:t>занятий на осенний семестр 20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2</w:t>
      </w:r>
      <w:r w:rsidR="002604DF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A23DFE">
        <w:rPr>
          <w:rFonts w:ascii="Times New Roman" w:hAnsi="Times New Roman" w:cs="Times New Roman"/>
          <w:b/>
          <w:sz w:val="20"/>
          <w:szCs w:val="20"/>
        </w:rPr>
        <w:t>-202</w:t>
      </w:r>
      <w:r w:rsidR="002604DF">
        <w:rPr>
          <w:rFonts w:ascii="Times New Roman" w:hAnsi="Times New Roman" w:cs="Times New Roman"/>
          <w:b/>
          <w:sz w:val="20"/>
          <w:szCs w:val="20"/>
        </w:rPr>
        <w:t>4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A23DFE" w:rsidRDefault="004B0D9C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716E50" w:rsidRPr="00A23DFE">
        <w:rPr>
          <w:rFonts w:ascii="Times New Roman" w:hAnsi="Times New Roman" w:cs="Times New Roman"/>
          <w:b/>
          <w:sz w:val="20"/>
          <w:szCs w:val="20"/>
        </w:rPr>
        <w:t xml:space="preserve">курса </w:t>
      </w:r>
      <w:r w:rsidR="00F4457B" w:rsidRPr="00A23DFE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4457B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716E50" w:rsidRPr="00A23DFE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A23DFE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DFE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A23DFE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A23DFE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A23DFE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Pr="00F8389D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3"/>
        <w:gridCol w:w="6600"/>
        <w:gridCol w:w="6597"/>
      </w:tblGrid>
      <w:tr w:rsidR="007D4F04" w:rsidRPr="00F8389D" w:rsidTr="00FE7BA9">
        <w:trPr>
          <w:trHeight w:val="20"/>
        </w:trPr>
        <w:tc>
          <w:tcPr>
            <w:tcW w:w="449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6" w:type="pct"/>
          </w:tcPr>
          <w:p w:rsidR="007D4F04" w:rsidRPr="00F8389D" w:rsidRDefault="007D4F04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5" w:type="pct"/>
            <w:gridSpan w:val="2"/>
          </w:tcPr>
          <w:p w:rsidR="007D4F04" w:rsidRPr="00F8389D" w:rsidRDefault="00F4457B" w:rsidP="00260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 w:rsidR="002604D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6005B6" w:rsidRPr="00F8389D" w:rsidTr="00581F8C">
        <w:trPr>
          <w:trHeight w:val="150"/>
        </w:trPr>
        <w:tc>
          <w:tcPr>
            <w:tcW w:w="449" w:type="pct"/>
            <w:vMerge w:val="restart"/>
            <w:vAlign w:val="center"/>
          </w:tcPr>
          <w:p w:rsidR="006005B6" w:rsidRPr="00D50754" w:rsidRDefault="006005B6" w:rsidP="00D507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5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6" w:type="pct"/>
            <w:vMerge w:val="restart"/>
            <w:vAlign w:val="center"/>
          </w:tcPr>
          <w:p w:rsidR="006005B6" w:rsidRPr="00212B67" w:rsidRDefault="006005B6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gridSpan w:val="2"/>
            <w:vAlign w:val="center"/>
          </w:tcPr>
          <w:p w:rsidR="006005B6" w:rsidRPr="00F8389D" w:rsidRDefault="006005B6" w:rsidP="00B67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4206B">
              <w:rPr>
                <w:rFonts w:ascii="Times New Roman" w:hAnsi="Times New Roman" w:cs="Times New Roman"/>
                <w:sz w:val="20"/>
                <w:szCs w:val="20"/>
              </w:rPr>
              <w:t xml:space="preserve">, профессор Ручкин В.А., </w:t>
            </w:r>
            <w:r w:rsidR="00D4206B" w:rsidRPr="00D42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3-04 К</w:t>
            </w:r>
          </w:p>
        </w:tc>
      </w:tr>
      <w:tr w:rsidR="006005B6" w:rsidRPr="00F8389D" w:rsidTr="00581F8C">
        <w:trPr>
          <w:trHeight w:val="150"/>
        </w:trPr>
        <w:tc>
          <w:tcPr>
            <w:tcW w:w="449" w:type="pct"/>
            <w:vMerge/>
            <w:vAlign w:val="center"/>
          </w:tcPr>
          <w:p w:rsidR="006005B6" w:rsidRPr="00D50754" w:rsidRDefault="006005B6" w:rsidP="00D507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005B6" w:rsidRPr="00212B67" w:rsidRDefault="006005B6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gridSpan w:val="2"/>
            <w:vAlign w:val="center"/>
          </w:tcPr>
          <w:p w:rsidR="006005B6" w:rsidRPr="00F8389D" w:rsidRDefault="006005B6" w:rsidP="00B67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лакокрасочных материалов и лакокрасочных покрытий (Л), доцент Двужилов И.С.,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1-22 </w:t>
            </w:r>
            <w:proofErr w:type="gramStart"/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005B6" w:rsidRPr="00F8389D" w:rsidTr="00581F8C">
        <w:trPr>
          <w:trHeight w:val="150"/>
        </w:trPr>
        <w:tc>
          <w:tcPr>
            <w:tcW w:w="449" w:type="pct"/>
            <w:vMerge/>
            <w:vAlign w:val="center"/>
          </w:tcPr>
          <w:p w:rsidR="006005B6" w:rsidRPr="00D50754" w:rsidRDefault="006005B6" w:rsidP="00D507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005B6" w:rsidRPr="00212B67" w:rsidRDefault="006005B6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gridSpan w:val="2"/>
            <w:vAlign w:val="center"/>
          </w:tcPr>
          <w:p w:rsidR="006005B6" w:rsidRPr="00F8389D" w:rsidRDefault="00D4206B" w:rsidP="00B67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профессор Ручкин В.А., </w:t>
            </w:r>
            <w:r w:rsidRPr="00D42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3-04 К</w:t>
            </w:r>
          </w:p>
        </w:tc>
      </w:tr>
      <w:tr w:rsidR="006005B6" w:rsidRPr="00F8389D" w:rsidTr="00FE7BA9">
        <w:trPr>
          <w:trHeight w:val="150"/>
        </w:trPr>
        <w:tc>
          <w:tcPr>
            <w:tcW w:w="449" w:type="pct"/>
            <w:vMerge/>
            <w:vAlign w:val="center"/>
          </w:tcPr>
          <w:p w:rsidR="006005B6" w:rsidRPr="00D50754" w:rsidRDefault="006005B6" w:rsidP="00D507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005B6" w:rsidRPr="00212B67" w:rsidRDefault="006005B6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gridSpan w:val="2"/>
            <w:vAlign w:val="center"/>
          </w:tcPr>
          <w:p w:rsidR="006005B6" w:rsidRPr="00F8389D" w:rsidRDefault="006005B6" w:rsidP="00B67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Судебная экспертиза лакокрасочных материалов и лакокрасочных покрытий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Двужилов И.С., 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6005B6" w:rsidRPr="00F8389D" w:rsidTr="00D4206B">
        <w:trPr>
          <w:trHeight w:val="163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967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gridSpan w:val="2"/>
            <w:vAlign w:val="center"/>
          </w:tcPr>
          <w:p w:rsidR="006005B6" w:rsidRPr="00F8389D" w:rsidRDefault="006005B6" w:rsidP="00D42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Гражданское право (Л)</w:t>
            </w:r>
            <w:r w:rsidR="00D42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206B" w:rsidRPr="00D42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</w:t>
            </w:r>
            <w:proofErr w:type="gramStart"/>
            <w:r w:rsidR="00D4206B" w:rsidRPr="00D42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6005B6" w:rsidRPr="00F8389D" w:rsidTr="00FE7BA9">
        <w:trPr>
          <w:trHeight w:val="20"/>
        </w:trPr>
        <w:tc>
          <w:tcPr>
            <w:tcW w:w="449" w:type="pct"/>
            <w:vMerge w:val="restart"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5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6" w:type="pct"/>
            <w:vAlign w:val="center"/>
          </w:tcPr>
          <w:p w:rsidR="006005B6" w:rsidRPr="00212B67" w:rsidRDefault="006005B6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5" w:type="pct"/>
            <w:gridSpan w:val="2"/>
            <w:vAlign w:val="center"/>
          </w:tcPr>
          <w:p w:rsidR="006005B6" w:rsidRPr="00E249F8" w:rsidRDefault="006005B6" w:rsidP="002B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Спектроскопические методы исследования материалов (Л), профессор Борознина Н.П.,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 </w:t>
            </w:r>
            <w:proofErr w:type="gramStart"/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005B6" w:rsidRPr="00F8389D" w:rsidTr="006005B6">
        <w:trPr>
          <w:trHeight w:val="143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005B6" w:rsidRPr="00212B67" w:rsidRDefault="006005B6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gridSpan w:val="2"/>
            <w:vAlign w:val="center"/>
          </w:tcPr>
          <w:p w:rsidR="006005B6" w:rsidRPr="00F8389D" w:rsidRDefault="006005B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металлов, сплавов и изделий из них (Л), профессор Борознина Н.П.,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3-26 </w:t>
            </w:r>
            <w:proofErr w:type="gramStart"/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005B6" w:rsidRPr="00F8389D" w:rsidTr="00FE7BA9">
        <w:trPr>
          <w:trHeight w:val="142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005B6" w:rsidRPr="00212B67" w:rsidRDefault="006005B6" w:rsidP="003D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5" w:type="pct"/>
            <w:gridSpan w:val="2"/>
            <w:vAlign w:val="center"/>
          </w:tcPr>
          <w:p w:rsidR="006005B6" w:rsidRPr="00F8389D" w:rsidRDefault="006005B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Судебная экспертиза металлов, сплавов и изделий из них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), профессор Борознина Н.П.,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</w:tc>
      </w:tr>
      <w:tr w:rsidR="006005B6" w:rsidRPr="00F8389D" w:rsidTr="00FE7BA9">
        <w:trPr>
          <w:trHeight w:val="248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63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gridSpan w:val="2"/>
            <w:vMerge w:val="restart"/>
            <w:vAlign w:val="center"/>
          </w:tcPr>
          <w:p w:rsidR="006005B6" w:rsidRPr="00F8389D" w:rsidRDefault="006005B6" w:rsidP="007E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Специальный практикум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Ермакова Т.А.,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К,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 Звонарева Д.А.,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2-28 К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Чешева</w:t>
            </w:r>
            <w:proofErr w:type="spell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 М.Ф.,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3-20 К, 3-22 К,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 старший преподаватель Дрючков Е.С., </w:t>
            </w:r>
            <w:r w:rsidRPr="006005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</w:p>
        </w:tc>
      </w:tr>
      <w:tr w:rsidR="006005B6" w:rsidRPr="00F8389D" w:rsidTr="00FE7BA9">
        <w:trPr>
          <w:trHeight w:val="248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632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gridSpan w:val="2"/>
            <w:vMerge/>
            <w:vAlign w:val="center"/>
          </w:tcPr>
          <w:p w:rsidR="006005B6" w:rsidRPr="00FB7F08" w:rsidRDefault="006005B6" w:rsidP="00940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6" w:rsidRPr="00F8389D" w:rsidTr="008E2BA2">
        <w:trPr>
          <w:trHeight w:val="70"/>
        </w:trPr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5" w:type="pct"/>
            <w:gridSpan w:val="2"/>
            <w:vMerge/>
            <w:vAlign w:val="center"/>
          </w:tcPr>
          <w:p w:rsidR="006005B6" w:rsidRPr="00BB11A9" w:rsidRDefault="006005B6" w:rsidP="00CF3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6" w:rsidRPr="00F8389D" w:rsidTr="00FE7BA9">
        <w:trPr>
          <w:trHeight w:val="290"/>
        </w:trPr>
        <w:tc>
          <w:tcPr>
            <w:tcW w:w="449" w:type="pct"/>
            <w:vMerge w:val="restart"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5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6" w:type="pct"/>
            <w:vAlign w:val="center"/>
          </w:tcPr>
          <w:p w:rsidR="006005B6" w:rsidRPr="00212B67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5" w:type="pct"/>
            <w:gridSpan w:val="2"/>
            <w:vMerge w:val="restart"/>
            <w:vAlign w:val="center"/>
          </w:tcPr>
          <w:p w:rsidR="006005B6" w:rsidRPr="00F8389D" w:rsidRDefault="006005B6" w:rsidP="00137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Физика конденсированного состояния веществ (Л), профессор Борознина Н.П.,</w:t>
            </w:r>
            <w:r w:rsidR="008E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 </w:t>
            </w:r>
            <w:proofErr w:type="gramStart"/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005B6" w:rsidRPr="00F8389D" w:rsidTr="00FE7BA9">
        <w:trPr>
          <w:trHeight w:val="132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gridSpan w:val="2"/>
            <w:vMerge/>
            <w:vAlign w:val="center"/>
          </w:tcPr>
          <w:p w:rsidR="006005B6" w:rsidRPr="00F8389D" w:rsidRDefault="006005B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6" w:rsidRPr="00F8389D" w:rsidTr="00CB61B2">
        <w:trPr>
          <w:trHeight w:val="70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gridSpan w:val="2"/>
            <w:vMerge w:val="restart"/>
            <w:vAlign w:val="center"/>
          </w:tcPr>
          <w:p w:rsidR="006005B6" w:rsidRPr="00F8389D" w:rsidRDefault="006005B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Судебная экспертиза металлов, сплавов и изделий из них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Смирнов К.О.,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3-03 К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2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доцент Двужилов И.С.,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2-28 К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Дрючков Е.С.,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3-20 К, 3-22 К</w:t>
            </w:r>
          </w:p>
        </w:tc>
      </w:tr>
      <w:tr w:rsidR="006005B6" w:rsidRPr="00F8389D" w:rsidTr="002B7B79">
        <w:trPr>
          <w:trHeight w:val="240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gridSpan w:val="2"/>
            <w:vMerge/>
            <w:vAlign w:val="center"/>
          </w:tcPr>
          <w:p w:rsidR="006005B6" w:rsidRPr="00F8389D" w:rsidRDefault="006005B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6" w:rsidRPr="00F8389D" w:rsidTr="006005B6">
        <w:trPr>
          <w:trHeight w:val="135"/>
        </w:trPr>
        <w:tc>
          <w:tcPr>
            <w:tcW w:w="449" w:type="pct"/>
            <w:vMerge w:val="restart"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75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6" w:type="pct"/>
            <w:vMerge w:val="restart"/>
            <w:vAlign w:val="center"/>
          </w:tcPr>
          <w:p w:rsidR="006005B6" w:rsidRPr="00212B67" w:rsidRDefault="006005B6" w:rsidP="00EF3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2073" w:type="pct"/>
            <w:vAlign w:val="center"/>
          </w:tcPr>
          <w:p w:rsidR="006005B6" w:rsidRPr="00FE7BA9" w:rsidRDefault="006005B6" w:rsidP="0023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 Оптико-физические методы анализа материалов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Борознина Е.В.,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К, 3-01 К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2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Веревкина К.Ю.,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  <w:tc>
          <w:tcPr>
            <w:tcW w:w="2073" w:type="pct"/>
            <w:vAlign w:val="center"/>
          </w:tcPr>
          <w:p w:rsidR="006005B6" w:rsidRPr="00FE7BA9" w:rsidRDefault="006005B6" w:rsidP="0023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6" w:rsidRPr="00F8389D" w:rsidTr="006005B6">
        <w:trPr>
          <w:trHeight w:val="135"/>
        </w:trPr>
        <w:tc>
          <w:tcPr>
            <w:tcW w:w="449" w:type="pct"/>
            <w:vMerge/>
            <w:vAlign w:val="center"/>
          </w:tcPr>
          <w:p w:rsidR="006005B6" w:rsidRPr="00D50754" w:rsidRDefault="006005B6" w:rsidP="00F838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6005B6" w:rsidRPr="00212B67" w:rsidRDefault="006005B6" w:rsidP="00EF3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6005B6" w:rsidRPr="00FE7BA9" w:rsidRDefault="006005B6" w:rsidP="0023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pct"/>
            <w:vAlign w:val="center"/>
          </w:tcPr>
          <w:p w:rsidR="006005B6" w:rsidRPr="00FE7BA9" w:rsidRDefault="006005B6" w:rsidP="00235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 Оптико-физические методы анализа материалов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), доцент Борознина Е.В.,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3-13 К, 3-01 К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2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 Веревкина К.Ю.,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1-27а К</w:t>
            </w:r>
          </w:p>
        </w:tc>
      </w:tr>
      <w:tr w:rsidR="006005B6" w:rsidRPr="00F8389D" w:rsidTr="00D4206B">
        <w:trPr>
          <w:trHeight w:val="252"/>
        </w:trPr>
        <w:tc>
          <w:tcPr>
            <w:tcW w:w="449" w:type="pct"/>
            <w:vMerge/>
            <w:vAlign w:val="center"/>
          </w:tcPr>
          <w:p w:rsidR="006005B6" w:rsidRDefault="006005B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EF3C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5" w:type="pct"/>
            <w:gridSpan w:val="2"/>
            <w:vAlign w:val="center"/>
          </w:tcPr>
          <w:p w:rsidR="006005B6" w:rsidRPr="00FE7BA9" w:rsidRDefault="006005B6" w:rsidP="0021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 Оптико-физические методы анализа материалов (Л), доцент Борознина Е.В.,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3-27 </w:t>
            </w:r>
            <w:proofErr w:type="gramStart"/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6005B6" w:rsidRPr="00F8389D" w:rsidTr="00FE7BA9">
        <w:trPr>
          <w:trHeight w:val="264"/>
        </w:trPr>
        <w:tc>
          <w:tcPr>
            <w:tcW w:w="449" w:type="pct"/>
            <w:vMerge/>
            <w:vAlign w:val="center"/>
          </w:tcPr>
          <w:p w:rsidR="006005B6" w:rsidRDefault="006005B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2F5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5" w:type="pct"/>
            <w:gridSpan w:val="2"/>
            <w:vMerge w:val="restart"/>
            <w:vAlign w:val="center"/>
          </w:tcPr>
          <w:p w:rsidR="006005B6" w:rsidRPr="002B7B79" w:rsidRDefault="006005B6" w:rsidP="0046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Судебная экспертиза лакокрасочных материалов и лакокрасочных покрытий (</w:t>
            </w:r>
            <w:proofErr w:type="spellStart"/>
            <w:proofErr w:type="gramStart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Акатьев В.В.,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3-01 К</w:t>
            </w:r>
            <w:r w:rsidR="008E2B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2BA2"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3-04 К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8E2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доцент Двужилов И.С.,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2-28 К</w:t>
            </w:r>
            <w:r w:rsidRPr="006005B6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Дрючков Е.С., </w:t>
            </w:r>
            <w:r w:rsidRPr="008E2B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3-20 К, 3-22 К</w:t>
            </w:r>
          </w:p>
        </w:tc>
      </w:tr>
      <w:tr w:rsidR="006005B6" w:rsidRPr="00F8389D" w:rsidTr="00FE7BA9">
        <w:trPr>
          <w:trHeight w:val="264"/>
        </w:trPr>
        <w:tc>
          <w:tcPr>
            <w:tcW w:w="449" w:type="pct"/>
            <w:vMerge/>
            <w:vAlign w:val="center"/>
          </w:tcPr>
          <w:p w:rsidR="006005B6" w:rsidRDefault="006005B6" w:rsidP="00F83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6005B6" w:rsidRPr="00212B67" w:rsidRDefault="006005B6" w:rsidP="002F58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B67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5" w:type="pct"/>
            <w:gridSpan w:val="2"/>
            <w:vMerge/>
            <w:vAlign w:val="center"/>
          </w:tcPr>
          <w:p w:rsidR="006005B6" w:rsidRPr="002B7B79" w:rsidRDefault="006005B6" w:rsidP="0046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6E50" w:rsidRPr="00F8389D" w:rsidRDefault="00716E50" w:rsidP="00F838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p w:rsidR="00EA7F20" w:rsidRDefault="00EA7F20">
      <w:pPr>
        <w:rPr>
          <w:rFonts w:ascii="Times New Roman" w:hAnsi="Times New Roman" w:cs="Times New Roman"/>
          <w:sz w:val="20"/>
          <w:szCs w:val="20"/>
        </w:rPr>
      </w:pPr>
    </w:p>
    <w:sectPr w:rsidR="00EA7F20" w:rsidSect="004900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213A2"/>
    <w:rsid w:val="00024B3D"/>
    <w:rsid w:val="00062BCD"/>
    <w:rsid w:val="00064EC8"/>
    <w:rsid w:val="00066F41"/>
    <w:rsid w:val="000B2E46"/>
    <w:rsid w:val="000F20C7"/>
    <w:rsid w:val="00105A38"/>
    <w:rsid w:val="0012570D"/>
    <w:rsid w:val="00131FF8"/>
    <w:rsid w:val="0013656B"/>
    <w:rsid w:val="001375A8"/>
    <w:rsid w:val="00146C6B"/>
    <w:rsid w:val="001A72F8"/>
    <w:rsid w:val="001C6C00"/>
    <w:rsid w:val="001D6E8D"/>
    <w:rsid w:val="001F046D"/>
    <w:rsid w:val="00212B67"/>
    <w:rsid w:val="00231E62"/>
    <w:rsid w:val="002367DC"/>
    <w:rsid w:val="0024488E"/>
    <w:rsid w:val="00246683"/>
    <w:rsid w:val="002604DF"/>
    <w:rsid w:val="00266C24"/>
    <w:rsid w:val="0026774E"/>
    <w:rsid w:val="00276F50"/>
    <w:rsid w:val="002B37B5"/>
    <w:rsid w:val="002B5637"/>
    <w:rsid w:val="002B7B79"/>
    <w:rsid w:val="002E5A41"/>
    <w:rsid w:val="002F2A95"/>
    <w:rsid w:val="00317DF6"/>
    <w:rsid w:val="0034113A"/>
    <w:rsid w:val="00367D41"/>
    <w:rsid w:val="003C44F0"/>
    <w:rsid w:val="003E5304"/>
    <w:rsid w:val="00462315"/>
    <w:rsid w:val="0046756E"/>
    <w:rsid w:val="004900EB"/>
    <w:rsid w:val="004B0D9C"/>
    <w:rsid w:val="004D4CE6"/>
    <w:rsid w:val="004F60F7"/>
    <w:rsid w:val="0050022B"/>
    <w:rsid w:val="00546C41"/>
    <w:rsid w:val="00581F8C"/>
    <w:rsid w:val="005A6AAD"/>
    <w:rsid w:val="005B1785"/>
    <w:rsid w:val="005B4D3C"/>
    <w:rsid w:val="005D105C"/>
    <w:rsid w:val="005D169E"/>
    <w:rsid w:val="005D6213"/>
    <w:rsid w:val="005F4282"/>
    <w:rsid w:val="006005B6"/>
    <w:rsid w:val="0061347E"/>
    <w:rsid w:val="006227A2"/>
    <w:rsid w:val="00655E0A"/>
    <w:rsid w:val="00680D72"/>
    <w:rsid w:val="006B5DD0"/>
    <w:rsid w:val="006E265B"/>
    <w:rsid w:val="0071294B"/>
    <w:rsid w:val="00716E50"/>
    <w:rsid w:val="00733A87"/>
    <w:rsid w:val="0074687A"/>
    <w:rsid w:val="00772284"/>
    <w:rsid w:val="007A5296"/>
    <w:rsid w:val="007D4F04"/>
    <w:rsid w:val="007E2EF0"/>
    <w:rsid w:val="00806AFA"/>
    <w:rsid w:val="00807D0B"/>
    <w:rsid w:val="00843A47"/>
    <w:rsid w:val="008666C2"/>
    <w:rsid w:val="008858EF"/>
    <w:rsid w:val="00887C05"/>
    <w:rsid w:val="00895D21"/>
    <w:rsid w:val="008E2BA2"/>
    <w:rsid w:val="008F02B4"/>
    <w:rsid w:val="00916152"/>
    <w:rsid w:val="00940BC1"/>
    <w:rsid w:val="0094612C"/>
    <w:rsid w:val="00985C94"/>
    <w:rsid w:val="00991ED1"/>
    <w:rsid w:val="009B0D52"/>
    <w:rsid w:val="00A23DFE"/>
    <w:rsid w:val="00A3179B"/>
    <w:rsid w:val="00A32D3B"/>
    <w:rsid w:val="00A661EE"/>
    <w:rsid w:val="00A75DA4"/>
    <w:rsid w:val="00AC10C8"/>
    <w:rsid w:val="00AC2019"/>
    <w:rsid w:val="00AF1C21"/>
    <w:rsid w:val="00B21AED"/>
    <w:rsid w:val="00B40549"/>
    <w:rsid w:val="00B53244"/>
    <w:rsid w:val="00B67D6F"/>
    <w:rsid w:val="00B720E5"/>
    <w:rsid w:val="00B737B9"/>
    <w:rsid w:val="00B9657B"/>
    <w:rsid w:val="00BA5714"/>
    <w:rsid w:val="00BB11A9"/>
    <w:rsid w:val="00BC4F8B"/>
    <w:rsid w:val="00BD2760"/>
    <w:rsid w:val="00C3008A"/>
    <w:rsid w:val="00C41587"/>
    <w:rsid w:val="00C46AFB"/>
    <w:rsid w:val="00C711B4"/>
    <w:rsid w:val="00C72337"/>
    <w:rsid w:val="00CA2E17"/>
    <w:rsid w:val="00CA598E"/>
    <w:rsid w:val="00CB1091"/>
    <w:rsid w:val="00CB61B2"/>
    <w:rsid w:val="00CD6F18"/>
    <w:rsid w:val="00CF15E0"/>
    <w:rsid w:val="00CF38BD"/>
    <w:rsid w:val="00D4206B"/>
    <w:rsid w:val="00D43902"/>
    <w:rsid w:val="00D50754"/>
    <w:rsid w:val="00D659CD"/>
    <w:rsid w:val="00D9668B"/>
    <w:rsid w:val="00DE3AA4"/>
    <w:rsid w:val="00DF2A87"/>
    <w:rsid w:val="00E249F8"/>
    <w:rsid w:val="00E373E5"/>
    <w:rsid w:val="00E71694"/>
    <w:rsid w:val="00E907E1"/>
    <w:rsid w:val="00E94933"/>
    <w:rsid w:val="00EA3BF7"/>
    <w:rsid w:val="00EA7F20"/>
    <w:rsid w:val="00ED3E31"/>
    <w:rsid w:val="00EE46E0"/>
    <w:rsid w:val="00F05F0D"/>
    <w:rsid w:val="00F4457B"/>
    <w:rsid w:val="00F8389D"/>
    <w:rsid w:val="00FA0086"/>
    <w:rsid w:val="00FB7F08"/>
    <w:rsid w:val="00FE63AA"/>
    <w:rsid w:val="00FE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CEEC-D0A4-4FBA-AC68-1082DFB5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2022-09-20T11:29:00Z</cp:lastPrinted>
  <dcterms:created xsi:type="dcterms:W3CDTF">2023-09-01T03:52:00Z</dcterms:created>
  <dcterms:modified xsi:type="dcterms:W3CDTF">2023-09-01T04:09:00Z</dcterms:modified>
</cp:coreProperties>
</file>