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A23DFE">
      <w:pPr>
        <w:spacing w:after="0" w:line="240" w:lineRule="auto"/>
        <w:ind w:left="10773" w:firstLine="1134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A23DFE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 xml:space="preserve">К </w:t>
      </w:r>
      <w:r w:rsidR="00337555">
        <w:rPr>
          <w:rFonts w:ascii="Times New Roman" w:hAnsi="Times New Roman" w:cs="Times New Roman"/>
          <w:sz w:val="20"/>
          <w:szCs w:val="20"/>
        </w:rPr>
        <w:t>распоряжению</w:t>
      </w:r>
      <w:r w:rsidRPr="00F8389D">
        <w:rPr>
          <w:rFonts w:ascii="Times New Roman" w:hAnsi="Times New Roman" w:cs="Times New Roman"/>
          <w:sz w:val="20"/>
          <w:szCs w:val="20"/>
        </w:rPr>
        <w:t xml:space="preserve"> от «__»____20__г.</w:t>
      </w:r>
    </w:p>
    <w:p w:rsidR="00317DF6" w:rsidRPr="00F8389D" w:rsidRDefault="00317DF6" w:rsidP="00A23DFE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A23DFE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23DFE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</w:t>
      </w:r>
      <w:r w:rsidR="00276F50" w:rsidRPr="00A23DFE">
        <w:rPr>
          <w:rFonts w:ascii="Times New Roman" w:hAnsi="Times New Roman" w:cs="Times New Roman"/>
          <w:b/>
          <w:sz w:val="20"/>
          <w:szCs w:val="20"/>
        </w:rPr>
        <w:t>2</w:t>
      </w:r>
      <w:r w:rsidR="00433B88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A23DFE">
        <w:rPr>
          <w:rFonts w:ascii="Times New Roman" w:hAnsi="Times New Roman" w:cs="Times New Roman"/>
          <w:b/>
          <w:sz w:val="20"/>
          <w:szCs w:val="20"/>
        </w:rPr>
        <w:t>-202</w:t>
      </w:r>
      <w:r w:rsidR="00433B88">
        <w:rPr>
          <w:rFonts w:ascii="Times New Roman" w:hAnsi="Times New Roman" w:cs="Times New Roman"/>
          <w:b/>
          <w:sz w:val="20"/>
          <w:szCs w:val="20"/>
        </w:rPr>
        <w:t>7</w:t>
      </w:r>
      <w:r w:rsidRPr="00A23DFE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716E50" w:rsidRPr="00A23DFE" w:rsidRDefault="008A54D6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5</w:t>
      </w:r>
      <w:r w:rsidR="00321A9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16E50" w:rsidRPr="00A23DFE">
        <w:rPr>
          <w:rFonts w:ascii="Times New Roman" w:hAnsi="Times New Roman" w:cs="Times New Roman"/>
          <w:b/>
          <w:sz w:val="20"/>
          <w:szCs w:val="20"/>
        </w:rPr>
        <w:t xml:space="preserve">курса </w:t>
      </w:r>
      <w:r w:rsidR="00F4457B" w:rsidRPr="00A23DFE">
        <w:rPr>
          <w:rFonts w:ascii="Times New Roman" w:hAnsi="Times New Roman" w:cs="Times New Roman"/>
          <w:b/>
          <w:sz w:val="20"/>
          <w:szCs w:val="20"/>
        </w:rPr>
        <w:t xml:space="preserve">специальности </w:t>
      </w:r>
      <w:r w:rsidR="00716E50" w:rsidRPr="00A23DFE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F4457B" w:rsidRPr="00A23DFE">
        <w:rPr>
          <w:rFonts w:ascii="Times New Roman" w:eastAsia="Courier New" w:hAnsi="Times New Roman" w:cs="Times New Roman"/>
          <w:b/>
          <w:bCs/>
          <w:sz w:val="20"/>
          <w:szCs w:val="20"/>
        </w:rPr>
        <w:t>Судебная экспертиза</w:t>
      </w:r>
      <w:r w:rsidR="00716E50" w:rsidRPr="00A23DFE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567FE7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</w:t>
      </w:r>
      <w:r w:rsidR="00433B88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физико-технического </w:t>
      </w:r>
      <w:r w:rsidR="00716E50" w:rsidRPr="00A23DFE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Pr="00F8389D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4742" w:type="dxa"/>
        <w:tblInd w:w="675" w:type="dxa"/>
        <w:tblLook w:val="04A0" w:firstRow="1" w:lastRow="0" w:firstColumn="1" w:lastColumn="0" w:noHBand="0" w:noVBand="1"/>
      </w:tblPr>
      <w:tblGrid>
        <w:gridCol w:w="1430"/>
        <w:gridCol w:w="1547"/>
        <w:gridCol w:w="5882"/>
        <w:gridCol w:w="5883"/>
      </w:tblGrid>
      <w:tr w:rsidR="005F4BB5" w:rsidRPr="00567FE7" w:rsidTr="00567FE7">
        <w:trPr>
          <w:trHeight w:val="20"/>
        </w:trPr>
        <w:tc>
          <w:tcPr>
            <w:tcW w:w="1430" w:type="dxa"/>
          </w:tcPr>
          <w:p w:rsidR="005F4BB5" w:rsidRPr="00567FE7" w:rsidRDefault="005F4BB5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День недели</w:t>
            </w:r>
          </w:p>
        </w:tc>
        <w:tc>
          <w:tcPr>
            <w:tcW w:w="1547" w:type="dxa"/>
          </w:tcPr>
          <w:p w:rsidR="005F4BB5" w:rsidRPr="00567FE7" w:rsidRDefault="005F4BB5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11765" w:type="dxa"/>
            <w:gridSpan w:val="2"/>
          </w:tcPr>
          <w:p w:rsidR="005F4BB5" w:rsidRPr="00567FE7" w:rsidRDefault="005F4BB5" w:rsidP="00433B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СЭ-</w:t>
            </w:r>
            <w:r w:rsidR="00321A9E"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433B88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321A9E"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97636C" w:rsidRPr="00567FE7" w:rsidTr="0097636C">
        <w:trPr>
          <w:trHeight w:val="231"/>
        </w:trPr>
        <w:tc>
          <w:tcPr>
            <w:tcW w:w="1430" w:type="dxa"/>
            <w:vMerge w:val="restart"/>
            <w:vAlign w:val="center"/>
          </w:tcPr>
          <w:p w:rsidR="0097636C" w:rsidRPr="00567FE7" w:rsidRDefault="0097636C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1547" w:type="dxa"/>
            <w:vAlign w:val="center"/>
          </w:tcPr>
          <w:p w:rsidR="0097636C" w:rsidRPr="00567FE7" w:rsidRDefault="0097636C" w:rsidP="003D02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8:30-10:00</w:t>
            </w:r>
          </w:p>
        </w:tc>
        <w:tc>
          <w:tcPr>
            <w:tcW w:w="11765" w:type="dxa"/>
            <w:gridSpan w:val="2"/>
            <w:vAlign w:val="center"/>
          </w:tcPr>
          <w:p w:rsidR="0097636C" w:rsidRPr="00567FE7" w:rsidRDefault="0097636C" w:rsidP="00715F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Судебная экспертиза спиртосодержащих жидкостей (Л), доцент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Элбакян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Л.С.,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1-22 К</w:t>
            </w:r>
          </w:p>
        </w:tc>
      </w:tr>
      <w:tr w:rsidR="0097636C" w:rsidRPr="00567FE7" w:rsidTr="0097636C">
        <w:trPr>
          <w:trHeight w:val="136"/>
        </w:trPr>
        <w:tc>
          <w:tcPr>
            <w:tcW w:w="1430" w:type="dxa"/>
            <w:vMerge/>
            <w:vAlign w:val="center"/>
          </w:tcPr>
          <w:p w:rsidR="0097636C" w:rsidRPr="00567FE7" w:rsidRDefault="0097636C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47" w:type="dxa"/>
            <w:vAlign w:val="center"/>
          </w:tcPr>
          <w:p w:rsidR="0097636C" w:rsidRPr="00567FE7" w:rsidRDefault="0097636C" w:rsidP="003D02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11765" w:type="dxa"/>
            <w:gridSpan w:val="2"/>
            <w:vAlign w:val="center"/>
          </w:tcPr>
          <w:p w:rsidR="0097636C" w:rsidRPr="00567FE7" w:rsidRDefault="0097636C" w:rsidP="00897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Судебная экспертиза наркотических средств и психотропных веществ (Л), доцент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Элбакян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Л.С.,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1-22 К</w:t>
            </w:r>
          </w:p>
        </w:tc>
      </w:tr>
      <w:tr w:rsidR="0097636C" w:rsidRPr="00567FE7" w:rsidTr="00965FE7">
        <w:trPr>
          <w:trHeight w:val="171"/>
        </w:trPr>
        <w:tc>
          <w:tcPr>
            <w:tcW w:w="1430" w:type="dxa"/>
            <w:vMerge w:val="restart"/>
            <w:vAlign w:val="center"/>
          </w:tcPr>
          <w:p w:rsidR="0097636C" w:rsidRPr="00567FE7" w:rsidRDefault="0097636C" w:rsidP="009763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1547" w:type="dxa"/>
            <w:vMerge w:val="restart"/>
            <w:vAlign w:val="center"/>
          </w:tcPr>
          <w:p w:rsidR="0097636C" w:rsidRPr="00567FE7" w:rsidRDefault="0097636C" w:rsidP="009763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8:30-10:00</w:t>
            </w:r>
          </w:p>
        </w:tc>
        <w:tc>
          <w:tcPr>
            <w:tcW w:w="5882" w:type="dxa"/>
            <w:vAlign w:val="center"/>
          </w:tcPr>
          <w:p w:rsidR="0097636C" w:rsidRPr="0097636C" w:rsidRDefault="0097636C" w:rsidP="009763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Судебная экспертиза стекл</w:t>
            </w:r>
            <w:r w:rsidR="0019488F">
              <w:rPr>
                <w:rFonts w:ascii="Times New Roman" w:hAnsi="Times New Roman" w:cs="Times New Roman"/>
                <w:sz w:val="18"/>
                <w:szCs w:val="18"/>
              </w:rPr>
              <w:t>а и изделий из него (</w:t>
            </w:r>
            <w:proofErr w:type="spellStart"/>
            <w:r w:rsidR="0019488F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="0019488F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="0019488F">
              <w:rPr>
                <w:rFonts w:ascii="Times New Roman" w:hAnsi="Times New Roman" w:cs="Times New Roman"/>
                <w:sz w:val="18"/>
                <w:szCs w:val="18"/>
              </w:rPr>
              <w:br/>
              <w:t>старш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ий преподаватель Акатьев В.В.,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3-04 К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19488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Дрючков Е.С.,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3-20 К, 3-22 К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19488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профессор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Борознина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Н.П.,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3-06 К</w:t>
            </w:r>
          </w:p>
        </w:tc>
        <w:tc>
          <w:tcPr>
            <w:tcW w:w="5883" w:type="dxa"/>
            <w:vAlign w:val="center"/>
          </w:tcPr>
          <w:p w:rsidR="0097636C" w:rsidRPr="0097636C" w:rsidRDefault="0019488F" w:rsidP="009763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Судебная экспертиза спиртосодержащих жидкостей (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Элбакян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Л.С.,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К, 3-02 К</w:t>
            </w:r>
          </w:p>
        </w:tc>
      </w:tr>
      <w:tr w:rsidR="0019488F" w:rsidRPr="00567FE7" w:rsidTr="00965FE7">
        <w:trPr>
          <w:trHeight w:val="171"/>
        </w:trPr>
        <w:tc>
          <w:tcPr>
            <w:tcW w:w="1430" w:type="dxa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47" w:type="dxa"/>
            <w:vMerge/>
            <w:vAlign w:val="center"/>
          </w:tcPr>
          <w:p w:rsidR="0019488F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2" w:type="dxa"/>
            <w:vAlign w:val="center"/>
          </w:tcPr>
          <w:p w:rsidR="0019488F" w:rsidRPr="0097636C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Судебная экспертиза спиртосодержащих жидкостей (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Элбакян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Л.С.,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К, 3-02 К</w:t>
            </w:r>
          </w:p>
        </w:tc>
        <w:tc>
          <w:tcPr>
            <w:tcW w:w="5883" w:type="dxa"/>
            <w:vAlign w:val="center"/>
          </w:tcPr>
          <w:p w:rsidR="0019488F" w:rsidRPr="0097636C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Судебная экспертиза стекл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 и изделий из него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старш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ий преподаватель Акатьев В.В.,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3-04 К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Дрючков Е.С.,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3-20 К, 3-22 К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профессор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Борознина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Н.П.,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3-06 К</w:t>
            </w:r>
          </w:p>
        </w:tc>
      </w:tr>
      <w:tr w:rsidR="0019488F" w:rsidRPr="00567FE7" w:rsidTr="00855EF5">
        <w:trPr>
          <w:trHeight w:val="79"/>
        </w:trPr>
        <w:tc>
          <w:tcPr>
            <w:tcW w:w="1430" w:type="dxa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47" w:type="dxa"/>
            <w:vMerge w:val="restart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5882" w:type="dxa"/>
            <w:vAlign w:val="center"/>
          </w:tcPr>
          <w:p w:rsidR="0019488F" w:rsidRPr="0097636C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Судебная экспертиза стекл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 и изделий из него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старш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ий преподаватель Акатьев В.В.,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3-04 К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Дрючков Е.С.,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3-20 К, 3-22 К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профессор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Борознина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Н.П.,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3-06 К</w:t>
            </w:r>
          </w:p>
        </w:tc>
        <w:tc>
          <w:tcPr>
            <w:tcW w:w="5883" w:type="dxa"/>
            <w:vAlign w:val="center"/>
          </w:tcPr>
          <w:p w:rsidR="0019488F" w:rsidRPr="0097636C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Судебная экспертиза спиртосодержащих жидкостей (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Элбакян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Л.С.,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К, 3-02 К</w:t>
            </w:r>
          </w:p>
        </w:tc>
      </w:tr>
      <w:tr w:rsidR="0019488F" w:rsidRPr="00567FE7" w:rsidTr="00855EF5">
        <w:trPr>
          <w:trHeight w:val="78"/>
        </w:trPr>
        <w:tc>
          <w:tcPr>
            <w:tcW w:w="1430" w:type="dxa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47" w:type="dxa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2" w:type="dxa"/>
            <w:vAlign w:val="center"/>
          </w:tcPr>
          <w:p w:rsidR="0019488F" w:rsidRPr="0097636C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Судебная экспертиза спиртосодержащих жидкостей (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Элбакян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Л.С.,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К, 3-02 К</w:t>
            </w:r>
          </w:p>
        </w:tc>
        <w:tc>
          <w:tcPr>
            <w:tcW w:w="5883" w:type="dxa"/>
            <w:vAlign w:val="center"/>
          </w:tcPr>
          <w:p w:rsidR="0019488F" w:rsidRPr="0097636C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Судебная экспертиза стекл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 и изделий из него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старш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ий преподаватель Акатьев В.В.,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3-04 К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Дрючков Е.С.,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3-20 К, 3-22 К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профессор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Борознина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Н.П.,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3-06 К</w:t>
            </w:r>
          </w:p>
        </w:tc>
      </w:tr>
      <w:tr w:rsidR="0019488F" w:rsidRPr="00567FE7" w:rsidTr="00567FE7">
        <w:trPr>
          <w:trHeight w:val="266"/>
        </w:trPr>
        <w:tc>
          <w:tcPr>
            <w:tcW w:w="1430" w:type="dxa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47" w:type="dxa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11765" w:type="dxa"/>
            <w:gridSpan w:val="2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Факультатив: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Нанотехнологии и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наноматериалы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(Л), профессор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Запороцкова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И.В.,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1-22 К</w:t>
            </w:r>
          </w:p>
        </w:tc>
      </w:tr>
      <w:tr w:rsidR="0019488F" w:rsidRPr="00567FE7" w:rsidTr="00567FE7">
        <w:trPr>
          <w:trHeight w:val="128"/>
        </w:trPr>
        <w:tc>
          <w:tcPr>
            <w:tcW w:w="1430" w:type="dxa"/>
            <w:vMerge w:val="restart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1547" w:type="dxa"/>
            <w:vMerge w:val="restart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11765" w:type="dxa"/>
            <w:gridSpan w:val="2"/>
            <w:tcBorders>
              <w:bottom w:val="single" w:sz="4" w:space="0" w:color="auto"/>
            </w:tcBorders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</w:tr>
      <w:tr w:rsidR="0019488F" w:rsidRPr="00567FE7" w:rsidTr="00567FE7">
        <w:trPr>
          <w:trHeight w:val="118"/>
        </w:trPr>
        <w:tc>
          <w:tcPr>
            <w:tcW w:w="1430" w:type="dxa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47" w:type="dxa"/>
            <w:vMerge/>
            <w:tcBorders>
              <w:bottom w:val="single" w:sz="4" w:space="0" w:color="auto"/>
            </w:tcBorders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65" w:type="dxa"/>
            <w:gridSpan w:val="2"/>
            <w:tcBorders>
              <w:bottom w:val="single" w:sz="4" w:space="0" w:color="auto"/>
            </w:tcBorders>
            <w:vAlign w:val="center"/>
          </w:tcPr>
          <w:p w:rsidR="0019488F" w:rsidRPr="0097636C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Административное право (Л), доцент Усейнов М.И.,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19488F" w:rsidRPr="00567FE7" w:rsidTr="0097636C">
        <w:trPr>
          <w:trHeight w:val="86"/>
        </w:trPr>
        <w:tc>
          <w:tcPr>
            <w:tcW w:w="1430" w:type="dxa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47" w:type="dxa"/>
            <w:vMerge w:val="restart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11765" w:type="dxa"/>
            <w:gridSpan w:val="2"/>
            <w:tcBorders>
              <w:bottom w:val="single" w:sz="4" w:space="0" w:color="auto"/>
            </w:tcBorders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</w:tr>
      <w:tr w:rsidR="0019488F" w:rsidRPr="00567FE7" w:rsidTr="0097636C">
        <w:trPr>
          <w:trHeight w:val="145"/>
        </w:trPr>
        <w:tc>
          <w:tcPr>
            <w:tcW w:w="1430" w:type="dxa"/>
            <w:vMerge/>
            <w:tcBorders>
              <w:bottom w:val="single" w:sz="4" w:space="0" w:color="auto"/>
            </w:tcBorders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47" w:type="dxa"/>
            <w:vMerge/>
            <w:tcBorders>
              <w:bottom w:val="single" w:sz="4" w:space="0" w:color="auto"/>
            </w:tcBorders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65" w:type="dxa"/>
            <w:gridSpan w:val="2"/>
            <w:tcBorders>
              <w:bottom w:val="single" w:sz="4" w:space="0" w:color="auto"/>
            </w:tcBorders>
            <w:vAlign w:val="center"/>
          </w:tcPr>
          <w:p w:rsidR="0019488F" w:rsidRPr="0097636C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Административное право (Л), доцент Усейнов М.И.,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19488F" w:rsidRPr="00567FE7" w:rsidTr="0097636C">
        <w:trPr>
          <w:trHeight w:val="220"/>
        </w:trPr>
        <w:tc>
          <w:tcPr>
            <w:tcW w:w="1430" w:type="dxa"/>
            <w:vMerge w:val="restart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1547" w:type="dxa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11765" w:type="dxa"/>
            <w:gridSpan w:val="2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Судебная экспертиза нефтепродуктов и горюче-смазочных материалов (Л), профессор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Борознин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С.В.,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19488F" w:rsidRPr="00567FE7" w:rsidTr="00B554ED">
        <w:trPr>
          <w:trHeight w:val="298"/>
        </w:trPr>
        <w:tc>
          <w:tcPr>
            <w:tcW w:w="1430" w:type="dxa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47" w:type="dxa"/>
            <w:tcBorders>
              <w:bottom w:val="single" w:sz="4" w:space="0" w:color="auto"/>
            </w:tcBorders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11765" w:type="dxa"/>
            <w:gridSpan w:val="2"/>
            <w:vMerge w:val="restart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Судебная экспертиза наркотических средств и психотропных веществ (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Элбакян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Л.С.,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К, 3-02 К,3-06 К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Двужилов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И.С.,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2-28 К</w:t>
            </w:r>
          </w:p>
        </w:tc>
      </w:tr>
      <w:tr w:rsidR="0019488F" w:rsidRPr="00567FE7" w:rsidTr="0097636C">
        <w:trPr>
          <w:trHeight w:val="207"/>
        </w:trPr>
        <w:tc>
          <w:tcPr>
            <w:tcW w:w="1430" w:type="dxa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47" w:type="dxa"/>
            <w:vMerge w:val="restart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0-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:10</w:t>
            </w:r>
          </w:p>
        </w:tc>
        <w:tc>
          <w:tcPr>
            <w:tcW w:w="11765" w:type="dxa"/>
            <w:gridSpan w:val="2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19488F" w:rsidRPr="00567FE7" w:rsidTr="00567FE7">
        <w:trPr>
          <w:trHeight w:val="115"/>
        </w:trPr>
        <w:tc>
          <w:tcPr>
            <w:tcW w:w="1430" w:type="dxa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47" w:type="dxa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65" w:type="dxa"/>
            <w:gridSpan w:val="2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19488F" w:rsidRPr="00567FE7" w:rsidTr="00567FE7">
        <w:trPr>
          <w:trHeight w:val="194"/>
        </w:trPr>
        <w:tc>
          <w:tcPr>
            <w:tcW w:w="1430" w:type="dxa"/>
            <w:vMerge w:val="restart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1547" w:type="dxa"/>
            <w:vMerge w:val="restart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5882" w:type="dxa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883" w:type="dxa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Судебная экспертиза нефтепродуктов и горюче-смазочных материалов (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Борознин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С.В.,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1-27а К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Акатьев В.В.,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К, 3-02 К, 3-04 К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Двужилов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И.С.,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2-28 К</w:t>
            </w:r>
          </w:p>
        </w:tc>
      </w:tr>
      <w:tr w:rsidR="0019488F" w:rsidRPr="00567FE7" w:rsidTr="00567FE7">
        <w:trPr>
          <w:trHeight w:val="194"/>
        </w:trPr>
        <w:tc>
          <w:tcPr>
            <w:tcW w:w="1430" w:type="dxa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47" w:type="dxa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2" w:type="dxa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Судебная экспертиза нефтепродуктов и горюче-смазочных материалов (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Борознин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С.В.,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1-27а К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Акатьев В.В.,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К, 3-02 К, 3-04 К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Двужилов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И.С.,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2-28 К</w:t>
            </w:r>
          </w:p>
        </w:tc>
        <w:tc>
          <w:tcPr>
            <w:tcW w:w="5883" w:type="dxa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19488F" w:rsidRPr="00567FE7" w:rsidTr="00674C53">
        <w:trPr>
          <w:trHeight w:val="185"/>
        </w:trPr>
        <w:tc>
          <w:tcPr>
            <w:tcW w:w="1430" w:type="dxa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vMerge w:val="restart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5882" w:type="dxa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Компьютерные технологии в экспертной деятельности (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Запороцков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П.А.,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1-22 К</w:t>
            </w:r>
          </w:p>
        </w:tc>
        <w:tc>
          <w:tcPr>
            <w:tcW w:w="5883" w:type="dxa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Судебная экспертиза нефтепродуктов и горюче-смазочных материалов (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Борознин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С.В.,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1-27а К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Акатьев В.В.,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К, 3-02 К, 3-04 К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Двужилов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И.С.,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2-28 К</w:t>
            </w:r>
          </w:p>
        </w:tc>
      </w:tr>
      <w:tr w:rsidR="0019488F" w:rsidRPr="00567FE7" w:rsidTr="00674C53">
        <w:trPr>
          <w:trHeight w:val="184"/>
        </w:trPr>
        <w:tc>
          <w:tcPr>
            <w:tcW w:w="1430" w:type="dxa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82" w:type="dxa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Судебная экспертиза нефтепродуктов и горюче-смазочных материалов (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Борознин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С.В.,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1-27а К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старший преподаватель Акатьев В.В.,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К, 3-02 К, 3-04 К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Двужилов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И.С.,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2-28 К</w:t>
            </w:r>
          </w:p>
        </w:tc>
        <w:tc>
          <w:tcPr>
            <w:tcW w:w="5883" w:type="dxa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Компьютерные технологии в экспертной деятельности (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доцент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Запороцков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П.А.,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1-22 К</w:t>
            </w:r>
          </w:p>
        </w:tc>
      </w:tr>
      <w:tr w:rsidR="0019488F" w:rsidRPr="00567FE7" w:rsidTr="00567FE7">
        <w:trPr>
          <w:trHeight w:val="232"/>
        </w:trPr>
        <w:tc>
          <w:tcPr>
            <w:tcW w:w="1430" w:type="dxa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vMerge w:val="restart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11765" w:type="dxa"/>
            <w:gridSpan w:val="2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Компьютерные технологии в экспертной деятельности (Л), доцент </w:t>
            </w:r>
            <w:proofErr w:type="spellStart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Запороцков</w:t>
            </w:r>
            <w:proofErr w:type="spellEnd"/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 П.А.,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1-22 К</w:t>
            </w:r>
          </w:p>
        </w:tc>
      </w:tr>
      <w:tr w:rsidR="0019488F" w:rsidRPr="00567FE7" w:rsidTr="00567FE7">
        <w:trPr>
          <w:trHeight w:val="232"/>
        </w:trPr>
        <w:tc>
          <w:tcPr>
            <w:tcW w:w="1430" w:type="dxa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65" w:type="dxa"/>
            <w:gridSpan w:val="2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Судебная экспертиза сте</w:t>
            </w:r>
            <w:r w:rsidR="00D569C2">
              <w:rPr>
                <w:rFonts w:ascii="Times New Roman" w:hAnsi="Times New Roman" w:cs="Times New Roman"/>
                <w:sz w:val="18"/>
                <w:szCs w:val="18"/>
              </w:rPr>
              <w:t>кла и изделий из него (Л), старш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ий преподаватель Акатьев В.В.,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19488F" w:rsidRPr="00567FE7" w:rsidTr="00567FE7">
        <w:trPr>
          <w:trHeight w:val="232"/>
        </w:trPr>
        <w:tc>
          <w:tcPr>
            <w:tcW w:w="1430" w:type="dxa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vMerge w:val="restart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11765" w:type="dxa"/>
            <w:gridSpan w:val="2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488F" w:rsidRPr="00567FE7" w:rsidTr="00567FE7">
        <w:trPr>
          <w:trHeight w:val="232"/>
        </w:trPr>
        <w:tc>
          <w:tcPr>
            <w:tcW w:w="1430" w:type="dxa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vMerge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65" w:type="dxa"/>
            <w:gridSpan w:val="2"/>
            <w:vAlign w:val="center"/>
          </w:tcPr>
          <w:p w:rsidR="0019488F" w:rsidRPr="00567FE7" w:rsidRDefault="0019488F" w:rsidP="00194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>Судебная экспертиза сте</w:t>
            </w:r>
            <w:r w:rsidR="00D569C2">
              <w:rPr>
                <w:rFonts w:ascii="Times New Roman" w:hAnsi="Times New Roman" w:cs="Times New Roman"/>
                <w:sz w:val="18"/>
                <w:szCs w:val="18"/>
              </w:rPr>
              <w:t>кла и изделий из него (Л), старш</w:t>
            </w:r>
            <w:r w:rsidRPr="0097636C">
              <w:rPr>
                <w:rFonts w:ascii="Times New Roman" w:hAnsi="Times New Roman" w:cs="Times New Roman"/>
                <w:sz w:val="18"/>
                <w:szCs w:val="18"/>
              </w:rPr>
              <w:t xml:space="preserve">ий преподаватель Акатьев В.В., </w:t>
            </w:r>
            <w:r w:rsidRPr="0019488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</w:tbl>
    <w:p w:rsidR="00716E50" w:rsidRPr="00F8389D" w:rsidRDefault="00716E50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4630" w:type="pct"/>
        <w:tblInd w:w="675" w:type="dxa"/>
        <w:tblLook w:val="04A0" w:firstRow="1" w:lastRow="0" w:firstColumn="1" w:lastColumn="0" w:noHBand="0" w:noVBand="1"/>
      </w:tblPr>
      <w:tblGrid>
        <w:gridCol w:w="1398"/>
        <w:gridCol w:w="1538"/>
        <w:gridCol w:w="11597"/>
      </w:tblGrid>
      <w:tr w:rsidR="00567FE7" w:rsidRPr="00567FE7" w:rsidTr="00567FE7">
        <w:trPr>
          <w:trHeight w:val="242"/>
        </w:trPr>
        <w:tc>
          <w:tcPr>
            <w:tcW w:w="481" w:type="pct"/>
          </w:tcPr>
          <w:p w:rsidR="00567FE7" w:rsidRPr="00567FE7" w:rsidRDefault="00567FE7" w:rsidP="004E11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529" w:type="pct"/>
          </w:tcPr>
          <w:p w:rsidR="00567FE7" w:rsidRPr="00567FE7" w:rsidRDefault="00567FE7" w:rsidP="004E11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3990" w:type="pct"/>
          </w:tcPr>
          <w:p w:rsidR="00567FE7" w:rsidRPr="00567FE7" w:rsidRDefault="00567FE7" w:rsidP="00433B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СЭ-</w:t>
            </w:r>
            <w:r w:rsidR="00433B88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567FE7" w:rsidRPr="00567FE7" w:rsidTr="00567FE7">
        <w:tc>
          <w:tcPr>
            <w:tcW w:w="481" w:type="pct"/>
          </w:tcPr>
          <w:p w:rsidR="00567FE7" w:rsidRPr="00567FE7" w:rsidRDefault="00567FE7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19488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.12.202</w:t>
            </w:r>
            <w:r w:rsidR="0019488F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29" w:type="pct"/>
          </w:tcPr>
          <w:p w:rsidR="00567FE7" w:rsidRPr="00567FE7" w:rsidRDefault="00567FE7" w:rsidP="004E11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3990" w:type="pct"/>
          </w:tcPr>
          <w:p w:rsidR="00567FE7" w:rsidRPr="00567FE7" w:rsidRDefault="00567FE7" w:rsidP="00567FE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67FE7">
              <w:rPr>
                <w:rFonts w:ascii="Times New Roman" w:hAnsi="Times New Roman" w:cs="Times New Roman"/>
                <w:sz w:val="18"/>
                <w:szCs w:val="18"/>
              </w:rPr>
              <w:t xml:space="preserve">Производственная практика, практика по профилю профессиональной деятельности (Пр), </w:t>
            </w:r>
            <w:r w:rsidRPr="00567FE7">
              <w:rPr>
                <w:rFonts w:ascii="Times New Roman" w:hAnsi="Times New Roman" w:cs="Times New Roman"/>
                <w:sz w:val="18"/>
                <w:szCs w:val="18"/>
              </w:rPr>
              <w:br/>
              <w:t>профессор Ручкин В.А., .</w:t>
            </w:r>
            <w:r w:rsidRPr="00567FE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1-22 К</w:t>
            </w:r>
            <w:bookmarkStart w:id="0" w:name="_GoBack"/>
            <w:bookmarkEnd w:id="0"/>
          </w:p>
        </w:tc>
      </w:tr>
      <w:tr w:rsidR="00567FE7" w:rsidRPr="00567FE7" w:rsidTr="00567FE7">
        <w:tc>
          <w:tcPr>
            <w:tcW w:w="481" w:type="pct"/>
          </w:tcPr>
          <w:p w:rsidR="00567FE7" w:rsidRPr="00567FE7" w:rsidRDefault="0019488F" w:rsidP="001948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  <w:r w:rsidR="00567FE7"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.12.202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29" w:type="pct"/>
          </w:tcPr>
          <w:p w:rsidR="00567FE7" w:rsidRPr="00567FE7" w:rsidRDefault="00D569C2" w:rsidP="004E11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3990" w:type="pct"/>
          </w:tcPr>
          <w:p w:rsidR="00567FE7" w:rsidRPr="00567FE7" w:rsidRDefault="00567FE7" w:rsidP="00567FE7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67FE7">
              <w:rPr>
                <w:rFonts w:ascii="Times New Roman" w:hAnsi="Times New Roman" w:cs="Times New Roman"/>
                <w:sz w:val="18"/>
                <w:szCs w:val="18"/>
              </w:rPr>
              <w:t>Производственная практика, практика по профилю профессиональной деятельности (Пр),</w:t>
            </w:r>
            <w:r w:rsidRPr="00567FE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профессор Ручкин В.А., .</w:t>
            </w:r>
            <w:r w:rsidRPr="00567FE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1-22 К</w:t>
            </w:r>
          </w:p>
        </w:tc>
      </w:tr>
    </w:tbl>
    <w:p w:rsidR="00567FE7" w:rsidRDefault="00567FE7" w:rsidP="00567F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7C35" w:rsidRDefault="00567FE7" w:rsidP="001948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67FE7">
        <w:rPr>
          <w:rFonts w:ascii="Times New Roman" w:hAnsi="Times New Roman" w:cs="Times New Roman"/>
          <w:sz w:val="20"/>
          <w:szCs w:val="20"/>
        </w:rPr>
        <w:t xml:space="preserve">Производственная практика, практика по профилю профессиональной деятельности с </w:t>
      </w:r>
      <w:r w:rsidR="0019488F" w:rsidRPr="0019488F">
        <w:rPr>
          <w:rFonts w:ascii="Times New Roman" w:hAnsi="Times New Roman" w:cs="Times New Roman"/>
          <w:sz w:val="20"/>
          <w:szCs w:val="20"/>
        </w:rPr>
        <w:t>11.12.2026 по 29.12.2026</w:t>
      </w:r>
    </w:p>
    <w:p w:rsidR="00D569C2" w:rsidRDefault="00D569C2" w:rsidP="00567FE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569C2" w:rsidRDefault="00D569C2" w:rsidP="00567FE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567FE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433B88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823B49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0040B"/>
    <w:rsid w:val="00007C49"/>
    <w:rsid w:val="00024B3D"/>
    <w:rsid w:val="00062BCD"/>
    <w:rsid w:val="00066F41"/>
    <w:rsid w:val="000B2E46"/>
    <w:rsid w:val="00103AAD"/>
    <w:rsid w:val="0012570D"/>
    <w:rsid w:val="00131FF8"/>
    <w:rsid w:val="0013656B"/>
    <w:rsid w:val="00137575"/>
    <w:rsid w:val="00146C6B"/>
    <w:rsid w:val="0019488F"/>
    <w:rsid w:val="001D4943"/>
    <w:rsid w:val="001D6E8D"/>
    <w:rsid w:val="001E3A5B"/>
    <w:rsid w:val="001F046D"/>
    <w:rsid w:val="002126C1"/>
    <w:rsid w:val="00214D2C"/>
    <w:rsid w:val="00231E62"/>
    <w:rsid w:val="002367DC"/>
    <w:rsid w:val="0024488E"/>
    <w:rsid w:val="00266C24"/>
    <w:rsid w:val="0026774E"/>
    <w:rsid w:val="00276F50"/>
    <w:rsid w:val="002B37B5"/>
    <w:rsid w:val="002E5A41"/>
    <w:rsid w:val="002E746F"/>
    <w:rsid w:val="002F2A95"/>
    <w:rsid w:val="0031248B"/>
    <w:rsid w:val="00317DF6"/>
    <w:rsid w:val="00321A9E"/>
    <w:rsid w:val="00337555"/>
    <w:rsid w:val="0034113A"/>
    <w:rsid w:val="003C44F0"/>
    <w:rsid w:val="003C58EF"/>
    <w:rsid w:val="003D10F3"/>
    <w:rsid w:val="003D20E1"/>
    <w:rsid w:val="003E5304"/>
    <w:rsid w:val="00433B88"/>
    <w:rsid w:val="00462315"/>
    <w:rsid w:val="004900EB"/>
    <w:rsid w:val="00490E64"/>
    <w:rsid w:val="004B0D9C"/>
    <w:rsid w:val="004C1AF1"/>
    <w:rsid w:val="004D4CE6"/>
    <w:rsid w:val="004D7CF7"/>
    <w:rsid w:val="004F60F7"/>
    <w:rsid w:val="0050022B"/>
    <w:rsid w:val="00546C41"/>
    <w:rsid w:val="00565EDF"/>
    <w:rsid w:val="00567FE7"/>
    <w:rsid w:val="005A6AAD"/>
    <w:rsid w:val="005B1785"/>
    <w:rsid w:val="005B4D3C"/>
    <w:rsid w:val="005D105C"/>
    <w:rsid w:val="005D169E"/>
    <w:rsid w:val="005D6213"/>
    <w:rsid w:val="005F4282"/>
    <w:rsid w:val="005F4BB5"/>
    <w:rsid w:val="0061223A"/>
    <w:rsid w:val="0061347E"/>
    <w:rsid w:val="006227A2"/>
    <w:rsid w:val="00655E0A"/>
    <w:rsid w:val="00680D72"/>
    <w:rsid w:val="006B5DD0"/>
    <w:rsid w:val="006E265B"/>
    <w:rsid w:val="006E6CD2"/>
    <w:rsid w:val="0071294B"/>
    <w:rsid w:val="00714947"/>
    <w:rsid w:val="00715F68"/>
    <w:rsid w:val="00716E50"/>
    <w:rsid w:val="00732919"/>
    <w:rsid w:val="00733A87"/>
    <w:rsid w:val="00772284"/>
    <w:rsid w:val="007750BA"/>
    <w:rsid w:val="0077602B"/>
    <w:rsid w:val="007A1D1F"/>
    <w:rsid w:val="007A5296"/>
    <w:rsid w:val="007C3C4C"/>
    <w:rsid w:val="007D4F04"/>
    <w:rsid w:val="007F3791"/>
    <w:rsid w:val="00806AFA"/>
    <w:rsid w:val="00807D0B"/>
    <w:rsid w:val="008110FC"/>
    <w:rsid w:val="00823B49"/>
    <w:rsid w:val="00834DE2"/>
    <w:rsid w:val="00843A47"/>
    <w:rsid w:val="008666C2"/>
    <w:rsid w:val="00895D21"/>
    <w:rsid w:val="008A54D6"/>
    <w:rsid w:val="008A7F67"/>
    <w:rsid w:val="008F02B4"/>
    <w:rsid w:val="00903DF6"/>
    <w:rsid w:val="009100FC"/>
    <w:rsid w:val="00940BC1"/>
    <w:rsid w:val="0094612C"/>
    <w:rsid w:val="0097636C"/>
    <w:rsid w:val="00985C94"/>
    <w:rsid w:val="00991ED1"/>
    <w:rsid w:val="00991FE4"/>
    <w:rsid w:val="009A51C0"/>
    <w:rsid w:val="009B0D52"/>
    <w:rsid w:val="009F07B3"/>
    <w:rsid w:val="00A063D3"/>
    <w:rsid w:val="00A23DFE"/>
    <w:rsid w:val="00A32D3B"/>
    <w:rsid w:val="00A661EE"/>
    <w:rsid w:val="00A7143F"/>
    <w:rsid w:val="00A746C1"/>
    <w:rsid w:val="00A75DA4"/>
    <w:rsid w:val="00AA7C35"/>
    <w:rsid w:val="00AC0D03"/>
    <w:rsid w:val="00AC10C8"/>
    <w:rsid w:val="00AC2019"/>
    <w:rsid w:val="00AF1C21"/>
    <w:rsid w:val="00B021DB"/>
    <w:rsid w:val="00B21AED"/>
    <w:rsid w:val="00B33AEE"/>
    <w:rsid w:val="00B40549"/>
    <w:rsid w:val="00B50618"/>
    <w:rsid w:val="00B53244"/>
    <w:rsid w:val="00B665CF"/>
    <w:rsid w:val="00B720E5"/>
    <w:rsid w:val="00B737B9"/>
    <w:rsid w:val="00BA5714"/>
    <w:rsid w:val="00BB11A9"/>
    <w:rsid w:val="00BC4F8B"/>
    <w:rsid w:val="00BD2760"/>
    <w:rsid w:val="00BE6FCD"/>
    <w:rsid w:val="00C3008A"/>
    <w:rsid w:val="00C41587"/>
    <w:rsid w:val="00C46AFB"/>
    <w:rsid w:val="00C711B4"/>
    <w:rsid w:val="00C72337"/>
    <w:rsid w:val="00C872DC"/>
    <w:rsid w:val="00CA2E17"/>
    <w:rsid w:val="00CA598E"/>
    <w:rsid w:val="00CB1091"/>
    <w:rsid w:val="00CF15E0"/>
    <w:rsid w:val="00CF7D11"/>
    <w:rsid w:val="00D03953"/>
    <w:rsid w:val="00D43902"/>
    <w:rsid w:val="00D569C2"/>
    <w:rsid w:val="00D659CD"/>
    <w:rsid w:val="00D75B33"/>
    <w:rsid w:val="00D92A56"/>
    <w:rsid w:val="00D9668B"/>
    <w:rsid w:val="00DD05E8"/>
    <w:rsid w:val="00DE3AA4"/>
    <w:rsid w:val="00DF2A87"/>
    <w:rsid w:val="00E061FF"/>
    <w:rsid w:val="00E21F87"/>
    <w:rsid w:val="00E249F8"/>
    <w:rsid w:val="00E46197"/>
    <w:rsid w:val="00E71694"/>
    <w:rsid w:val="00EA3BF7"/>
    <w:rsid w:val="00EA7F20"/>
    <w:rsid w:val="00ED3E31"/>
    <w:rsid w:val="00ED4D8F"/>
    <w:rsid w:val="00EE6193"/>
    <w:rsid w:val="00EF60A8"/>
    <w:rsid w:val="00F05F0D"/>
    <w:rsid w:val="00F4457B"/>
    <w:rsid w:val="00F677B4"/>
    <w:rsid w:val="00F8389D"/>
    <w:rsid w:val="00F9739A"/>
    <w:rsid w:val="00FA0086"/>
    <w:rsid w:val="00FB7F08"/>
    <w:rsid w:val="00FD0B30"/>
    <w:rsid w:val="00FE6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700FD"/>
  <w15:docId w15:val="{D30B06BE-1BEA-4F6B-8B56-9F33BE05E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8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D33EE-3FEB-40C8-A1A5-37A59D1A6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3</cp:revision>
  <cp:lastPrinted>2023-09-13T06:23:00Z</cp:lastPrinted>
  <dcterms:created xsi:type="dcterms:W3CDTF">2026-08-22T16:43:00Z</dcterms:created>
  <dcterms:modified xsi:type="dcterms:W3CDTF">2026-08-22T17:11:00Z</dcterms:modified>
</cp:coreProperties>
</file>