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5131D">
        <w:rPr>
          <w:rFonts w:ascii="Times New Roman" w:hAnsi="Times New Roman" w:cs="Times New Roman"/>
          <w:sz w:val="20"/>
          <w:szCs w:val="20"/>
        </w:rPr>
        <w:t xml:space="preserve">К </w:t>
      </w:r>
      <w:r w:rsidR="00F5131D" w:rsidRPr="00F5131D">
        <w:rPr>
          <w:rFonts w:ascii="Times New Roman" w:hAnsi="Times New Roman" w:cs="Times New Roman"/>
          <w:sz w:val="20"/>
          <w:szCs w:val="20"/>
        </w:rPr>
        <w:t>р</w:t>
      </w:r>
      <w:r w:rsidR="00F5131D">
        <w:rPr>
          <w:rFonts w:ascii="Times New Roman" w:hAnsi="Times New Roman" w:cs="Times New Roman"/>
          <w:sz w:val="20"/>
          <w:szCs w:val="20"/>
        </w:rPr>
        <w:t>аспоряжению</w:t>
      </w:r>
      <w:r w:rsidRPr="00F8389D">
        <w:rPr>
          <w:rFonts w:ascii="Times New Roman" w:hAnsi="Times New Roman" w:cs="Times New Roman"/>
          <w:sz w:val="20"/>
          <w:szCs w:val="20"/>
        </w:rPr>
        <w:t xml:space="preserve"> от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544DF3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>Расписание занятий на осенний семестр 20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2</w:t>
      </w:r>
      <w:r w:rsidR="00915FF5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915FF5">
        <w:rPr>
          <w:rFonts w:ascii="Times New Roman" w:hAnsi="Times New Roman" w:cs="Times New Roman"/>
          <w:b/>
          <w:sz w:val="20"/>
          <w:szCs w:val="20"/>
        </w:rPr>
        <w:t>7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 учебного года</w:t>
      </w:r>
    </w:p>
    <w:p w:rsidR="005340DB" w:rsidRPr="00544DF3" w:rsidRDefault="00EA5B9A" w:rsidP="005340D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5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 курса </w:t>
      </w:r>
      <w:r w:rsidR="005340DB">
        <w:rPr>
          <w:rFonts w:ascii="Times New Roman" w:hAnsi="Times New Roman" w:cs="Times New Roman"/>
          <w:b/>
          <w:sz w:val="20"/>
          <w:szCs w:val="20"/>
        </w:rPr>
        <w:t>специальности</w:t>
      </w:r>
      <w:r w:rsidR="00B30F1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81AF1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B81AF1">
        <w:rPr>
          <w:rFonts w:ascii="Times New Roman" w:eastAsia="Courier New" w:hAnsi="Times New Roman" w:cs="Times New Roman"/>
          <w:b/>
          <w:bCs/>
          <w:sz w:val="20"/>
          <w:szCs w:val="20"/>
        </w:rPr>
        <w:t>Безопасность информационных технологий в правоохранительной сфере</w:t>
      </w:r>
      <w:r w:rsidR="00B81AF1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915FF5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5340DB" w:rsidRPr="00544DF3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Pr="00F8389D" w:rsidRDefault="00CA2E17" w:rsidP="005340D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31"/>
        <w:gridCol w:w="1268"/>
        <w:gridCol w:w="12995"/>
      </w:tblGrid>
      <w:tr w:rsidR="007D4F04" w:rsidRPr="00587DDB" w:rsidTr="001C76B1">
        <w:trPr>
          <w:trHeight w:val="20"/>
        </w:trPr>
        <w:tc>
          <w:tcPr>
            <w:tcW w:w="456" w:type="pct"/>
          </w:tcPr>
          <w:p w:rsidR="007D4F04" w:rsidRPr="00587DDB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День недели</w:t>
            </w:r>
          </w:p>
        </w:tc>
        <w:tc>
          <w:tcPr>
            <w:tcW w:w="404" w:type="pct"/>
          </w:tcPr>
          <w:p w:rsidR="007D4F04" w:rsidRPr="00587DDB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4140" w:type="pct"/>
          </w:tcPr>
          <w:p w:rsidR="007D4F04" w:rsidRPr="00587DDB" w:rsidRDefault="00B81AF1" w:rsidP="00915F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БИТ</w:t>
            </w:r>
            <w:r w:rsidR="007D4F04"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="0073758E"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915FF5"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73758E"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1C76B1" w:rsidRPr="00587DDB" w:rsidTr="001C76B1">
        <w:trPr>
          <w:trHeight w:val="217"/>
        </w:trPr>
        <w:tc>
          <w:tcPr>
            <w:tcW w:w="456" w:type="pct"/>
            <w:vMerge w:val="restart"/>
            <w:vAlign w:val="center"/>
          </w:tcPr>
          <w:p w:rsidR="001C76B1" w:rsidRPr="00587DDB" w:rsidRDefault="001C76B1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404" w:type="pct"/>
            <w:vAlign w:val="center"/>
          </w:tcPr>
          <w:p w:rsidR="001C76B1" w:rsidRPr="00587DDB" w:rsidRDefault="001C76B1" w:rsidP="00724BD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8:30-10:00</w:t>
            </w:r>
          </w:p>
        </w:tc>
        <w:tc>
          <w:tcPr>
            <w:tcW w:w="4140" w:type="pct"/>
            <w:vAlign w:val="center"/>
          </w:tcPr>
          <w:p w:rsidR="001C76B1" w:rsidRPr="00587DDB" w:rsidRDefault="001C76B1" w:rsidP="00B06B39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87DDB">
              <w:rPr>
                <w:rFonts w:ascii="Times New Roman" w:hAnsi="Times New Roman" w:cs="Times New Roman"/>
                <w:sz w:val="18"/>
                <w:szCs w:val="18"/>
              </w:rPr>
              <w:t xml:space="preserve">Компьютерная экспертиза (Л),  старший преподаватель Бородина И.И., 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2-24б К</w:t>
            </w:r>
          </w:p>
        </w:tc>
      </w:tr>
      <w:tr w:rsidR="001C76B1" w:rsidRPr="00587DDB" w:rsidTr="001C76B1">
        <w:trPr>
          <w:trHeight w:val="250"/>
        </w:trPr>
        <w:tc>
          <w:tcPr>
            <w:tcW w:w="456" w:type="pct"/>
            <w:vMerge/>
            <w:vAlign w:val="center"/>
          </w:tcPr>
          <w:p w:rsidR="001C76B1" w:rsidRPr="00587DDB" w:rsidRDefault="001C76B1" w:rsidP="001C76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1C76B1" w:rsidRPr="00587DDB" w:rsidRDefault="001C76B1" w:rsidP="001C76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40" w:type="pct"/>
            <w:vAlign w:val="center"/>
          </w:tcPr>
          <w:p w:rsidR="001C76B1" w:rsidRPr="00587DDB" w:rsidRDefault="001C76B1" w:rsidP="001C76B1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Инструментальное обеспечение компьютерной экспертизы (</w:t>
            </w:r>
            <w:proofErr w:type="spellStart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Елизарова С.А., 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3-28 К</w:t>
            </w:r>
          </w:p>
        </w:tc>
      </w:tr>
      <w:tr w:rsidR="001C76B1" w:rsidRPr="00587DDB" w:rsidTr="001C76B1">
        <w:trPr>
          <w:trHeight w:val="241"/>
        </w:trPr>
        <w:tc>
          <w:tcPr>
            <w:tcW w:w="456" w:type="pct"/>
            <w:vMerge w:val="restart"/>
            <w:vAlign w:val="center"/>
          </w:tcPr>
          <w:p w:rsidR="001C76B1" w:rsidRPr="00587DDB" w:rsidRDefault="001C76B1" w:rsidP="001C76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404" w:type="pct"/>
            <w:vAlign w:val="center"/>
          </w:tcPr>
          <w:p w:rsidR="001C76B1" w:rsidRPr="00587DDB" w:rsidRDefault="001C76B1" w:rsidP="001C76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1C76B1" w:rsidRPr="00587DDB" w:rsidRDefault="001C76B1" w:rsidP="001C76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sz w:val="18"/>
                <w:szCs w:val="18"/>
              </w:rPr>
              <w:t xml:space="preserve">Теория графов и её приложения (Л), старший преподаватель Головачева Н.А., 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1-27 К</w:t>
            </w:r>
          </w:p>
        </w:tc>
      </w:tr>
      <w:tr w:rsidR="001C76B1" w:rsidRPr="00587DDB" w:rsidTr="001C76B1">
        <w:trPr>
          <w:trHeight w:val="93"/>
        </w:trPr>
        <w:tc>
          <w:tcPr>
            <w:tcW w:w="456" w:type="pct"/>
            <w:vMerge/>
            <w:vAlign w:val="center"/>
          </w:tcPr>
          <w:p w:rsidR="001C76B1" w:rsidRPr="00587DDB" w:rsidRDefault="001C76B1" w:rsidP="001C76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1C76B1" w:rsidRPr="00587DDB" w:rsidRDefault="001C76B1" w:rsidP="001C76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4140" w:type="pct"/>
            <w:vAlign w:val="center"/>
          </w:tcPr>
          <w:p w:rsidR="001C76B1" w:rsidRPr="00587DDB" w:rsidRDefault="001C76B1" w:rsidP="001C76B1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87DDB">
              <w:rPr>
                <w:rFonts w:ascii="Times New Roman" w:hAnsi="Times New Roman" w:cs="Times New Roman"/>
                <w:sz w:val="18"/>
                <w:szCs w:val="18"/>
              </w:rPr>
              <w:t xml:space="preserve">Инструментальное обеспечение компьютерной экспертизы (Л), старший преподаватель Жуйков Е.А., 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  <w:tr w:rsidR="001C76B1" w:rsidRPr="00587DDB" w:rsidTr="001C76B1">
        <w:trPr>
          <w:trHeight w:val="92"/>
        </w:trPr>
        <w:tc>
          <w:tcPr>
            <w:tcW w:w="456" w:type="pct"/>
            <w:vMerge/>
            <w:vAlign w:val="center"/>
          </w:tcPr>
          <w:p w:rsidR="001C76B1" w:rsidRPr="00587DDB" w:rsidRDefault="001C76B1" w:rsidP="001C76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1C76B1" w:rsidRPr="00587DDB" w:rsidRDefault="001C76B1" w:rsidP="001C76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vAlign w:val="center"/>
          </w:tcPr>
          <w:p w:rsidR="001C76B1" w:rsidRPr="00587DDB" w:rsidRDefault="001C76B1" w:rsidP="001C76B1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Теория графов и её приложения (</w:t>
            </w:r>
            <w:proofErr w:type="spellStart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Головачева Н.А., 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1-27 К</w:t>
            </w:r>
          </w:p>
        </w:tc>
      </w:tr>
      <w:tr w:rsidR="001C76B1" w:rsidRPr="00587DDB" w:rsidTr="001C76B1">
        <w:trPr>
          <w:trHeight w:val="241"/>
        </w:trPr>
        <w:tc>
          <w:tcPr>
            <w:tcW w:w="456" w:type="pct"/>
            <w:vMerge/>
            <w:vAlign w:val="center"/>
          </w:tcPr>
          <w:p w:rsidR="001C76B1" w:rsidRPr="00587DDB" w:rsidRDefault="001C76B1" w:rsidP="001C76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1C76B1" w:rsidRPr="00587DDB" w:rsidRDefault="001C76B1" w:rsidP="001C76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18:40-20:10</w:t>
            </w:r>
          </w:p>
        </w:tc>
        <w:tc>
          <w:tcPr>
            <w:tcW w:w="4140" w:type="pct"/>
            <w:vAlign w:val="center"/>
          </w:tcPr>
          <w:p w:rsidR="001C76B1" w:rsidRPr="00587DDB" w:rsidRDefault="001C76B1" w:rsidP="001C76B1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Инструментальное обеспечение компьютерной экспертизы (</w:t>
            </w:r>
            <w:proofErr w:type="spellStart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Елизарова С.А., 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2-29 К</w:t>
            </w:r>
          </w:p>
        </w:tc>
      </w:tr>
      <w:tr w:rsidR="001C76B1" w:rsidRPr="00587DDB" w:rsidTr="001C76B1">
        <w:trPr>
          <w:trHeight w:val="233"/>
        </w:trPr>
        <w:tc>
          <w:tcPr>
            <w:tcW w:w="456" w:type="pct"/>
            <w:vMerge/>
            <w:vAlign w:val="center"/>
          </w:tcPr>
          <w:p w:rsidR="001C76B1" w:rsidRPr="00587DDB" w:rsidRDefault="001C76B1" w:rsidP="001C76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1C76B1" w:rsidRPr="00587DDB" w:rsidRDefault="001C76B1" w:rsidP="001C76B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vAlign w:val="center"/>
          </w:tcPr>
          <w:p w:rsidR="001C76B1" w:rsidRPr="00587DDB" w:rsidRDefault="001C76B1" w:rsidP="001C76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5AC8" w:rsidRPr="00587DDB" w:rsidTr="001C76B1">
        <w:trPr>
          <w:trHeight w:val="120"/>
        </w:trPr>
        <w:tc>
          <w:tcPr>
            <w:tcW w:w="456" w:type="pct"/>
            <w:vMerge w:val="restart"/>
            <w:vAlign w:val="center"/>
          </w:tcPr>
          <w:p w:rsidR="00575AC8" w:rsidRPr="00587DDB" w:rsidRDefault="00575AC8" w:rsidP="00575AC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404" w:type="pct"/>
            <w:vAlign w:val="center"/>
          </w:tcPr>
          <w:p w:rsidR="00575AC8" w:rsidRPr="00587DDB" w:rsidRDefault="00575AC8" w:rsidP="00575AC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575AC8" w:rsidRPr="00587DDB" w:rsidRDefault="00575AC8" w:rsidP="00575A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Нормативная и методическая документация по аттестации объектов информатизации (Л), старший преподаватель Жуйков Е.А., 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2-30 К</w:t>
            </w:r>
          </w:p>
        </w:tc>
      </w:tr>
      <w:tr w:rsidR="00575AC8" w:rsidRPr="00587DDB" w:rsidTr="001C76B1">
        <w:trPr>
          <w:trHeight w:val="120"/>
        </w:trPr>
        <w:tc>
          <w:tcPr>
            <w:tcW w:w="456" w:type="pct"/>
            <w:vMerge/>
            <w:vAlign w:val="center"/>
          </w:tcPr>
          <w:p w:rsidR="00575AC8" w:rsidRPr="00587DDB" w:rsidRDefault="00575AC8" w:rsidP="00575AC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575AC8" w:rsidRPr="00587DDB" w:rsidRDefault="00575AC8" w:rsidP="00575AC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575AC8" w:rsidRPr="00587DDB" w:rsidRDefault="00575AC8" w:rsidP="00B574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Расследование компьютерных инцидентов (</w:t>
            </w:r>
            <w:proofErr w:type="spellStart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Яриков</w:t>
            </w:r>
            <w:proofErr w:type="spellEnd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 xml:space="preserve"> В.Г., 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 w:rsidR="00B5746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3-28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</w:tr>
      <w:tr w:rsidR="00575AC8" w:rsidRPr="00587DDB" w:rsidTr="001C76B1">
        <w:trPr>
          <w:trHeight w:val="194"/>
        </w:trPr>
        <w:tc>
          <w:tcPr>
            <w:tcW w:w="456" w:type="pct"/>
            <w:vMerge/>
            <w:vAlign w:val="center"/>
          </w:tcPr>
          <w:p w:rsidR="00575AC8" w:rsidRPr="00587DDB" w:rsidRDefault="00575AC8" w:rsidP="00575AC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575AC8" w:rsidRPr="00587DDB" w:rsidRDefault="00575AC8" w:rsidP="00575AC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4140" w:type="pct"/>
            <w:vAlign w:val="center"/>
          </w:tcPr>
          <w:p w:rsidR="00575AC8" w:rsidRPr="00587DDB" w:rsidRDefault="00575AC8" w:rsidP="00575AC8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575AC8" w:rsidRPr="00587DDB" w:rsidTr="001C76B1">
        <w:trPr>
          <w:trHeight w:val="194"/>
        </w:trPr>
        <w:tc>
          <w:tcPr>
            <w:tcW w:w="456" w:type="pct"/>
            <w:vMerge/>
            <w:vAlign w:val="center"/>
          </w:tcPr>
          <w:p w:rsidR="00575AC8" w:rsidRPr="00587DDB" w:rsidRDefault="00575AC8" w:rsidP="00575AC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575AC8" w:rsidRPr="00587DDB" w:rsidRDefault="00575AC8" w:rsidP="00575AC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vAlign w:val="center"/>
          </w:tcPr>
          <w:p w:rsidR="00575AC8" w:rsidRPr="00587DDB" w:rsidRDefault="00575AC8" w:rsidP="001447F4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Специальные информационные технологии в правоохранительной деятельности (</w:t>
            </w:r>
            <w:proofErr w:type="spellStart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Елизарова С.А., 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 w:rsidR="001447F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2-24б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</w:tr>
      <w:tr w:rsidR="00575AC8" w:rsidRPr="00587DDB" w:rsidTr="00575AC8">
        <w:trPr>
          <w:trHeight w:val="102"/>
        </w:trPr>
        <w:tc>
          <w:tcPr>
            <w:tcW w:w="456" w:type="pct"/>
            <w:vMerge/>
            <w:vAlign w:val="center"/>
          </w:tcPr>
          <w:p w:rsidR="00575AC8" w:rsidRPr="00587DDB" w:rsidRDefault="00575AC8" w:rsidP="00575AC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575AC8" w:rsidRPr="00587DDB" w:rsidRDefault="00575AC8" w:rsidP="00575AC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18:40-20:10</w:t>
            </w:r>
          </w:p>
        </w:tc>
        <w:tc>
          <w:tcPr>
            <w:tcW w:w="4140" w:type="pct"/>
            <w:vAlign w:val="center"/>
          </w:tcPr>
          <w:p w:rsidR="00575AC8" w:rsidRPr="00587DDB" w:rsidRDefault="00575AC8" w:rsidP="00575AC8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575AC8" w:rsidRPr="00587DDB" w:rsidTr="001C76B1">
        <w:trPr>
          <w:trHeight w:val="101"/>
        </w:trPr>
        <w:tc>
          <w:tcPr>
            <w:tcW w:w="456" w:type="pct"/>
            <w:vMerge/>
            <w:vAlign w:val="center"/>
          </w:tcPr>
          <w:p w:rsidR="00575AC8" w:rsidRPr="00587DDB" w:rsidRDefault="00575AC8" w:rsidP="00575AC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575AC8" w:rsidRPr="00587DDB" w:rsidRDefault="00575AC8" w:rsidP="00575AC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vAlign w:val="center"/>
          </w:tcPr>
          <w:p w:rsidR="00575AC8" w:rsidRPr="00587DDB" w:rsidRDefault="00575AC8" w:rsidP="001447F4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Специальные информационные технологии в правоохранительной деятельности (</w:t>
            </w:r>
            <w:proofErr w:type="spellStart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Елизарова С.А., 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 w:rsidR="001447F4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2-24б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</w:tr>
      <w:tr w:rsidR="00626B4D" w:rsidRPr="00587DDB" w:rsidTr="001C76B1">
        <w:trPr>
          <w:trHeight w:val="228"/>
        </w:trPr>
        <w:tc>
          <w:tcPr>
            <w:tcW w:w="456" w:type="pct"/>
            <w:vMerge w:val="restart"/>
            <w:vAlign w:val="center"/>
          </w:tcPr>
          <w:p w:rsidR="00626B4D" w:rsidRPr="00587DDB" w:rsidRDefault="00626B4D" w:rsidP="00626B4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404" w:type="pct"/>
            <w:vAlign w:val="center"/>
          </w:tcPr>
          <w:p w:rsidR="00626B4D" w:rsidRPr="00587DDB" w:rsidRDefault="00626B4D" w:rsidP="00626B4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626B4D" w:rsidRPr="00587DDB" w:rsidRDefault="00626B4D" w:rsidP="00626B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Методические и технические аспекты судебно-экспертного исследования компьютерных систем (</w:t>
            </w:r>
            <w:proofErr w:type="spellStart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Елизарова С.А., 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1-27а К</w:t>
            </w:r>
          </w:p>
        </w:tc>
      </w:tr>
      <w:tr w:rsidR="00626B4D" w:rsidRPr="00587DDB" w:rsidTr="001C76B1">
        <w:trPr>
          <w:trHeight w:val="315"/>
        </w:trPr>
        <w:tc>
          <w:tcPr>
            <w:tcW w:w="456" w:type="pct"/>
            <w:vMerge/>
            <w:vAlign w:val="center"/>
          </w:tcPr>
          <w:p w:rsidR="00626B4D" w:rsidRPr="00587DDB" w:rsidRDefault="00626B4D" w:rsidP="00626B4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626B4D" w:rsidRPr="00587DDB" w:rsidRDefault="00626B4D" w:rsidP="00626B4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626B4D" w:rsidRPr="00587DDB" w:rsidRDefault="00C10D74" w:rsidP="00C10D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Специальные информационные технологии в правоохранительной деятельности (</w:t>
            </w:r>
            <w:proofErr w:type="spellStart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Елизарова С.А., 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 w:rsidR="00626B4D"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1-27а К</w:t>
            </w:r>
          </w:p>
        </w:tc>
      </w:tr>
      <w:tr w:rsidR="00626B4D" w:rsidRPr="00587DDB" w:rsidTr="001C76B1">
        <w:trPr>
          <w:trHeight w:val="278"/>
        </w:trPr>
        <w:tc>
          <w:tcPr>
            <w:tcW w:w="456" w:type="pct"/>
            <w:vMerge/>
            <w:vAlign w:val="center"/>
          </w:tcPr>
          <w:p w:rsidR="00626B4D" w:rsidRPr="00587DDB" w:rsidRDefault="00626B4D" w:rsidP="00626B4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626B4D" w:rsidRPr="00587DDB" w:rsidRDefault="00626B4D" w:rsidP="00626B4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626B4D" w:rsidRPr="00587DDB" w:rsidRDefault="00626B4D" w:rsidP="00626B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sz w:val="18"/>
                <w:szCs w:val="18"/>
              </w:rPr>
              <w:t xml:space="preserve">Расследование компьютерных инцидентов (Л), доцент </w:t>
            </w:r>
            <w:proofErr w:type="spellStart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Яриков</w:t>
            </w:r>
            <w:proofErr w:type="spellEnd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 xml:space="preserve"> В.Г., 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  <w:tr w:rsidR="00626B4D" w:rsidRPr="00587DDB" w:rsidTr="001C76B1">
        <w:trPr>
          <w:trHeight w:val="278"/>
        </w:trPr>
        <w:tc>
          <w:tcPr>
            <w:tcW w:w="456" w:type="pct"/>
            <w:vMerge/>
            <w:vAlign w:val="center"/>
          </w:tcPr>
          <w:p w:rsidR="00626B4D" w:rsidRPr="00587DDB" w:rsidRDefault="00626B4D" w:rsidP="00626B4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626B4D" w:rsidRPr="00587DDB" w:rsidRDefault="00626B4D" w:rsidP="00626B4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4140" w:type="pct"/>
            <w:vAlign w:val="center"/>
          </w:tcPr>
          <w:p w:rsidR="00626B4D" w:rsidRPr="00587DDB" w:rsidRDefault="00C10D74" w:rsidP="00C10D7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Методические и технические аспекты судебно-экспертного исследования компьютерных систем (</w:t>
            </w:r>
            <w:proofErr w:type="spellStart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Елизарова С.А., 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1-22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</w:tr>
      <w:tr w:rsidR="00626B4D" w:rsidRPr="00587DDB" w:rsidTr="001C76B1">
        <w:trPr>
          <w:trHeight w:val="196"/>
        </w:trPr>
        <w:tc>
          <w:tcPr>
            <w:tcW w:w="456" w:type="pct"/>
            <w:vMerge w:val="restart"/>
            <w:vAlign w:val="center"/>
          </w:tcPr>
          <w:p w:rsidR="00626B4D" w:rsidRPr="00587DDB" w:rsidRDefault="00626B4D" w:rsidP="00626B4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404" w:type="pct"/>
            <w:vAlign w:val="center"/>
          </w:tcPr>
          <w:p w:rsidR="00626B4D" w:rsidRPr="00587DDB" w:rsidRDefault="00626B4D" w:rsidP="00626B4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626B4D" w:rsidRPr="00587DDB" w:rsidRDefault="00626B4D" w:rsidP="00626B4D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Специальная подготовка (</w:t>
            </w:r>
            <w:proofErr w:type="spellStart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Елизарова С.А., 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1-27а К</w:t>
            </w:r>
          </w:p>
        </w:tc>
      </w:tr>
      <w:tr w:rsidR="00626B4D" w:rsidRPr="00587DDB" w:rsidTr="00626B4D">
        <w:trPr>
          <w:trHeight w:val="88"/>
        </w:trPr>
        <w:tc>
          <w:tcPr>
            <w:tcW w:w="456" w:type="pct"/>
            <w:vMerge/>
            <w:vAlign w:val="center"/>
          </w:tcPr>
          <w:p w:rsidR="00626B4D" w:rsidRPr="00587DDB" w:rsidRDefault="00626B4D" w:rsidP="00626B4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626B4D" w:rsidRPr="00587DDB" w:rsidRDefault="00626B4D" w:rsidP="00626B4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626B4D" w:rsidRPr="00587DDB" w:rsidRDefault="00626B4D" w:rsidP="00626B4D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Технологии защищенного документооборота (</w:t>
            </w:r>
            <w:proofErr w:type="spellStart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Ли Е.В., 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1-21 К</w:t>
            </w:r>
          </w:p>
        </w:tc>
      </w:tr>
      <w:tr w:rsidR="00626B4D" w:rsidRPr="00587DDB" w:rsidTr="001C76B1">
        <w:trPr>
          <w:trHeight w:val="87"/>
        </w:trPr>
        <w:tc>
          <w:tcPr>
            <w:tcW w:w="456" w:type="pct"/>
            <w:vMerge/>
            <w:vAlign w:val="center"/>
          </w:tcPr>
          <w:p w:rsidR="00626B4D" w:rsidRPr="00587DDB" w:rsidRDefault="00626B4D" w:rsidP="00626B4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626B4D" w:rsidRPr="00587DDB" w:rsidRDefault="00626B4D" w:rsidP="00626B4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vAlign w:val="center"/>
          </w:tcPr>
          <w:p w:rsidR="00626B4D" w:rsidRPr="00587DDB" w:rsidRDefault="00626B4D" w:rsidP="00626B4D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Нормативная и методическая документация по аттестации объектов информатизации (</w:t>
            </w:r>
            <w:proofErr w:type="spellStart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</w:t>
            </w:r>
            <w:proofErr w:type="spellStart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Ржавский</w:t>
            </w:r>
            <w:proofErr w:type="spellEnd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 xml:space="preserve"> К.В., 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2-24б К</w:t>
            </w:r>
          </w:p>
        </w:tc>
      </w:tr>
      <w:tr w:rsidR="00626B4D" w:rsidRPr="00587DDB" w:rsidTr="001C76B1">
        <w:trPr>
          <w:trHeight w:val="277"/>
        </w:trPr>
        <w:tc>
          <w:tcPr>
            <w:tcW w:w="456" w:type="pct"/>
            <w:vMerge/>
            <w:vAlign w:val="center"/>
          </w:tcPr>
          <w:p w:rsidR="00626B4D" w:rsidRPr="00587DDB" w:rsidRDefault="00626B4D" w:rsidP="00626B4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626B4D" w:rsidRPr="00587DDB" w:rsidRDefault="00626B4D" w:rsidP="00626B4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4140" w:type="pct"/>
            <w:vAlign w:val="center"/>
          </w:tcPr>
          <w:p w:rsidR="00626B4D" w:rsidRPr="00587DDB" w:rsidRDefault="00626B4D" w:rsidP="00626B4D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Теоретические основы систем обнаружения, предупреждения компьютерных атак (</w:t>
            </w:r>
            <w:proofErr w:type="spellStart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</w:t>
            </w:r>
            <w:proofErr w:type="spellStart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Куянбаев</w:t>
            </w:r>
            <w:proofErr w:type="spellEnd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 xml:space="preserve"> С.Н., 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2-04 К</w:t>
            </w:r>
          </w:p>
        </w:tc>
      </w:tr>
      <w:tr w:rsidR="00626B4D" w:rsidRPr="00587DDB" w:rsidTr="001C76B1">
        <w:trPr>
          <w:trHeight w:val="277"/>
        </w:trPr>
        <w:tc>
          <w:tcPr>
            <w:tcW w:w="456" w:type="pct"/>
            <w:vMerge/>
            <w:vAlign w:val="center"/>
          </w:tcPr>
          <w:p w:rsidR="00626B4D" w:rsidRPr="00587DDB" w:rsidRDefault="00626B4D" w:rsidP="00626B4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626B4D" w:rsidRPr="00587DDB" w:rsidRDefault="00626B4D" w:rsidP="00626B4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18:40-20:10</w:t>
            </w:r>
          </w:p>
        </w:tc>
        <w:tc>
          <w:tcPr>
            <w:tcW w:w="4140" w:type="pct"/>
            <w:vAlign w:val="center"/>
          </w:tcPr>
          <w:p w:rsidR="00626B4D" w:rsidRPr="00587DDB" w:rsidRDefault="00626B4D" w:rsidP="00626B4D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Технологии защищенного документооборота (</w:t>
            </w:r>
            <w:proofErr w:type="spellStart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Ли Е.В., 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2-04 К</w:t>
            </w:r>
          </w:p>
        </w:tc>
      </w:tr>
      <w:tr w:rsidR="00587DDB" w:rsidRPr="00587DDB" w:rsidTr="00587DDB">
        <w:trPr>
          <w:trHeight w:val="120"/>
        </w:trPr>
        <w:tc>
          <w:tcPr>
            <w:tcW w:w="456" w:type="pct"/>
            <w:vMerge w:val="restart"/>
            <w:vAlign w:val="center"/>
          </w:tcPr>
          <w:p w:rsidR="00587DDB" w:rsidRPr="00587DDB" w:rsidRDefault="00587DDB" w:rsidP="00587D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Суббота</w:t>
            </w:r>
          </w:p>
        </w:tc>
        <w:tc>
          <w:tcPr>
            <w:tcW w:w="404" w:type="pct"/>
            <w:vMerge w:val="restart"/>
            <w:vAlign w:val="center"/>
          </w:tcPr>
          <w:p w:rsidR="00587DDB" w:rsidRPr="00587DDB" w:rsidRDefault="00587DDB" w:rsidP="00587D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8:30-10:00</w:t>
            </w:r>
          </w:p>
        </w:tc>
        <w:tc>
          <w:tcPr>
            <w:tcW w:w="4140" w:type="pct"/>
            <w:vAlign w:val="center"/>
          </w:tcPr>
          <w:p w:rsidR="00587DDB" w:rsidRPr="00587DDB" w:rsidRDefault="00587DDB" w:rsidP="00587D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sz w:val="18"/>
                <w:szCs w:val="18"/>
              </w:rPr>
              <w:t xml:space="preserve">Методические и технические аспекты судебно-экспертного исследования компьютерных систем (Л), старший преподаватель Бородина И.И., 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3-26 К</w:t>
            </w:r>
          </w:p>
        </w:tc>
      </w:tr>
      <w:tr w:rsidR="00587DDB" w:rsidRPr="00587DDB" w:rsidTr="001C76B1">
        <w:trPr>
          <w:trHeight w:val="120"/>
        </w:trPr>
        <w:tc>
          <w:tcPr>
            <w:tcW w:w="456" w:type="pct"/>
            <w:vMerge/>
            <w:vAlign w:val="center"/>
          </w:tcPr>
          <w:p w:rsidR="00587DDB" w:rsidRPr="00587DDB" w:rsidRDefault="00587DDB" w:rsidP="00587D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587DDB" w:rsidRPr="00587DDB" w:rsidRDefault="00587DDB" w:rsidP="00587D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vAlign w:val="center"/>
          </w:tcPr>
          <w:p w:rsidR="00587DDB" w:rsidRPr="00587DDB" w:rsidRDefault="00587DDB" w:rsidP="00587D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Компьютерная экспертиза (</w:t>
            </w:r>
            <w:proofErr w:type="spellStart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 xml:space="preserve">),  старший преподаватель Бородина И.И., 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3-26 К</w:t>
            </w:r>
          </w:p>
        </w:tc>
      </w:tr>
      <w:tr w:rsidR="00587DDB" w:rsidRPr="00587DDB" w:rsidTr="001C76B1">
        <w:trPr>
          <w:trHeight w:val="313"/>
        </w:trPr>
        <w:tc>
          <w:tcPr>
            <w:tcW w:w="456" w:type="pct"/>
            <w:vMerge/>
            <w:vAlign w:val="center"/>
          </w:tcPr>
          <w:p w:rsidR="00587DDB" w:rsidRPr="00587DDB" w:rsidRDefault="00587DDB" w:rsidP="00587D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587DDB" w:rsidRPr="00587DDB" w:rsidRDefault="00587DDB" w:rsidP="00587D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40" w:type="pct"/>
            <w:vAlign w:val="center"/>
          </w:tcPr>
          <w:p w:rsidR="00587DDB" w:rsidRPr="00587DDB" w:rsidRDefault="00587DDB" w:rsidP="004E1D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Компьютерная экспертиза (</w:t>
            </w:r>
            <w:proofErr w:type="spellStart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 xml:space="preserve">),  старший преподаватель Бородина И.И., 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 w:rsidR="004E1D6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-24</w:t>
            </w:r>
            <w:r w:rsidR="004E1D6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б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</w:tr>
      <w:tr w:rsidR="00587DDB" w:rsidRPr="00587DDB" w:rsidTr="001C76B1">
        <w:trPr>
          <w:trHeight w:val="277"/>
        </w:trPr>
        <w:tc>
          <w:tcPr>
            <w:tcW w:w="456" w:type="pct"/>
            <w:vMerge/>
            <w:vAlign w:val="center"/>
          </w:tcPr>
          <w:p w:rsidR="00587DDB" w:rsidRPr="00587DDB" w:rsidRDefault="00587DDB" w:rsidP="00587D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587DDB" w:rsidRPr="00587DDB" w:rsidRDefault="00587DDB" w:rsidP="00587D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587DDB" w:rsidRPr="00587DDB" w:rsidRDefault="00587DDB" w:rsidP="008F7D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sz w:val="18"/>
                <w:szCs w:val="18"/>
              </w:rPr>
              <w:t xml:space="preserve">Теоретические основы систем обнаружения, предупреждения компьютерных атак (Л), старший преподаватель Бородина И.И., 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 w:rsidR="008F7DE5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2--04</w:t>
            </w:r>
            <w:bookmarkStart w:id="0" w:name="_GoBack"/>
            <w:bookmarkEnd w:id="0"/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</w:tr>
      <w:tr w:rsidR="00587DDB" w:rsidRPr="00587DDB" w:rsidTr="00587DDB">
        <w:trPr>
          <w:trHeight w:val="106"/>
        </w:trPr>
        <w:tc>
          <w:tcPr>
            <w:tcW w:w="456" w:type="pct"/>
            <w:vMerge/>
            <w:vAlign w:val="center"/>
          </w:tcPr>
          <w:p w:rsidR="00587DDB" w:rsidRPr="00587DDB" w:rsidRDefault="00587DDB" w:rsidP="00587D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587DDB" w:rsidRPr="00587DDB" w:rsidRDefault="00587DDB" w:rsidP="00587D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587DDB" w:rsidRPr="00587DDB" w:rsidRDefault="00587DDB" w:rsidP="00587D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87DDB" w:rsidRPr="00587DDB" w:rsidTr="001C76B1">
        <w:trPr>
          <w:trHeight w:val="106"/>
        </w:trPr>
        <w:tc>
          <w:tcPr>
            <w:tcW w:w="456" w:type="pct"/>
            <w:vMerge/>
            <w:vAlign w:val="center"/>
          </w:tcPr>
          <w:p w:rsidR="00587DDB" w:rsidRPr="00587DDB" w:rsidRDefault="00587DDB" w:rsidP="00587D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4" w:type="pct"/>
            <w:vMerge/>
            <w:vAlign w:val="center"/>
          </w:tcPr>
          <w:p w:rsidR="00587DDB" w:rsidRPr="00587DDB" w:rsidRDefault="00587DDB" w:rsidP="00587D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0" w:type="pct"/>
            <w:vAlign w:val="center"/>
          </w:tcPr>
          <w:p w:rsidR="00587DDB" w:rsidRPr="00587DDB" w:rsidRDefault="00587DDB" w:rsidP="00587D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Теоретические основы систем обнаружения, предупреждения компьютерных атак (</w:t>
            </w:r>
            <w:proofErr w:type="spellStart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587DDB">
              <w:rPr>
                <w:rFonts w:ascii="Times New Roman" w:hAnsi="Times New Roman" w:cs="Times New Roman"/>
                <w:sz w:val="18"/>
                <w:szCs w:val="18"/>
              </w:rPr>
              <w:t xml:space="preserve">),  старший преподаватель Бородина И.И., </w:t>
            </w:r>
            <w:r w:rsidRPr="00587DD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1-27 К</w:t>
            </w:r>
          </w:p>
        </w:tc>
      </w:tr>
    </w:tbl>
    <w:p w:rsidR="00C42290" w:rsidRDefault="00C42290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Ind w:w="-34" w:type="dxa"/>
        <w:tblLook w:val="04A0" w:firstRow="1" w:lastRow="0" w:firstColumn="1" w:lastColumn="0" w:noHBand="0" w:noVBand="1"/>
      </w:tblPr>
      <w:tblGrid>
        <w:gridCol w:w="1391"/>
        <w:gridCol w:w="1249"/>
        <w:gridCol w:w="13054"/>
      </w:tblGrid>
      <w:tr w:rsidR="006219BF" w:rsidRPr="00567FE7" w:rsidTr="006219BF">
        <w:trPr>
          <w:trHeight w:val="242"/>
        </w:trPr>
        <w:tc>
          <w:tcPr>
            <w:tcW w:w="443" w:type="pct"/>
          </w:tcPr>
          <w:p w:rsidR="006219BF" w:rsidRPr="00567FE7" w:rsidRDefault="006219BF" w:rsidP="004E114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398" w:type="pct"/>
          </w:tcPr>
          <w:p w:rsidR="006219BF" w:rsidRPr="00567FE7" w:rsidRDefault="006219BF" w:rsidP="004E114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4159" w:type="pct"/>
          </w:tcPr>
          <w:p w:rsidR="006219BF" w:rsidRPr="00567FE7" w:rsidRDefault="006219BF" w:rsidP="00915F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БИТ</w:t>
            </w: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-2</w:t>
            </w:r>
            <w:r w:rsidR="00915FF5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Pr="00567FE7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</w:tr>
      <w:tr w:rsidR="00587DDB" w:rsidRPr="00567FE7" w:rsidTr="004D5135">
        <w:tc>
          <w:tcPr>
            <w:tcW w:w="443" w:type="pct"/>
          </w:tcPr>
          <w:p w:rsidR="00587DDB" w:rsidRPr="00587DDB" w:rsidRDefault="00587DDB" w:rsidP="00587D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12.12.2026</w:t>
            </w:r>
          </w:p>
        </w:tc>
        <w:tc>
          <w:tcPr>
            <w:tcW w:w="398" w:type="pct"/>
            <w:vAlign w:val="center"/>
          </w:tcPr>
          <w:p w:rsidR="00587DDB" w:rsidRPr="00587DDB" w:rsidRDefault="00587DDB" w:rsidP="00587D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59" w:type="pct"/>
          </w:tcPr>
          <w:p w:rsidR="00587DDB" w:rsidRPr="00567FE7" w:rsidRDefault="00587DDB" w:rsidP="00587DD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219BF">
              <w:rPr>
                <w:rFonts w:ascii="Times New Roman" w:hAnsi="Times New Roman" w:cs="Times New Roman"/>
                <w:sz w:val="18"/>
                <w:szCs w:val="18"/>
              </w:rPr>
              <w:t>Производственная практика, экспертная практика (</w:t>
            </w:r>
            <w:proofErr w:type="spellStart"/>
            <w:r w:rsidRPr="006219BF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6219BF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профессор Попов П.В.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567FE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3-27</w:t>
            </w:r>
            <w:r w:rsidRPr="00567FE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</w:tr>
      <w:tr w:rsidR="00587DDB" w:rsidRPr="00567FE7" w:rsidTr="00CB0019">
        <w:tc>
          <w:tcPr>
            <w:tcW w:w="443" w:type="pct"/>
          </w:tcPr>
          <w:p w:rsidR="00587DDB" w:rsidRPr="00587DDB" w:rsidRDefault="00587DDB" w:rsidP="00587D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30.12.2026</w:t>
            </w:r>
          </w:p>
        </w:tc>
        <w:tc>
          <w:tcPr>
            <w:tcW w:w="398" w:type="pct"/>
            <w:vAlign w:val="center"/>
          </w:tcPr>
          <w:p w:rsidR="00587DDB" w:rsidRPr="00587DDB" w:rsidRDefault="00587DDB" w:rsidP="00587D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7DDB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59" w:type="pct"/>
          </w:tcPr>
          <w:p w:rsidR="00587DDB" w:rsidRPr="00567FE7" w:rsidRDefault="00587DDB" w:rsidP="00587DD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219BF">
              <w:rPr>
                <w:rFonts w:ascii="Times New Roman" w:hAnsi="Times New Roman" w:cs="Times New Roman"/>
                <w:sz w:val="18"/>
                <w:szCs w:val="18"/>
              </w:rPr>
              <w:t>Производственная практика, экспертная практика (</w:t>
            </w:r>
            <w:proofErr w:type="spellStart"/>
            <w:r w:rsidRPr="006219BF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6219BF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r w:rsidRPr="00587DDB">
              <w:rPr>
                <w:rFonts w:ascii="Times New Roman" w:hAnsi="Times New Roman" w:cs="Times New Roman"/>
                <w:sz w:val="18"/>
                <w:szCs w:val="18"/>
              </w:rPr>
              <w:t>профессор Попов П.В.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567FE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2-24б</w:t>
            </w:r>
            <w:r w:rsidRPr="00567FE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</w:tr>
    </w:tbl>
    <w:p w:rsidR="006219BF" w:rsidRDefault="006219BF" w:rsidP="006219B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219BF" w:rsidRDefault="006219BF" w:rsidP="006219B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219BF">
        <w:rPr>
          <w:rFonts w:ascii="Times New Roman" w:hAnsi="Times New Roman" w:cs="Times New Roman"/>
          <w:sz w:val="20"/>
          <w:szCs w:val="20"/>
        </w:rPr>
        <w:t xml:space="preserve">Производственная практика, экспертная практика с </w:t>
      </w:r>
      <w:r w:rsidR="00587DDB">
        <w:rPr>
          <w:rFonts w:ascii="Times New Roman" w:hAnsi="Times New Roman" w:cs="Times New Roman"/>
          <w:sz w:val="20"/>
          <w:szCs w:val="20"/>
        </w:rPr>
        <w:t>12</w:t>
      </w:r>
      <w:r w:rsidRPr="006219BF">
        <w:rPr>
          <w:rFonts w:ascii="Times New Roman" w:hAnsi="Times New Roman" w:cs="Times New Roman"/>
          <w:sz w:val="20"/>
          <w:szCs w:val="20"/>
        </w:rPr>
        <w:t>.12.202</w:t>
      </w:r>
      <w:r w:rsidR="00587DDB">
        <w:rPr>
          <w:rFonts w:ascii="Times New Roman" w:hAnsi="Times New Roman" w:cs="Times New Roman"/>
          <w:sz w:val="20"/>
          <w:szCs w:val="20"/>
        </w:rPr>
        <w:t>6</w:t>
      </w:r>
      <w:r w:rsidRPr="006219BF">
        <w:rPr>
          <w:rFonts w:ascii="Times New Roman" w:hAnsi="Times New Roman" w:cs="Times New Roman"/>
          <w:sz w:val="20"/>
          <w:szCs w:val="20"/>
        </w:rPr>
        <w:t xml:space="preserve"> по </w:t>
      </w:r>
      <w:r w:rsidR="00587DDB">
        <w:rPr>
          <w:rFonts w:ascii="Times New Roman" w:hAnsi="Times New Roman" w:cs="Times New Roman"/>
          <w:sz w:val="20"/>
          <w:szCs w:val="20"/>
        </w:rPr>
        <w:t>30</w:t>
      </w:r>
      <w:r w:rsidRPr="006219BF">
        <w:rPr>
          <w:rFonts w:ascii="Times New Roman" w:hAnsi="Times New Roman" w:cs="Times New Roman"/>
          <w:sz w:val="20"/>
          <w:szCs w:val="20"/>
        </w:rPr>
        <w:t>.12.202</w:t>
      </w:r>
      <w:r w:rsidR="00587DDB">
        <w:rPr>
          <w:rFonts w:ascii="Times New Roman" w:hAnsi="Times New Roman" w:cs="Times New Roman"/>
          <w:sz w:val="20"/>
          <w:szCs w:val="20"/>
        </w:rPr>
        <w:t>6</w:t>
      </w:r>
    </w:p>
    <w:p w:rsidR="00C42290" w:rsidRDefault="00C42290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C4229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915FF5">
        <w:rPr>
          <w:rFonts w:ascii="Times New Roman" w:hAnsi="Times New Roman" w:cs="Times New Roman"/>
          <w:sz w:val="20"/>
          <w:szCs w:val="20"/>
        </w:rPr>
        <w:t xml:space="preserve">В.А. Михайлова </w:t>
      </w:r>
    </w:p>
    <w:sectPr w:rsidR="00EA7F20" w:rsidSect="004900E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23BA5"/>
    <w:rsid w:val="00062BCD"/>
    <w:rsid w:val="00066F41"/>
    <w:rsid w:val="000A029D"/>
    <w:rsid w:val="000B2E46"/>
    <w:rsid w:val="000C4F2B"/>
    <w:rsid w:val="000D5080"/>
    <w:rsid w:val="000E7AD1"/>
    <w:rsid w:val="001023DB"/>
    <w:rsid w:val="00121A10"/>
    <w:rsid w:val="0012570D"/>
    <w:rsid w:val="0013656B"/>
    <w:rsid w:val="001447F4"/>
    <w:rsid w:val="00146C6B"/>
    <w:rsid w:val="00165903"/>
    <w:rsid w:val="00182551"/>
    <w:rsid w:val="0019277B"/>
    <w:rsid w:val="001A35DC"/>
    <w:rsid w:val="001C76B1"/>
    <w:rsid w:val="001F046D"/>
    <w:rsid w:val="001F26D7"/>
    <w:rsid w:val="00212E51"/>
    <w:rsid w:val="00231E62"/>
    <w:rsid w:val="002367DC"/>
    <w:rsid w:val="0024488E"/>
    <w:rsid w:val="00264EFC"/>
    <w:rsid w:val="0026774E"/>
    <w:rsid w:val="00273EDF"/>
    <w:rsid w:val="00276F50"/>
    <w:rsid w:val="002D2398"/>
    <w:rsid w:val="002D5040"/>
    <w:rsid w:val="002E5A41"/>
    <w:rsid w:val="002F2A95"/>
    <w:rsid w:val="00317DF6"/>
    <w:rsid w:val="00325E5F"/>
    <w:rsid w:val="00337C8A"/>
    <w:rsid w:val="0034543A"/>
    <w:rsid w:val="00394144"/>
    <w:rsid w:val="003A6783"/>
    <w:rsid w:val="003B0EB4"/>
    <w:rsid w:val="003E5304"/>
    <w:rsid w:val="00411526"/>
    <w:rsid w:val="004900EB"/>
    <w:rsid w:val="004B678D"/>
    <w:rsid w:val="004C7C59"/>
    <w:rsid w:val="004D4CE6"/>
    <w:rsid w:val="004E1D60"/>
    <w:rsid w:val="004F60F7"/>
    <w:rsid w:val="0050022B"/>
    <w:rsid w:val="005340DB"/>
    <w:rsid w:val="00544DF3"/>
    <w:rsid w:val="00546C41"/>
    <w:rsid w:val="00563B5B"/>
    <w:rsid w:val="00575AC8"/>
    <w:rsid w:val="00582A57"/>
    <w:rsid w:val="00587DDB"/>
    <w:rsid w:val="005A1741"/>
    <w:rsid w:val="005A2BEC"/>
    <w:rsid w:val="005A6AAD"/>
    <w:rsid w:val="005B4D3C"/>
    <w:rsid w:val="005B79A9"/>
    <w:rsid w:val="005D105C"/>
    <w:rsid w:val="005D6213"/>
    <w:rsid w:val="005E09C3"/>
    <w:rsid w:val="005F4282"/>
    <w:rsid w:val="0061347E"/>
    <w:rsid w:val="006219BF"/>
    <w:rsid w:val="006227A2"/>
    <w:rsid w:val="00626B4D"/>
    <w:rsid w:val="00626D5B"/>
    <w:rsid w:val="00637F20"/>
    <w:rsid w:val="00655E0A"/>
    <w:rsid w:val="006622AF"/>
    <w:rsid w:val="00680D72"/>
    <w:rsid w:val="006867F9"/>
    <w:rsid w:val="006B5DD0"/>
    <w:rsid w:val="006D3E2E"/>
    <w:rsid w:val="006E265B"/>
    <w:rsid w:val="006F6F63"/>
    <w:rsid w:val="00704714"/>
    <w:rsid w:val="00716E50"/>
    <w:rsid w:val="0073758E"/>
    <w:rsid w:val="00772284"/>
    <w:rsid w:val="007820A0"/>
    <w:rsid w:val="007A5296"/>
    <w:rsid w:val="007D4F04"/>
    <w:rsid w:val="007E7FC6"/>
    <w:rsid w:val="007F33D0"/>
    <w:rsid w:val="007F37E6"/>
    <w:rsid w:val="007F4F55"/>
    <w:rsid w:val="00806AFA"/>
    <w:rsid w:val="00807D0B"/>
    <w:rsid w:val="00820067"/>
    <w:rsid w:val="00843A47"/>
    <w:rsid w:val="00855A03"/>
    <w:rsid w:val="008666C2"/>
    <w:rsid w:val="008741EE"/>
    <w:rsid w:val="00894B97"/>
    <w:rsid w:val="00895D21"/>
    <w:rsid w:val="008A28FC"/>
    <w:rsid w:val="008D2A1A"/>
    <w:rsid w:val="008F7DE5"/>
    <w:rsid w:val="00902C1F"/>
    <w:rsid w:val="00915FF5"/>
    <w:rsid w:val="00924508"/>
    <w:rsid w:val="0094612C"/>
    <w:rsid w:val="00971A98"/>
    <w:rsid w:val="00983B7B"/>
    <w:rsid w:val="00985C94"/>
    <w:rsid w:val="00991ED1"/>
    <w:rsid w:val="009B0D52"/>
    <w:rsid w:val="009D6295"/>
    <w:rsid w:val="009E1C63"/>
    <w:rsid w:val="00A107BC"/>
    <w:rsid w:val="00A12345"/>
    <w:rsid w:val="00A30FA5"/>
    <w:rsid w:val="00A32D3B"/>
    <w:rsid w:val="00A636F2"/>
    <w:rsid w:val="00A64484"/>
    <w:rsid w:val="00A644B5"/>
    <w:rsid w:val="00A661EE"/>
    <w:rsid w:val="00AA42CE"/>
    <w:rsid w:val="00AA485A"/>
    <w:rsid w:val="00AC10C8"/>
    <w:rsid w:val="00AC2019"/>
    <w:rsid w:val="00AC5032"/>
    <w:rsid w:val="00AD707F"/>
    <w:rsid w:val="00AE09CB"/>
    <w:rsid w:val="00AE3E48"/>
    <w:rsid w:val="00AF1C21"/>
    <w:rsid w:val="00B06618"/>
    <w:rsid w:val="00B06B39"/>
    <w:rsid w:val="00B06B3A"/>
    <w:rsid w:val="00B21AED"/>
    <w:rsid w:val="00B30F16"/>
    <w:rsid w:val="00B358E1"/>
    <w:rsid w:val="00B40549"/>
    <w:rsid w:val="00B53244"/>
    <w:rsid w:val="00B57466"/>
    <w:rsid w:val="00B60E98"/>
    <w:rsid w:val="00B66DE9"/>
    <w:rsid w:val="00B720E5"/>
    <w:rsid w:val="00B737B9"/>
    <w:rsid w:val="00B81AF1"/>
    <w:rsid w:val="00B956FC"/>
    <w:rsid w:val="00BA5714"/>
    <w:rsid w:val="00BC4F8B"/>
    <w:rsid w:val="00BD2760"/>
    <w:rsid w:val="00BD3086"/>
    <w:rsid w:val="00BE407E"/>
    <w:rsid w:val="00BE78DD"/>
    <w:rsid w:val="00C01E85"/>
    <w:rsid w:val="00C10D74"/>
    <w:rsid w:val="00C2452F"/>
    <w:rsid w:val="00C26069"/>
    <w:rsid w:val="00C2628D"/>
    <w:rsid w:val="00C3008A"/>
    <w:rsid w:val="00C35A42"/>
    <w:rsid w:val="00C41587"/>
    <w:rsid w:val="00C42290"/>
    <w:rsid w:val="00C46AFB"/>
    <w:rsid w:val="00C711B4"/>
    <w:rsid w:val="00C72337"/>
    <w:rsid w:val="00C90C38"/>
    <w:rsid w:val="00CA2E17"/>
    <w:rsid w:val="00CA4740"/>
    <w:rsid w:val="00CA598E"/>
    <w:rsid w:val="00CF15E0"/>
    <w:rsid w:val="00D02405"/>
    <w:rsid w:val="00D23AAF"/>
    <w:rsid w:val="00D252C9"/>
    <w:rsid w:val="00D9668B"/>
    <w:rsid w:val="00DC3C6D"/>
    <w:rsid w:val="00DD0E39"/>
    <w:rsid w:val="00DD5401"/>
    <w:rsid w:val="00DF2A87"/>
    <w:rsid w:val="00DF376A"/>
    <w:rsid w:val="00E21FEB"/>
    <w:rsid w:val="00E249F8"/>
    <w:rsid w:val="00E436AC"/>
    <w:rsid w:val="00E71694"/>
    <w:rsid w:val="00EA3BF7"/>
    <w:rsid w:val="00EA5B9A"/>
    <w:rsid w:val="00EA7F20"/>
    <w:rsid w:val="00EC175D"/>
    <w:rsid w:val="00ED3E31"/>
    <w:rsid w:val="00EF5E99"/>
    <w:rsid w:val="00F05F0D"/>
    <w:rsid w:val="00F108D2"/>
    <w:rsid w:val="00F5131D"/>
    <w:rsid w:val="00F8389D"/>
    <w:rsid w:val="00FA0086"/>
    <w:rsid w:val="00FD0C5F"/>
    <w:rsid w:val="00FD4C77"/>
    <w:rsid w:val="00FE63AA"/>
    <w:rsid w:val="00FF74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C1481"/>
  <w15:docId w15:val="{E0ADF71C-C383-4AE2-A6C3-341E77622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2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1A543-A4FD-455B-9F98-C47E6CEC2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8</cp:revision>
  <cp:lastPrinted>2025-09-15T08:25:00Z</cp:lastPrinted>
  <dcterms:created xsi:type="dcterms:W3CDTF">2026-08-22T18:54:00Z</dcterms:created>
  <dcterms:modified xsi:type="dcterms:W3CDTF">2026-09-11T09:41:00Z</dcterms:modified>
</cp:coreProperties>
</file>