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C879A9" w:rsidRPr="00DF263A" w:rsidRDefault="00C879A9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spacing w:after="0"/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879A9" w:rsidRPr="00C879A9" w:rsidRDefault="00C879A9" w:rsidP="00FF683D">
      <w:pPr>
        <w:spacing w:after="0"/>
        <w:ind w:left="11057"/>
        <w:rPr>
          <w:rFonts w:ascii="Times New Roman" w:hAnsi="Times New Roman" w:cs="Times New Roman"/>
          <w:b/>
          <w:sz w:val="10"/>
          <w:szCs w:val="24"/>
        </w:rPr>
      </w:pPr>
    </w:p>
    <w:p w:rsidR="00FF683D" w:rsidRDefault="00FF683D" w:rsidP="00FF683D">
      <w:pPr>
        <w:pStyle w:val="4"/>
        <w:spacing w:before="0" w:after="0"/>
        <w:ind w:left="11057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C879A9" w:rsidRPr="00C879A9" w:rsidRDefault="00C879A9" w:rsidP="00C879A9">
      <w:pPr>
        <w:rPr>
          <w:sz w:val="6"/>
        </w:rPr>
      </w:pPr>
    </w:p>
    <w:p w:rsidR="00FF683D" w:rsidRDefault="00FF683D" w:rsidP="00FF683D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C879A9" w:rsidRPr="00C879A9" w:rsidRDefault="00C879A9" w:rsidP="00FF683D">
      <w:pPr>
        <w:spacing w:after="0"/>
        <w:ind w:left="11057"/>
        <w:rPr>
          <w:rFonts w:ascii="Times New Roman" w:hAnsi="Times New Roman" w:cs="Times New Roman"/>
          <w:sz w:val="12"/>
          <w:szCs w:val="24"/>
        </w:rPr>
      </w:pPr>
    </w:p>
    <w:p w:rsidR="00FF683D" w:rsidRPr="00DF263A" w:rsidRDefault="00FF683D" w:rsidP="00FF683D">
      <w:pPr>
        <w:pStyle w:val="a3"/>
        <w:ind w:left="11057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FF683D" w:rsidRPr="00515BD4" w:rsidRDefault="00FF683D" w:rsidP="00FF683D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C879A9" w:rsidRDefault="00C879A9" w:rsidP="00FF683D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</w:p>
    <w:p w:rsidR="00FF683D" w:rsidRPr="00C879A9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>Расписание</w:t>
      </w:r>
    </w:p>
    <w:p w:rsidR="00E46320" w:rsidRPr="00C879A9" w:rsidRDefault="00FF683D" w:rsidP="007F7099">
      <w:pPr>
        <w:spacing w:after="0"/>
        <w:jc w:val="center"/>
        <w:outlineLvl w:val="0"/>
        <w:rPr>
          <w:rFonts w:ascii="Times New Roman" w:hAnsi="Times New Roman" w:cs="Times New Roman"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 xml:space="preserve">Программы повышения квалификации </w:t>
      </w:r>
      <w:r w:rsidR="007F7099" w:rsidRPr="00C879A9">
        <w:rPr>
          <w:rFonts w:ascii="Times New Roman" w:hAnsi="Times New Roman" w:cs="Times New Roman"/>
          <w:b/>
          <w:color w:val="000000"/>
          <w:szCs w:val="23"/>
        </w:rPr>
        <w:t>«</w:t>
      </w:r>
      <w:r w:rsidR="007F7099" w:rsidRPr="00C879A9">
        <w:rPr>
          <w:rFonts w:ascii="Times New Roman" w:hAnsi="Times New Roman" w:cs="Times New Roman"/>
          <w:b/>
          <w:szCs w:val="23"/>
        </w:rPr>
        <w:t xml:space="preserve">Разработка </w:t>
      </w:r>
      <w:r w:rsidR="007F7099" w:rsidRPr="00C879A9">
        <w:rPr>
          <w:rFonts w:ascii="Times New Roman" w:hAnsi="Times New Roman" w:cs="Times New Roman"/>
          <w:b/>
          <w:szCs w:val="23"/>
          <w:lang w:val="en-US"/>
        </w:rPr>
        <w:t>web</w:t>
      </w:r>
      <w:r w:rsidR="007F7099" w:rsidRPr="00C879A9">
        <w:rPr>
          <w:rFonts w:ascii="Times New Roman" w:hAnsi="Times New Roman" w:cs="Times New Roman"/>
          <w:b/>
          <w:szCs w:val="23"/>
        </w:rPr>
        <w:t xml:space="preserve">-приложений и </w:t>
      </w:r>
      <w:r w:rsidR="007F7099" w:rsidRPr="00C879A9">
        <w:rPr>
          <w:rFonts w:ascii="Times New Roman" w:hAnsi="Times New Roman" w:cs="Times New Roman"/>
          <w:b/>
          <w:szCs w:val="23"/>
          <w:lang w:val="en-US"/>
        </w:rPr>
        <w:t>web</w:t>
      </w:r>
      <w:r w:rsidR="007F7099" w:rsidRPr="00C879A9">
        <w:rPr>
          <w:rFonts w:ascii="Times New Roman" w:hAnsi="Times New Roman" w:cs="Times New Roman"/>
          <w:b/>
          <w:szCs w:val="23"/>
        </w:rPr>
        <w:t>-дизайн</w:t>
      </w:r>
      <w:r w:rsidR="007F7099" w:rsidRPr="00C879A9">
        <w:rPr>
          <w:rFonts w:ascii="Times New Roman" w:hAnsi="Times New Roman" w:cs="Times New Roman"/>
          <w:b/>
          <w:color w:val="000000"/>
          <w:szCs w:val="23"/>
        </w:rPr>
        <w:t>»</w:t>
      </w:r>
      <w:r w:rsidRPr="00C879A9">
        <w:rPr>
          <w:rFonts w:ascii="Times New Roman" w:hAnsi="Times New Roman" w:cs="Times New Roman"/>
          <w:b/>
          <w:szCs w:val="23"/>
        </w:rPr>
        <w:t xml:space="preserve"> </w:t>
      </w:r>
    </w:p>
    <w:p w:rsidR="00F7127C" w:rsidRDefault="00FF683D" w:rsidP="007F7099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 xml:space="preserve">с </w:t>
      </w:r>
      <w:r w:rsidR="00D35622" w:rsidRPr="00C879A9">
        <w:rPr>
          <w:rFonts w:ascii="Times New Roman" w:hAnsi="Times New Roman" w:cs="Times New Roman"/>
          <w:b/>
          <w:szCs w:val="23"/>
        </w:rPr>
        <w:t>09</w:t>
      </w:r>
      <w:r w:rsidRPr="00C879A9">
        <w:rPr>
          <w:rFonts w:ascii="Times New Roman" w:hAnsi="Times New Roman" w:cs="Times New Roman"/>
          <w:b/>
          <w:szCs w:val="23"/>
        </w:rPr>
        <w:t>.12.2019 по</w:t>
      </w:r>
      <w:r w:rsidR="00E46320" w:rsidRPr="00C879A9">
        <w:rPr>
          <w:rFonts w:ascii="Times New Roman" w:hAnsi="Times New Roman" w:cs="Times New Roman"/>
          <w:b/>
          <w:szCs w:val="23"/>
        </w:rPr>
        <w:t xml:space="preserve"> 1</w:t>
      </w:r>
      <w:r w:rsidR="008B7FA2">
        <w:rPr>
          <w:rFonts w:ascii="Times New Roman" w:hAnsi="Times New Roman" w:cs="Times New Roman"/>
          <w:b/>
          <w:szCs w:val="23"/>
        </w:rPr>
        <w:t>9</w:t>
      </w:r>
      <w:r w:rsidR="00E46320" w:rsidRPr="00C879A9">
        <w:rPr>
          <w:rFonts w:ascii="Times New Roman" w:hAnsi="Times New Roman" w:cs="Times New Roman"/>
          <w:b/>
          <w:szCs w:val="23"/>
        </w:rPr>
        <w:t>.12.2019</w:t>
      </w:r>
    </w:p>
    <w:p w:rsidR="00C879A9" w:rsidRPr="00C879A9" w:rsidRDefault="00C879A9" w:rsidP="007F7099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</w:p>
    <w:p w:rsidR="00FF683D" w:rsidRPr="00BF14EB" w:rsidRDefault="00FF683D" w:rsidP="000A465E">
      <w:pPr>
        <w:spacing w:after="0" w:line="240" w:lineRule="auto"/>
        <w:rPr>
          <w:rFonts w:ascii="Times New Roman" w:hAnsi="Times New Roman" w:cs="Times New Roman"/>
          <w:b/>
          <w:sz w:val="6"/>
          <w:szCs w:val="23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3"/>
        <w:gridCol w:w="2835"/>
        <w:gridCol w:w="2835"/>
        <w:gridCol w:w="2693"/>
        <w:gridCol w:w="2693"/>
        <w:gridCol w:w="2835"/>
      </w:tblGrid>
      <w:tr w:rsidR="007F7099" w:rsidRPr="00C879A9" w:rsidTr="00BF6066">
        <w:trPr>
          <w:cantSplit/>
          <w:trHeight w:val="402"/>
          <w:tblHeader/>
        </w:trPr>
        <w:tc>
          <w:tcPr>
            <w:tcW w:w="1276" w:type="dxa"/>
            <w:tcBorders>
              <w:top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Дата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Время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1 группа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2 группа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3 группа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4 группа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7F7099" w:rsidRPr="00C879A9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879A9">
              <w:rPr>
                <w:rFonts w:ascii="Times New Roman" w:hAnsi="Times New Roman" w:cs="Times New Roman"/>
                <w:b/>
                <w:sz w:val="15"/>
                <w:szCs w:val="15"/>
              </w:rPr>
              <w:t>5 группа</w:t>
            </w:r>
          </w:p>
        </w:tc>
        <w:bookmarkStart w:id="0" w:name="_GoBack"/>
        <w:bookmarkEnd w:id="0"/>
      </w:tr>
      <w:tr w:rsidR="007F7099" w:rsidRPr="00740D13" w:rsidTr="00C879A9">
        <w:trPr>
          <w:cantSplit/>
          <w:trHeight w:val="792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09.12.2019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6B516B" w:rsidRPr="00740D13" w:rsidRDefault="007F7099" w:rsidP="0074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 w:rsidR="006B516B"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  <w:r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 w:rsidR="006B516B"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0-1</w:t>
            </w:r>
            <w:r w:rsidR="006B516B"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 w:rsidR="006B516B"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</w:t>
            </w:r>
            <w:r w:rsidR="00740D13"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13891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7F709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(л.)</w:t>
            </w:r>
          </w:p>
          <w:p w:rsidR="007F7099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r w:rsidR="007F7099" w:rsidRPr="00740D13">
              <w:rPr>
                <w:rFonts w:ascii="Times New Roman" w:hAnsi="Times New Roman" w:cs="Times New Roman"/>
                <w:sz w:val="15"/>
                <w:szCs w:val="15"/>
              </w:rPr>
              <w:t>.физ.-мат.н</w:t>
            </w:r>
            <w:proofErr w:type="spellEnd"/>
            <w:r w:rsidR="007F7099"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C1DB6" w:rsidRPr="00740D13" w:rsidRDefault="00FC1DB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4-31Г</w:t>
            </w:r>
          </w:p>
        </w:tc>
      </w:tr>
      <w:tr w:rsidR="007F7099" w:rsidRPr="00740D13" w:rsidTr="00C879A9">
        <w:trPr>
          <w:cantSplit/>
          <w:trHeight w:val="2463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315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B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Введение в язык разметки HTML. Основные теги и их назначение.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Web</w:t>
            </w:r>
            <w:proofErr w:type="spellEnd"/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формы (с.)</w:t>
            </w:r>
          </w:p>
          <w:p w:rsidR="00A67DB9" w:rsidRPr="00740D13" w:rsidRDefault="00A67D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A67D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692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 xml:space="preserve">Вторник 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10.12.2019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(л.)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257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1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978"/>
        </w:trPr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Объектная модель документа. Дерево элементов. CSS  селекторы. CSS свойства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766"/>
        </w:trPr>
        <w:tc>
          <w:tcPr>
            <w:tcW w:w="127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11.12.2019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(л.)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390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2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600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0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Четверг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12.12.2019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DOM.</w:t>
            </w:r>
          </w:p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</w:t>
            </w: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(л.)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70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3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 xml:space="preserve">Введение в язык программирования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JavaScript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. Доступ к элементам DOM. Динамическое управление элементами DOM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91"/>
        </w:trPr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976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Пятница 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13.12.2019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</w:t>
            </w:r>
            <w:r w:rsidRPr="00740D13">
              <w:rPr>
                <w:rFonts w:ascii="Times New Roman" w:eastAsia="yandex-sans" w:hAnsi="Times New Roman" w:cs="Times New Roman"/>
                <w:b/>
                <w:sz w:val="15"/>
                <w:szCs w:val="15"/>
              </w:rPr>
              <w:t>(л.)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BF6066">
        <w:trPr>
          <w:cantSplit/>
          <w:trHeight w:val="1411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4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BF6066">
        <w:trPr>
          <w:cantSplit/>
          <w:trHeight w:val="1403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Библиотека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Динамическое управление элементами DOM с помощью функций </w:t>
            </w:r>
            <w:proofErr w:type="spellStart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>jQuery</w:t>
            </w:r>
            <w:proofErr w:type="spellEnd"/>
            <w:r w:rsidRPr="00740D13">
              <w:rPr>
                <w:rFonts w:ascii="Times New Roman" w:eastAsia="yandex-sans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401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Суббота 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14.12.2019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Основы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bootstrap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(л.)</w:t>
            </w:r>
          </w:p>
          <w:p w:rsidR="00CA564A" w:rsidRPr="00740D13" w:rsidRDefault="00CA564A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="007D3BE3" w:rsidRPr="00740D1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5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 </w:t>
            </w:r>
          </w:p>
          <w:p w:rsidR="00C879A9" w:rsidRPr="00740D13" w:rsidRDefault="00C879A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(л.)</w:t>
            </w:r>
          </w:p>
          <w:p w:rsidR="00865E8A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</w:t>
            </w:r>
            <w:r w:rsidR="00865E8A"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 физ.-мат.н., </w:t>
            </w:r>
            <w:r w:rsidR="00865E8A"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доцент</w:t>
            </w: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="00865E8A"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Григорьева Елена Геннадиевна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122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Основы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bootstrap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7D3BE3" w:rsidRPr="00740D13" w:rsidRDefault="007D3BE3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Основы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bootstrap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Основы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bootstrap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Основы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bootstrap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Основы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bootstrap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(с.)</w:t>
            </w:r>
          </w:p>
          <w:p w:rsidR="00BF6066" w:rsidRPr="00740D13" w:rsidRDefault="00BF6066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д.физ.-мат.н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2261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="00740D13"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031"/>
        </w:trPr>
        <w:tc>
          <w:tcPr>
            <w:tcW w:w="127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Понедельник 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16.12.2019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879A9" w:rsidRPr="00740D13" w:rsidRDefault="00C879A9" w:rsidP="00C8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(л.)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 физ.-мат.н., </w:t>
            </w: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доцент Григорьева Елена Геннадиевна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061"/>
        </w:trPr>
        <w:tc>
          <w:tcPr>
            <w:tcW w:w="127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</w:t>
            </w:r>
            <w:r w:rsidR="007D3BE3"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(л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</w:t>
            </w:r>
            <w:r w:rsidR="007D3BE3"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)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 физ.-мат.н., </w:t>
            </w: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доцент Григорьева Елена Геннадиевна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177"/>
        </w:trPr>
        <w:tc>
          <w:tcPr>
            <w:tcW w:w="127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099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Формы.</w:t>
            </w:r>
          </w:p>
          <w:p w:rsidR="00CA564A" w:rsidRPr="00740D13" w:rsidRDefault="00CA564A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Добавление новых страниц. Работа с картами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Добавление видео на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 страницу (л.)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</w:t>
            </w:r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 физ.-мат.н., </w:t>
            </w:r>
            <w:r w:rsidRPr="00740D1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доцент Григорьева Елена Геннадиевна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968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Вторник  </w:t>
            </w:r>
          </w:p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17.12.2019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7D3BE3" w:rsidRPr="00740D13" w:rsidRDefault="007D3BE3" w:rsidP="00740D1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BF6066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740D1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BF6066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740D1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Создание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сайта с использованием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  Добавление содержимого. Ссылки. Изображения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740D1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C879A9">
        <w:trPr>
          <w:cantSplit/>
          <w:trHeight w:val="1614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Default="00BF6066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  <w:p w:rsidR="00740D13" w:rsidRPr="00740D13" w:rsidRDefault="00740D13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F7099" w:rsidRPr="00740D13" w:rsidTr="00BF6066">
        <w:trPr>
          <w:cantSplit/>
          <w:trHeight w:val="568"/>
        </w:trPr>
        <w:tc>
          <w:tcPr>
            <w:tcW w:w="1276" w:type="dxa"/>
            <w:vMerge/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Документы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Google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</w:t>
            </w:r>
            <w:proofErr w:type="spell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Талбицы</w:t>
            </w:r>
            <w:proofErr w:type="spell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, диаграммы, видео. Импорт внешнего контента. Формы (с.)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</w:tr>
      <w:tr w:rsidR="007F7099" w:rsidRPr="00740D13" w:rsidTr="008B7FA2">
        <w:trPr>
          <w:cantSplit/>
          <w:trHeight w:val="1746"/>
        </w:trPr>
        <w:tc>
          <w:tcPr>
            <w:tcW w:w="12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7F7099" w:rsidRPr="00740D13" w:rsidRDefault="007F7099" w:rsidP="006B516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18.12.201</w:t>
            </w:r>
            <w:r w:rsidR="006B516B"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F7099" w:rsidRPr="00740D13" w:rsidRDefault="007F7099" w:rsidP="00BF6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F7099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Добавление новых страниц. Работа с картами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Добавление видео на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 страницу (</w:t>
            </w:r>
            <w:proofErr w:type="gram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</w:t>
            </w:r>
            <w:proofErr w:type="gram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  <w:p w:rsidR="007D3BE3" w:rsidRPr="00740D13" w:rsidRDefault="007D3BE3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Добавление новых страниц. Работа с картами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Добавление видео на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 страницу (</w:t>
            </w:r>
            <w:proofErr w:type="gram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</w:t>
            </w:r>
            <w:proofErr w:type="gram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Добавление новых страниц. Работа с картами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Добавление видео на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 страницу (</w:t>
            </w:r>
            <w:proofErr w:type="gram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</w:t>
            </w:r>
            <w:proofErr w:type="gram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.)</w:t>
            </w:r>
          </w:p>
          <w:p w:rsidR="00740D13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Добавление новых страниц. Работа с картами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Добавление видео на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 страницу (</w:t>
            </w:r>
            <w:proofErr w:type="gram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</w:t>
            </w:r>
            <w:proofErr w:type="gram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.)</w:t>
            </w:r>
          </w:p>
          <w:p w:rsidR="00BF6066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Добавление новых страниц. Работа с картами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Google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. Добавление видео на 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  <w:lang w:val="en-US"/>
              </w:rPr>
              <w:t>web</w:t>
            </w: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 страницу (</w:t>
            </w:r>
            <w:proofErr w:type="gramStart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</w:t>
            </w:r>
            <w:proofErr w:type="gramEnd"/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.)</w:t>
            </w:r>
          </w:p>
          <w:p w:rsidR="00BF6066" w:rsidRPr="00740D13" w:rsidRDefault="00740D13" w:rsidP="007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Оприщенко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Ю.А.</w:t>
            </w:r>
          </w:p>
          <w:p w:rsidR="00BF6066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  <w:p w:rsidR="007F7099" w:rsidRPr="00740D13" w:rsidRDefault="00BF6066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6B516B" w:rsidRPr="00740D13" w:rsidTr="008B7FA2">
        <w:trPr>
          <w:cantSplit/>
          <w:trHeight w:val="972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19.12.2019</w:t>
            </w:r>
          </w:p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B516B" w:rsidRPr="00740D13" w:rsidRDefault="00740D13" w:rsidP="0074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12:00-13:30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5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FD3BB9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6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7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8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69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</w:tr>
      <w:tr w:rsidR="006B516B" w:rsidRPr="00740D13" w:rsidTr="00BF6066">
        <w:trPr>
          <w:cantSplit/>
          <w:trHeight w:val="843"/>
        </w:trPr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B516B" w:rsidRPr="00740D13" w:rsidRDefault="00740D13" w:rsidP="0074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13:40-15:10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70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71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FD3BB9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72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73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B516B" w:rsidRPr="00740D13" w:rsidRDefault="006B516B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40D1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6B516B" w:rsidRDefault="006B516B" w:rsidP="00B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proofErr w:type="gramStart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.ф</w:t>
            </w:r>
            <w:proofErr w:type="gram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>из.-мат.н</w:t>
            </w:r>
            <w:proofErr w:type="spellEnd"/>
            <w:r w:rsidRPr="00740D13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740D13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аведующий кафедрой</w:t>
            </w:r>
            <w:hyperlink r:id="rId74" w:tooltip="Перейти по ссылке" w:history="1">
              <w:r w:rsidRPr="00740D13"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 компьютерных наук и экспериментальной математики</w:t>
              </w:r>
            </w:hyperlink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>Клячин</w:t>
            </w:r>
            <w:proofErr w:type="spellEnd"/>
            <w:r w:rsidRPr="00740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 Александрович</w:t>
            </w:r>
          </w:p>
          <w:p w:rsidR="00FD3BB9" w:rsidRPr="00740D13" w:rsidRDefault="00FD3BB9" w:rsidP="00B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D3BB9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4-31 Г</w:t>
            </w:r>
          </w:p>
        </w:tc>
      </w:tr>
    </w:tbl>
    <w:p w:rsidR="00FF683D" w:rsidRPr="00740D13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7127C" w:rsidRPr="007751E6" w:rsidRDefault="00FF683D" w:rsidP="00E7329C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C879A9">
        <w:rPr>
          <w:rFonts w:ascii="Times New Roman" w:hAnsi="Times New Roman" w:cs="Times New Roman"/>
          <w:sz w:val="24"/>
          <w:szCs w:val="24"/>
        </w:rPr>
        <w:t xml:space="preserve">     В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 w:rsidR="00C879A9">
        <w:rPr>
          <w:rFonts w:ascii="Times New Roman" w:hAnsi="Times New Roman" w:cs="Times New Roman"/>
          <w:sz w:val="24"/>
          <w:szCs w:val="24"/>
        </w:rPr>
        <w:t>А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9A9">
        <w:rPr>
          <w:rFonts w:ascii="Times New Roman" w:hAnsi="Times New Roman" w:cs="Times New Roman"/>
          <w:sz w:val="24"/>
          <w:szCs w:val="24"/>
        </w:rPr>
        <w:t>Клячин</w:t>
      </w:r>
      <w:proofErr w:type="spellEnd"/>
    </w:p>
    <w:sectPr w:rsidR="00F7127C" w:rsidRPr="007751E6" w:rsidSect="007751E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0A465E"/>
    <w:rsid w:val="0015528E"/>
    <w:rsid w:val="001B1EF2"/>
    <w:rsid w:val="00263809"/>
    <w:rsid w:val="002C03DA"/>
    <w:rsid w:val="002C1345"/>
    <w:rsid w:val="00306FDA"/>
    <w:rsid w:val="00312236"/>
    <w:rsid w:val="003256DE"/>
    <w:rsid w:val="00395C4F"/>
    <w:rsid w:val="00426FE5"/>
    <w:rsid w:val="0043475E"/>
    <w:rsid w:val="0043476E"/>
    <w:rsid w:val="00467C4D"/>
    <w:rsid w:val="004C3DF8"/>
    <w:rsid w:val="00515BD4"/>
    <w:rsid w:val="005823AD"/>
    <w:rsid w:val="005B36F9"/>
    <w:rsid w:val="005F53DC"/>
    <w:rsid w:val="00607B88"/>
    <w:rsid w:val="00630275"/>
    <w:rsid w:val="0065040A"/>
    <w:rsid w:val="00684DB1"/>
    <w:rsid w:val="006A6C39"/>
    <w:rsid w:val="006B516B"/>
    <w:rsid w:val="006E4355"/>
    <w:rsid w:val="00706477"/>
    <w:rsid w:val="00740D13"/>
    <w:rsid w:val="007751E6"/>
    <w:rsid w:val="00787653"/>
    <w:rsid w:val="007D3BE3"/>
    <w:rsid w:val="007F7099"/>
    <w:rsid w:val="00804F0B"/>
    <w:rsid w:val="00865E8A"/>
    <w:rsid w:val="00881E4D"/>
    <w:rsid w:val="008A134B"/>
    <w:rsid w:val="008B7FA2"/>
    <w:rsid w:val="00916C07"/>
    <w:rsid w:val="0094534B"/>
    <w:rsid w:val="009466EF"/>
    <w:rsid w:val="0096094C"/>
    <w:rsid w:val="009676AB"/>
    <w:rsid w:val="009D5EF4"/>
    <w:rsid w:val="009F6EE7"/>
    <w:rsid w:val="00A67DB9"/>
    <w:rsid w:val="00A8316F"/>
    <w:rsid w:val="00B65580"/>
    <w:rsid w:val="00B9222D"/>
    <w:rsid w:val="00BB3092"/>
    <w:rsid w:val="00BF14EB"/>
    <w:rsid w:val="00BF6066"/>
    <w:rsid w:val="00C879A9"/>
    <w:rsid w:val="00CA564A"/>
    <w:rsid w:val="00CD1322"/>
    <w:rsid w:val="00D16C8D"/>
    <w:rsid w:val="00D35622"/>
    <w:rsid w:val="00D42306"/>
    <w:rsid w:val="00DD1747"/>
    <w:rsid w:val="00E46320"/>
    <w:rsid w:val="00E6224B"/>
    <w:rsid w:val="00E62D28"/>
    <w:rsid w:val="00E7329C"/>
    <w:rsid w:val="00EB356E"/>
    <w:rsid w:val="00EC62A2"/>
    <w:rsid w:val="00EC6DA4"/>
    <w:rsid w:val="00ED1C99"/>
    <w:rsid w:val="00F14F07"/>
    <w:rsid w:val="00F7127C"/>
    <w:rsid w:val="00FA5301"/>
    <w:rsid w:val="00FC1DB6"/>
    <w:rsid w:val="00FD3BB9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A56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lsu.ru/struct/institutes/mathematicandit/computerscience/" TargetMode="External"/><Relationship Id="rId18" Type="http://schemas.openxmlformats.org/officeDocument/2006/relationships/hyperlink" Target="https://volsu.ru/struct/institutes/mathematicandit/computerscience/" TargetMode="External"/><Relationship Id="rId26" Type="http://schemas.openxmlformats.org/officeDocument/2006/relationships/hyperlink" Target="https://volsu.ru/struct/institutes/mathematicandit/computerscience/" TargetMode="External"/><Relationship Id="rId39" Type="http://schemas.openxmlformats.org/officeDocument/2006/relationships/hyperlink" Target="https://volsu.ru/struct/institutes/mathematicandit/computerscience/" TargetMode="External"/><Relationship Id="rId21" Type="http://schemas.openxmlformats.org/officeDocument/2006/relationships/hyperlink" Target="https://volsu.ru/struct/institutes/mathematicandit/computerscience/" TargetMode="External"/><Relationship Id="rId34" Type="http://schemas.openxmlformats.org/officeDocument/2006/relationships/hyperlink" Target="https://volsu.ru/struct/institutes/mathematicandit/computerscience/" TargetMode="External"/><Relationship Id="rId42" Type="http://schemas.openxmlformats.org/officeDocument/2006/relationships/hyperlink" Target="https://volsu.ru/struct/institutes/mathematicandit/computerscience/" TargetMode="External"/><Relationship Id="rId47" Type="http://schemas.openxmlformats.org/officeDocument/2006/relationships/hyperlink" Target="https://volsu.ru/struct/institutes/mathematicandit/computerscience/" TargetMode="External"/><Relationship Id="rId50" Type="http://schemas.openxmlformats.org/officeDocument/2006/relationships/hyperlink" Target="https://volsu.ru/struct/institutes/mathematicandit/computerscience/" TargetMode="External"/><Relationship Id="rId55" Type="http://schemas.openxmlformats.org/officeDocument/2006/relationships/hyperlink" Target="https://volsu.ru/struct/institutes/mathematicandit/computerscience/" TargetMode="External"/><Relationship Id="rId63" Type="http://schemas.openxmlformats.org/officeDocument/2006/relationships/hyperlink" Target="https://volsu.ru/struct/institutes/mathematicandit/computerscience/" TargetMode="External"/><Relationship Id="rId68" Type="http://schemas.openxmlformats.org/officeDocument/2006/relationships/hyperlink" Target="https://volsu.ru/struct/institutes/mathematicandit/computerscience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olsu.ru/struct/institutes/mathematicandit/computerscience/" TargetMode="External"/><Relationship Id="rId71" Type="http://schemas.openxmlformats.org/officeDocument/2006/relationships/hyperlink" Target="https://volsu.ru/struct/institutes/mathematicandit/computer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su.ru/struct/institutes/mathematicandit/computerscience/" TargetMode="External"/><Relationship Id="rId29" Type="http://schemas.openxmlformats.org/officeDocument/2006/relationships/hyperlink" Target="https://volsu.ru/struct/institutes/mathematicandit/computerscience/" TargetMode="External"/><Relationship Id="rId11" Type="http://schemas.openxmlformats.org/officeDocument/2006/relationships/hyperlink" Target="https://volsu.ru/struct/institutes/mathematicandit/computerscience/" TargetMode="External"/><Relationship Id="rId24" Type="http://schemas.openxmlformats.org/officeDocument/2006/relationships/hyperlink" Target="https://volsu.ru/struct/institutes/mathematicandit/computerscience/" TargetMode="External"/><Relationship Id="rId32" Type="http://schemas.openxmlformats.org/officeDocument/2006/relationships/hyperlink" Target="https://volsu.ru/struct/institutes/mathematicandit/computerscience/" TargetMode="External"/><Relationship Id="rId37" Type="http://schemas.openxmlformats.org/officeDocument/2006/relationships/hyperlink" Target="https://volsu.ru/struct/institutes/mathematicandit/computerscience/" TargetMode="External"/><Relationship Id="rId40" Type="http://schemas.openxmlformats.org/officeDocument/2006/relationships/hyperlink" Target="https://volsu.ru/struct/institutes/mathematicandit/computerscience/" TargetMode="External"/><Relationship Id="rId45" Type="http://schemas.openxmlformats.org/officeDocument/2006/relationships/hyperlink" Target="https://volsu.ru/struct/institutes/mathematicandit/computerscience/" TargetMode="External"/><Relationship Id="rId53" Type="http://schemas.openxmlformats.org/officeDocument/2006/relationships/hyperlink" Target="https://volsu.ru/struct/institutes/mathematicandit/computerscience/" TargetMode="External"/><Relationship Id="rId58" Type="http://schemas.openxmlformats.org/officeDocument/2006/relationships/hyperlink" Target="https://volsu.ru/struct/institutes/mathematicandit/computerscience/" TargetMode="External"/><Relationship Id="rId66" Type="http://schemas.openxmlformats.org/officeDocument/2006/relationships/hyperlink" Target="https://volsu.ru/struct/institutes/mathematicandit/computerscience/" TargetMode="External"/><Relationship Id="rId74" Type="http://schemas.openxmlformats.org/officeDocument/2006/relationships/hyperlink" Target="https://volsu.ru/struct/institutes/mathematicandit/computerscience/" TargetMode="External"/><Relationship Id="rId5" Type="http://schemas.openxmlformats.org/officeDocument/2006/relationships/hyperlink" Target="https://volsu.ru/struct/institutes/mathematicandit/computerscience/" TargetMode="External"/><Relationship Id="rId15" Type="http://schemas.openxmlformats.org/officeDocument/2006/relationships/hyperlink" Target="https://volsu.ru/struct/institutes/mathematicandit/computerscience/" TargetMode="External"/><Relationship Id="rId23" Type="http://schemas.openxmlformats.org/officeDocument/2006/relationships/hyperlink" Target="https://volsu.ru/struct/institutes/mathematicandit/computerscience/" TargetMode="External"/><Relationship Id="rId28" Type="http://schemas.openxmlformats.org/officeDocument/2006/relationships/hyperlink" Target="https://volsu.ru/struct/institutes/mathematicandit/computerscience/" TargetMode="External"/><Relationship Id="rId36" Type="http://schemas.openxmlformats.org/officeDocument/2006/relationships/hyperlink" Target="https://volsu.ru/struct/institutes/mathematicandit/computerscience/" TargetMode="External"/><Relationship Id="rId49" Type="http://schemas.openxmlformats.org/officeDocument/2006/relationships/hyperlink" Target="https://volsu.ru/struct/institutes/mathematicandit/computerscience/" TargetMode="External"/><Relationship Id="rId57" Type="http://schemas.openxmlformats.org/officeDocument/2006/relationships/hyperlink" Target="https://volsu.ru/struct/institutes/mathematicandit/computerscience/" TargetMode="External"/><Relationship Id="rId61" Type="http://schemas.openxmlformats.org/officeDocument/2006/relationships/hyperlink" Target="https://volsu.ru/struct/institutes/mathematicandit/computerscience/" TargetMode="External"/><Relationship Id="rId10" Type="http://schemas.openxmlformats.org/officeDocument/2006/relationships/hyperlink" Target="https://volsu.ru/struct/institutes/mathematicandit/computerscience/" TargetMode="External"/><Relationship Id="rId19" Type="http://schemas.openxmlformats.org/officeDocument/2006/relationships/hyperlink" Target="https://volsu.ru/struct/institutes/mathematicandit/computerscience/" TargetMode="External"/><Relationship Id="rId31" Type="http://schemas.openxmlformats.org/officeDocument/2006/relationships/hyperlink" Target="https://volsu.ru/struct/institutes/mathematicandit/computerscience/" TargetMode="External"/><Relationship Id="rId44" Type="http://schemas.openxmlformats.org/officeDocument/2006/relationships/hyperlink" Target="https://volsu.ru/struct/institutes/mathematicandit/computerscience/" TargetMode="External"/><Relationship Id="rId52" Type="http://schemas.openxmlformats.org/officeDocument/2006/relationships/hyperlink" Target="https://volsu.ru/struct/institutes/mathematicandit/computerscience/" TargetMode="External"/><Relationship Id="rId60" Type="http://schemas.openxmlformats.org/officeDocument/2006/relationships/hyperlink" Target="https://volsu.ru/struct/institutes/mathematicandit/computerscience/" TargetMode="External"/><Relationship Id="rId65" Type="http://schemas.openxmlformats.org/officeDocument/2006/relationships/hyperlink" Target="https://volsu.ru/struct/institutes/mathematicandit/computerscience/" TargetMode="External"/><Relationship Id="rId73" Type="http://schemas.openxmlformats.org/officeDocument/2006/relationships/hyperlink" Target="https://volsu.ru/struct/institutes/mathematicandit/computerscience/" TargetMode="External"/><Relationship Id="rId4" Type="http://schemas.openxmlformats.org/officeDocument/2006/relationships/hyperlink" Target="https://volsu.ru/struct/institutes/mathematicandit/computerscience/" TargetMode="External"/><Relationship Id="rId9" Type="http://schemas.openxmlformats.org/officeDocument/2006/relationships/hyperlink" Target="https://volsu.ru/struct/institutes/mathematicandit/computerscience/" TargetMode="External"/><Relationship Id="rId14" Type="http://schemas.openxmlformats.org/officeDocument/2006/relationships/hyperlink" Target="https://volsu.ru/struct/institutes/mathematicandit/computerscience/" TargetMode="External"/><Relationship Id="rId22" Type="http://schemas.openxmlformats.org/officeDocument/2006/relationships/hyperlink" Target="https://volsu.ru/struct/institutes/mathematicandit/computerscience/" TargetMode="External"/><Relationship Id="rId27" Type="http://schemas.openxmlformats.org/officeDocument/2006/relationships/hyperlink" Target="https://volsu.ru/struct/institutes/mathematicandit/computerscience/" TargetMode="External"/><Relationship Id="rId30" Type="http://schemas.openxmlformats.org/officeDocument/2006/relationships/hyperlink" Target="https://volsu.ru/struct/institutes/mathematicandit/computerscience/" TargetMode="External"/><Relationship Id="rId35" Type="http://schemas.openxmlformats.org/officeDocument/2006/relationships/hyperlink" Target="https://volsu.ru/struct/institutes/mathematicandit/computerscience/" TargetMode="External"/><Relationship Id="rId43" Type="http://schemas.openxmlformats.org/officeDocument/2006/relationships/hyperlink" Target="https://volsu.ru/struct/institutes/mathematicandit/computerscience/" TargetMode="External"/><Relationship Id="rId48" Type="http://schemas.openxmlformats.org/officeDocument/2006/relationships/hyperlink" Target="https://volsu.ru/struct/institutes/mathematicandit/computerscience/" TargetMode="External"/><Relationship Id="rId56" Type="http://schemas.openxmlformats.org/officeDocument/2006/relationships/hyperlink" Target="https://volsu.ru/struct/institutes/mathematicandit/computerscience/" TargetMode="External"/><Relationship Id="rId64" Type="http://schemas.openxmlformats.org/officeDocument/2006/relationships/hyperlink" Target="https://volsu.ru/struct/institutes/mathematicandit/computerscience/" TargetMode="External"/><Relationship Id="rId69" Type="http://schemas.openxmlformats.org/officeDocument/2006/relationships/hyperlink" Target="https://volsu.ru/struct/institutes/mathematicandit/computerscience/" TargetMode="External"/><Relationship Id="rId8" Type="http://schemas.openxmlformats.org/officeDocument/2006/relationships/hyperlink" Target="https://volsu.ru/struct/institutes/mathematicandit/computerscience/" TargetMode="External"/><Relationship Id="rId51" Type="http://schemas.openxmlformats.org/officeDocument/2006/relationships/hyperlink" Target="https://volsu.ru/struct/institutes/mathematicandit/computerscience/" TargetMode="External"/><Relationship Id="rId72" Type="http://schemas.openxmlformats.org/officeDocument/2006/relationships/hyperlink" Target="https://volsu.ru/struct/institutes/mathematicandit/computerscien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olsu.ru/struct/institutes/mathematicandit/computerscience/" TargetMode="External"/><Relationship Id="rId17" Type="http://schemas.openxmlformats.org/officeDocument/2006/relationships/hyperlink" Target="https://volsu.ru/struct/institutes/mathematicandit/computerscience/" TargetMode="External"/><Relationship Id="rId25" Type="http://schemas.openxmlformats.org/officeDocument/2006/relationships/hyperlink" Target="https://volsu.ru/struct/institutes/mathematicandit/computerscience/" TargetMode="External"/><Relationship Id="rId33" Type="http://schemas.openxmlformats.org/officeDocument/2006/relationships/hyperlink" Target="https://volsu.ru/struct/institutes/mathematicandit/computerscience/" TargetMode="External"/><Relationship Id="rId38" Type="http://schemas.openxmlformats.org/officeDocument/2006/relationships/hyperlink" Target="https://volsu.ru/struct/institutes/mathematicandit/computerscience/" TargetMode="External"/><Relationship Id="rId46" Type="http://schemas.openxmlformats.org/officeDocument/2006/relationships/hyperlink" Target="https://volsu.ru/struct/institutes/mathematicandit/computerscience/" TargetMode="External"/><Relationship Id="rId59" Type="http://schemas.openxmlformats.org/officeDocument/2006/relationships/hyperlink" Target="https://volsu.ru/struct/institutes/mathematicandit/computerscience/" TargetMode="External"/><Relationship Id="rId67" Type="http://schemas.openxmlformats.org/officeDocument/2006/relationships/hyperlink" Target="https://volsu.ru/struct/institutes/mathematicandit/computerscience/" TargetMode="External"/><Relationship Id="rId20" Type="http://schemas.openxmlformats.org/officeDocument/2006/relationships/hyperlink" Target="https://volsu.ru/struct/institutes/mathematicandit/computerscience/" TargetMode="External"/><Relationship Id="rId41" Type="http://schemas.openxmlformats.org/officeDocument/2006/relationships/hyperlink" Target="https://volsu.ru/struct/institutes/mathematicandit/computerscience/" TargetMode="External"/><Relationship Id="rId54" Type="http://schemas.openxmlformats.org/officeDocument/2006/relationships/hyperlink" Target="https://volsu.ru/struct/institutes/mathematicandit/computerscience/" TargetMode="External"/><Relationship Id="rId62" Type="http://schemas.openxmlformats.org/officeDocument/2006/relationships/hyperlink" Target="https://volsu.ru/struct/institutes/mathematicandit/computerscience/" TargetMode="External"/><Relationship Id="rId70" Type="http://schemas.openxmlformats.org/officeDocument/2006/relationships/hyperlink" Target="https://volsu.ru/struct/institutes/mathematicandit/computerscience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olsu.ru/struct/institutes/mathematicandit/computersci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volsu</cp:lastModifiedBy>
  <cp:revision>15</cp:revision>
  <cp:lastPrinted>2019-12-06T11:41:00Z</cp:lastPrinted>
  <dcterms:created xsi:type="dcterms:W3CDTF">2019-11-23T14:46:00Z</dcterms:created>
  <dcterms:modified xsi:type="dcterms:W3CDTF">2019-12-17T07:36:00Z</dcterms:modified>
</cp:coreProperties>
</file>